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778" w:rsidRDefault="009A08DE" w:rsidP="0051069D">
      <w:pPr>
        <w:shd w:val="clear" w:color="auto" w:fill="FFFFFF"/>
        <w:spacing w:after="0" w:line="276" w:lineRule="auto"/>
        <w:jc w:val="both"/>
        <w:rPr>
          <w:rFonts w:ascii="Times New Roman" w:hAnsi="Times New Roman" w:cs="Times New Roman"/>
          <w:sz w:val="24"/>
          <w:szCs w:val="24"/>
        </w:rPr>
      </w:pPr>
      <w:r w:rsidRPr="0057195F">
        <w:rPr>
          <w:rFonts w:ascii="Times New Roman" w:hAnsi="Times New Roman" w:cs="Times New Roman"/>
          <w:b/>
          <w:sz w:val="24"/>
          <w:szCs w:val="24"/>
        </w:rPr>
        <w:t>”””””ACTA NUMERO</w:t>
      </w:r>
      <w:r w:rsidR="00E26972" w:rsidRPr="0057195F">
        <w:rPr>
          <w:rFonts w:ascii="Times New Roman" w:hAnsi="Times New Roman" w:cs="Times New Roman"/>
          <w:b/>
          <w:sz w:val="24"/>
          <w:szCs w:val="24"/>
        </w:rPr>
        <w:t xml:space="preserve"> </w:t>
      </w:r>
      <w:r w:rsidR="007F44BC">
        <w:rPr>
          <w:rFonts w:ascii="Times New Roman" w:hAnsi="Times New Roman" w:cs="Times New Roman"/>
          <w:b/>
          <w:sz w:val="24"/>
          <w:szCs w:val="24"/>
        </w:rPr>
        <w:t>TRECE</w:t>
      </w:r>
      <w:r w:rsidRPr="0057195F">
        <w:rPr>
          <w:rFonts w:ascii="Times New Roman" w:hAnsi="Times New Roman" w:cs="Times New Roman"/>
          <w:b/>
          <w:sz w:val="24"/>
          <w:szCs w:val="24"/>
        </w:rPr>
        <w:t>.</w:t>
      </w:r>
      <w:r w:rsidRPr="0057195F">
        <w:rPr>
          <w:rFonts w:ascii="Times New Roman" w:hAnsi="Times New Roman" w:cs="Times New Roman"/>
          <w:sz w:val="24"/>
          <w:szCs w:val="24"/>
        </w:rPr>
        <w:t xml:space="preserve"> En el Salón de Reuniones de la Alcaldía Municip</w:t>
      </w:r>
      <w:r w:rsidR="002946BB" w:rsidRPr="0057195F">
        <w:rPr>
          <w:rFonts w:ascii="Times New Roman" w:hAnsi="Times New Roman" w:cs="Times New Roman"/>
          <w:sz w:val="24"/>
          <w:szCs w:val="24"/>
        </w:rPr>
        <w:t xml:space="preserve">al de San Pedro Perulapan, a las </w:t>
      </w:r>
      <w:r w:rsidR="00BD42A4" w:rsidRPr="0057195F">
        <w:rPr>
          <w:rFonts w:ascii="Times New Roman" w:hAnsi="Times New Roman" w:cs="Times New Roman"/>
          <w:sz w:val="24"/>
          <w:szCs w:val="24"/>
        </w:rPr>
        <w:t xml:space="preserve">ocho </w:t>
      </w:r>
      <w:r w:rsidRPr="0057195F">
        <w:rPr>
          <w:rFonts w:ascii="Times New Roman" w:hAnsi="Times New Roman" w:cs="Times New Roman"/>
          <w:sz w:val="24"/>
          <w:szCs w:val="24"/>
        </w:rPr>
        <w:t xml:space="preserve">horas del día </w:t>
      </w:r>
      <w:r w:rsidR="003A4752">
        <w:rPr>
          <w:rFonts w:ascii="Times New Roman" w:hAnsi="Times New Roman" w:cs="Times New Roman"/>
          <w:sz w:val="24"/>
          <w:szCs w:val="24"/>
        </w:rPr>
        <w:t>Uno</w:t>
      </w:r>
      <w:r w:rsidR="00840AF3" w:rsidRPr="0057195F">
        <w:rPr>
          <w:rFonts w:ascii="Times New Roman" w:hAnsi="Times New Roman" w:cs="Times New Roman"/>
          <w:sz w:val="24"/>
          <w:szCs w:val="24"/>
        </w:rPr>
        <w:t xml:space="preserve"> </w:t>
      </w:r>
      <w:r w:rsidRPr="0057195F">
        <w:rPr>
          <w:rFonts w:ascii="Times New Roman" w:hAnsi="Times New Roman" w:cs="Times New Roman"/>
          <w:sz w:val="24"/>
          <w:szCs w:val="24"/>
        </w:rPr>
        <w:t xml:space="preserve">de </w:t>
      </w:r>
      <w:r w:rsidR="001D7BCA">
        <w:rPr>
          <w:rFonts w:ascii="Times New Roman" w:hAnsi="Times New Roman" w:cs="Times New Roman"/>
          <w:sz w:val="24"/>
          <w:szCs w:val="24"/>
        </w:rPr>
        <w:t xml:space="preserve">Abril </w:t>
      </w:r>
      <w:r w:rsidRPr="0057195F">
        <w:rPr>
          <w:rFonts w:ascii="Times New Roman" w:hAnsi="Times New Roman" w:cs="Times New Roman"/>
          <w:sz w:val="24"/>
          <w:szCs w:val="24"/>
        </w:rPr>
        <w:t>de dos mil dieci</w:t>
      </w:r>
      <w:r w:rsidR="000647AC" w:rsidRPr="0057195F">
        <w:rPr>
          <w:rFonts w:ascii="Times New Roman" w:hAnsi="Times New Roman" w:cs="Times New Roman"/>
          <w:sz w:val="24"/>
          <w:szCs w:val="24"/>
        </w:rPr>
        <w:t>nueve</w:t>
      </w:r>
      <w:r w:rsidRPr="0057195F">
        <w:rPr>
          <w:rFonts w:ascii="Times New Roman" w:hAnsi="Times New Roman" w:cs="Times New Roman"/>
          <w:sz w:val="24"/>
          <w:szCs w:val="24"/>
        </w:rPr>
        <w:t>, siendo estos el lugar, día y hora señalados en la convocatoria re</w:t>
      </w:r>
      <w:r w:rsidR="007B249D" w:rsidRPr="0057195F">
        <w:rPr>
          <w:rFonts w:ascii="Times New Roman" w:hAnsi="Times New Roman" w:cs="Times New Roman"/>
          <w:sz w:val="24"/>
          <w:szCs w:val="24"/>
        </w:rPr>
        <w:t>spectiva, para celebrar sesión</w:t>
      </w:r>
      <w:r w:rsidR="00174858">
        <w:rPr>
          <w:rFonts w:ascii="Times New Roman" w:hAnsi="Times New Roman" w:cs="Times New Roman"/>
          <w:sz w:val="24"/>
          <w:szCs w:val="24"/>
        </w:rPr>
        <w:t xml:space="preserve"> </w:t>
      </w:r>
      <w:r w:rsidRPr="0057195F">
        <w:rPr>
          <w:rFonts w:ascii="Times New Roman" w:hAnsi="Times New Roman" w:cs="Times New Roman"/>
          <w:sz w:val="24"/>
          <w:szCs w:val="24"/>
        </w:rPr>
        <w:t xml:space="preserve">Ordinaria del Concejo Municipal, se procede a ello, con la asistencia del Señor Alcalde Municipal, Coronel Oswald </w:t>
      </w:r>
      <w:r w:rsidR="006E349F" w:rsidRPr="0057195F">
        <w:rPr>
          <w:rFonts w:ascii="Times New Roman" w:hAnsi="Times New Roman" w:cs="Times New Roman"/>
          <w:sz w:val="24"/>
          <w:szCs w:val="24"/>
        </w:rPr>
        <w:t>Sibri</w:t>
      </w:r>
      <w:r w:rsidR="004D3FE6" w:rsidRPr="0057195F">
        <w:rPr>
          <w:rFonts w:ascii="Times New Roman" w:hAnsi="Times New Roman" w:cs="Times New Roman"/>
          <w:sz w:val="24"/>
          <w:szCs w:val="24"/>
        </w:rPr>
        <w:t>an</w:t>
      </w:r>
      <w:r w:rsidRPr="0057195F">
        <w:rPr>
          <w:rFonts w:ascii="Times New Roman" w:hAnsi="Times New Roman" w:cs="Times New Roman"/>
          <w:sz w:val="24"/>
          <w:szCs w:val="24"/>
        </w:rPr>
        <w:t xml:space="preserve"> Miranda, Síndico Municipal: Oscar Armando Joaquín Vivas. Regidores Propietarios: Héctor Ismael Estrada Vásquez, Medardo Benítez López, Carlos Antonio Mendoza Campos, Ulises Hernández Ramírez, Marcelo Francisco Oporto Vides, Maritza Carolina Martínez de Martíne</w:t>
      </w:r>
      <w:r w:rsidR="000F7AE5" w:rsidRPr="0057195F">
        <w:rPr>
          <w:rFonts w:ascii="Times New Roman" w:hAnsi="Times New Roman" w:cs="Times New Roman"/>
          <w:sz w:val="24"/>
          <w:szCs w:val="24"/>
        </w:rPr>
        <w:t>z, Ángela Dimas Vásquez Herrera.</w:t>
      </w:r>
      <w:r w:rsidR="000A003F" w:rsidRPr="0057195F">
        <w:rPr>
          <w:rFonts w:ascii="Times New Roman" w:hAnsi="Times New Roman" w:cs="Times New Roman"/>
          <w:sz w:val="24"/>
          <w:szCs w:val="24"/>
        </w:rPr>
        <w:t xml:space="preserve"> </w:t>
      </w:r>
      <w:r w:rsidRPr="0057195F">
        <w:rPr>
          <w:rFonts w:ascii="Times New Roman" w:hAnsi="Times New Roman" w:cs="Times New Roman"/>
          <w:sz w:val="24"/>
          <w:szCs w:val="24"/>
        </w:rPr>
        <w:t>Regidores Suplentes: Ana Aracely Barahona Alvarado, Cristóbal Ascencio López,</w:t>
      </w:r>
      <w:r w:rsidR="0012441D">
        <w:rPr>
          <w:rFonts w:ascii="Times New Roman" w:hAnsi="Times New Roman" w:cs="Times New Roman"/>
          <w:sz w:val="24"/>
          <w:szCs w:val="24"/>
        </w:rPr>
        <w:t xml:space="preserve"> </w:t>
      </w:r>
      <w:r w:rsidR="000F7AE5" w:rsidRPr="0057195F">
        <w:rPr>
          <w:rFonts w:ascii="Times New Roman" w:hAnsi="Times New Roman" w:cs="Times New Roman"/>
          <w:sz w:val="24"/>
          <w:szCs w:val="24"/>
        </w:rPr>
        <w:t>Jorge Andrés Nieto Aparicio,</w:t>
      </w:r>
      <w:r w:rsidR="0012441D">
        <w:rPr>
          <w:rFonts w:ascii="Times New Roman" w:hAnsi="Times New Roman" w:cs="Times New Roman"/>
          <w:sz w:val="24"/>
          <w:szCs w:val="24"/>
        </w:rPr>
        <w:t xml:space="preserve"> tomará acuerdos en sustitución del Regidor Propietario </w:t>
      </w:r>
      <w:r w:rsidR="0012441D" w:rsidRPr="0057195F">
        <w:rPr>
          <w:rFonts w:ascii="Times New Roman" w:hAnsi="Times New Roman" w:cs="Times New Roman"/>
          <w:sz w:val="24"/>
          <w:szCs w:val="24"/>
        </w:rPr>
        <w:t>Oscar Orlando Sandoval Sánchez</w:t>
      </w:r>
      <w:r w:rsidR="0012441D">
        <w:rPr>
          <w:rFonts w:ascii="Times New Roman" w:hAnsi="Times New Roman" w:cs="Times New Roman"/>
          <w:sz w:val="24"/>
          <w:szCs w:val="24"/>
        </w:rPr>
        <w:t xml:space="preserve">, </w:t>
      </w:r>
      <w:r w:rsidR="000F7AE5" w:rsidRPr="0057195F">
        <w:rPr>
          <w:rFonts w:ascii="Times New Roman" w:hAnsi="Times New Roman" w:cs="Times New Roman"/>
          <w:sz w:val="24"/>
          <w:szCs w:val="24"/>
        </w:rPr>
        <w:t xml:space="preserve"> </w:t>
      </w:r>
      <w:r w:rsidRPr="0057195F">
        <w:rPr>
          <w:rFonts w:ascii="Times New Roman" w:hAnsi="Times New Roman" w:cs="Times New Roman"/>
          <w:sz w:val="24"/>
          <w:szCs w:val="24"/>
        </w:rPr>
        <w:t>Francisca Idalia Martínez Segura. Con asistencia de la Secretaria Municipal Licda. María Juliana Escobar Montalvo.--------------------------------------------</w:t>
      </w:r>
      <w:r w:rsidR="00EC1A65" w:rsidRPr="0057195F">
        <w:rPr>
          <w:rFonts w:ascii="Times New Roman" w:hAnsi="Times New Roman" w:cs="Times New Roman"/>
          <w:sz w:val="24"/>
          <w:szCs w:val="24"/>
        </w:rPr>
        <w:t>----------</w:t>
      </w:r>
      <w:r w:rsidR="00BD42A4" w:rsidRPr="0057195F">
        <w:rPr>
          <w:rFonts w:ascii="Times New Roman" w:hAnsi="Times New Roman" w:cs="Times New Roman"/>
          <w:sz w:val="24"/>
          <w:szCs w:val="24"/>
        </w:rPr>
        <w:t xml:space="preserve"> El Señor Alcalde Municipal, constató el quórum, manifestando que el mismo queda debidamente establecido. Inmediatamente se sometió a consideración la Agenda a discutir, la cual, fue a probada por mayoría. Seguidamente la Secretaria Municipal dio lectura al acta anterior la cual, fue ratificada en todas sus partes.</w:t>
      </w:r>
      <w:r w:rsidR="00A0113C" w:rsidRPr="0057195F">
        <w:rPr>
          <w:rFonts w:ascii="Times New Roman" w:hAnsi="Times New Roman" w:cs="Times New Roman"/>
          <w:sz w:val="24"/>
          <w:szCs w:val="24"/>
        </w:rPr>
        <w:t xml:space="preserve"> </w:t>
      </w:r>
      <w:r w:rsidR="00174858" w:rsidRPr="00836B39">
        <w:rPr>
          <w:rFonts w:ascii="Times New Roman" w:hAnsi="Times New Roman" w:cs="Times New Roman"/>
          <w:sz w:val="24"/>
          <w:szCs w:val="24"/>
        </w:rPr>
        <w:t>A continuació</w:t>
      </w:r>
      <w:r w:rsidR="00F824F2" w:rsidRPr="00836B39">
        <w:rPr>
          <w:rFonts w:ascii="Times New Roman" w:hAnsi="Times New Roman" w:cs="Times New Roman"/>
          <w:sz w:val="24"/>
          <w:szCs w:val="24"/>
        </w:rPr>
        <w:t xml:space="preserve">n se le concede participación </w:t>
      </w:r>
      <w:r w:rsidR="001F1A56">
        <w:rPr>
          <w:rFonts w:ascii="Times New Roman" w:hAnsi="Times New Roman" w:cs="Times New Roman"/>
          <w:sz w:val="24"/>
          <w:szCs w:val="24"/>
        </w:rPr>
        <w:t xml:space="preserve">a la Comisión de Protección Civil, integrada por Carlos Aguilar, Encargado de Medio Ambiente, Miguel Orellana, Jefe de Proyección Social, con el apoyo del señor Síndico Municipal, Oscar Armando Joaquín Vivas, </w:t>
      </w:r>
      <w:r w:rsidR="00D0554C">
        <w:rPr>
          <w:rFonts w:ascii="Times New Roman" w:hAnsi="Times New Roman" w:cs="Times New Roman"/>
          <w:sz w:val="24"/>
          <w:szCs w:val="24"/>
        </w:rPr>
        <w:t xml:space="preserve">ellos presentan el PLAN VERANO 2019 para el Municipio de San Pedro Perulapan, éste comprende la instalación de un Centro de Mando en el Lago de Cantón San Agustín, los días sábado 20 y Domingo 21 de Abril del presente año, ya que son los días más saturados por los veraneantes que disfrutan de sus vacaciones, y como municipalidad corresponde el apoyo a la comunidad y al pueblo en general garantizar el orden y  la buena marcha de un evento mundial como lo es la SEMANA SANTA que se da todos los años y nuestro municipio no es la excepción, para apoyo en dicho plan se cuenta </w:t>
      </w:r>
      <w:r w:rsidR="006820E4">
        <w:rPr>
          <w:rFonts w:ascii="Times New Roman" w:hAnsi="Times New Roman" w:cs="Times New Roman"/>
          <w:sz w:val="24"/>
          <w:szCs w:val="24"/>
        </w:rPr>
        <w:t>con la</w:t>
      </w:r>
      <w:r w:rsidR="00D0554C">
        <w:rPr>
          <w:rFonts w:ascii="Times New Roman" w:hAnsi="Times New Roman" w:cs="Times New Roman"/>
          <w:sz w:val="24"/>
          <w:szCs w:val="24"/>
        </w:rPr>
        <w:t xml:space="preserve"> participación de nueve instituciones </w:t>
      </w:r>
      <w:r w:rsidR="00E84AFE">
        <w:rPr>
          <w:rFonts w:ascii="Times New Roman" w:hAnsi="Times New Roman" w:cs="Times New Roman"/>
          <w:sz w:val="24"/>
          <w:szCs w:val="24"/>
        </w:rPr>
        <w:t xml:space="preserve">las cuales </w:t>
      </w:r>
      <w:r w:rsidR="00E4510A">
        <w:rPr>
          <w:rFonts w:ascii="Times New Roman" w:hAnsi="Times New Roman" w:cs="Times New Roman"/>
          <w:sz w:val="24"/>
          <w:szCs w:val="24"/>
        </w:rPr>
        <w:t xml:space="preserve">aportarán en dichas fechas herramientas y recurso humano que </w:t>
      </w:r>
      <w:r w:rsidR="001321DD">
        <w:rPr>
          <w:rFonts w:ascii="Times New Roman" w:hAnsi="Times New Roman" w:cs="Times New Roman"/>
          <w:sz w:val="24"/>
          <w:szCs w:val="24"/>
        </w:rPr>
        <w:t xml:space="preserve">dará un mejor realce a la actividad. Posteriormente se recibe al Lic. Carlos Aníbal Madrid, Consultor de la elaboración del PEP, quien realiza la presentación </w:t>
      </w:r>
      <w:r w:rsidR="00781D80">
        <w:rPr>
          <w:rFonts w:ascii="Times New Roman" w:hAnsi="Times New Roman" w:cs="Times New Roman"/>
          <w:sz w:val="24"/>
          <w:szCs w:val="24"/>
        </w:rPr>
        <w:t xml:space="preserve">del plan de trabajo y además explica los conceptos más importantes como ¿Qué es un PEP? Es un instrumento de fácil entender y usa para la toma de decisiones en el desarrollo del Municipio, contiene la visión, estrategias, los proyectos a desarrollar y en él se establece el proceso de difusión, gestión, seguimiento y evaluación para vigilar su ejecución. </w:t>
      </w:r>
      <w:r w:rsidR="00AB6C66">
        <w:rPr>
          <w:rFonts w:ascii="Times New Roman" w:hAnsi="Times New Roman" w:cs="Times New Roman"/>
          <w:sz w:val="24"/>
          <w:szCs w:val="24"/>
        </w:rPr>
        <w:t>Además explicó los objetivos Específicos, y los productos de las etapas 1, 2, 3, 4 y los compromisos en el proceso de planificación. Seguidamente se les concedió la participación a la Contadora Municipal y a la Tesorera Municipal, quienes realizan exposición acerca de</w:t>
      </w:r>
      <w:r w:rsidR="007E2693">
        <w:rPr>
          <w:rFonts w:ascii="Times New Roman" w:hAnsi="Times New Roman" w:cs="Times New Roman"/>
          <w:sz w:val="24"/>
          <w:szCs w:val="24"/>
        </w:rPr>
        <w:t>l avance que han logrado en el Sistema SAFIM del año 2018, mencionan que han existido algunas dificultades en el ingreso de datos ya que por cada proceso se tarda de 5 a 12 minutos, sin embargo explica la cantidad de ingresos por cada mes: Enero 871, Febrero 785, Marzo 849, y expresa que según como se avance en el mes de mayo esperan cerrar diciembre 2018, La Licenciada Mayra Renderos, Tesorera, muestra imágenes de cuando no existe sistema y se necesita la intervención del informático de Hacienda, en ocasiones muestra errores en lo referente a otras alcaldías por ejemplo aparece Alcaldía de Santiago Nonualco, también informa que para poder avanzar con los ingresos al sistema vienen a trabajar los fines de semana</w:t>
      </w:r>
      <w:r w:rsidR="00B97950">
        <w:rPr>
          <w:rFonts w:ascii="Times New Roman" w:hAnsi="Times New Roman" w:cs="Times New Roman"/>
          <w:sz w:val="24"/>
          <w:szCs w:val="24"/>
        </w:rPr>
        <w:t xml:space="preserve">. A continuación se le concede participación al Jefe de Proyectos, Ing. Franklin Serrano Medrano, informa del proceso de la Formulación de la Carpeta Técnica de la Cancha de Futbol del Casco Urbano, la cual se gestionará con Fondos PES, y se deben hacer varios estudios como el ambiental, eléctrico, estructurista, etc. Y por </w:t>
      </w:r>
      <w:r w:rsidR="00B97950">
        <w:rPr>
          <w:rFonts w:ascii="Times New Roman" w:hAnsi="Times New Roman" w:cs="Times New Roman"/>
          <w:sz w:val="24"/>
          <w:szCs w:val="24"/>
        </w:rPr>
        <w:lastRenderedPageBreak/>
        <w:t xml:space="preserve">dicho motivo debe tener un costo mayor al 5% del monto total de carpeta técnica. Además aprovecha para informar que el asfalto de la calle frente a la Parroquia San Pedro Apóstol hoy ha finalizado. </w:t>
      </w:r>
      <w:r w:rsidR="0021357A">
        <w:rPr>
          <w:rFonts w:ascii="Times New Roman" w:hAnsi="Times New Roman" w:cs="Times New Roman"/>
          <w:sz w:val="24"/>
          <w:szCs w:val="24"/>
        </w:rPr>
        <w:t xml:space="preserve">También se recibe al Arq. </w:t>
      </w:r>
      <w:r w:rsidR="0059362B">
        <w:rPr>
          <w:rFonts w:ascii="Times New Roman" w:hAnsi="Times New Roman" w:cs="Times New Roman"/>
          <w:sz w:val="24"/>
          <w:szCs w:val="24"/>
        </w:rPr>
        <w:t xml:space="preserve">Henry Douglas Palacios Montenegro, donde informa acerca del excesivo pago de </w:t>
      </w:r>
      <w:r w:rsidR="00B673FE">
        <w:rPr>
          <w:rFonts w:ascii="Times New Roman" w:hAnsi="Times New Roman" w:cs="Times New Roman"/>
          <w:sz w:val="24"/>
          <w:szCs w:val="24"/>
        </w:rPr>
        <w:t>Ataúdes</w:t>
      </w:r>
      <w:r w:rsidR="0059362B">
        <w:rPr>
          <w:rFonts w:ascii="Times New Roman" w:hAnsi="Times New Roman" w:cs="Times New Roman"/>
          <w:sz w:val="24"/>
          <w:szCs w:val="24"/>
        </w:rPr>
        <w:t xml:space="preserve"> y compra de pan dulce para velorios de difuntos pertenecientes a éste Municipio y pide disminuir el gasto y como recomendación le menciona al honorable Concejo Municipal que suspendan la entrega de pan</w:t>
      </w:r>
      <w:r w:rsidR="00B673FE">
        <w:rPr>
          <w:rFonts w:ascii="Times New Roman" w:hAnsi="Times New Roman" w:cs="Times New Roman"/>
          <w:sz w:val="24"/>
          <w:szCs w:val="24"/>
        </w:rPr>
        <w:t xml:space="preserve"> y que con respecto a los ataúdes que se cercioren bien si en verdad la familia es de escasos recursos económicos, además lee las erogaciones de la semana. Posteriormente se recibe a Don Arturo Escobar, Jefe de Servicios Municipales y Generales, manifiesta que tiene un problema con los motoristas porque todos los fines de semana hay actividades municipales y debe cubrir uno de los </w:t>
      </w:r>
      <w:r w:rsidR="00054884">
        <w:rPr>
          <w:rFonts w:ascii="Times New Roman" w:hAnsi="Times New Roman" w:cs="Times New Roman"/>
          <w:sz w:val="24"/>
          <w:szCs w:val="24"/>
        </w:rPr>
        <w:t>7</w:t>
      </w:r>
      <w:r w:rsidR="00B673FE">
        <w:rPr>
          <w:rFonts w:ascii="Times New Roman" w:hAnsi="Times New Roman" w:cs="Times New Roman"/>
          <w:sz w:val="24"/>
          <w:szCs w:val="24"/>
        </w:rPr>
        <w:t xml:space="preserve"> motoristas cada fin de semana y por haber trabajado se le compensa con un día de la semana, por dicho motivo solicita apoyo en la contratación de un motorista para </w:t>
      </w:r>
      <w:r w:rsidR="00054884">
        <w:rPr>
          <w:rFonts w:ascii="Times New Roman" w:hAnsi="Times New Roman" w:cs="Times New Roman"/>
          <w:sz w:val="24"/>
          <w:szCs w:val="24"/>
        </w:rPr>
        <w:t xml:space="preserve">que cubra miércoles, jueves, viernes, sábado y domingo, para evitar quedarse sin motoristas durante la semana por la compensación de tiempo, el señor síndico aprovecha la presencia de Don Arturo Escobar y le solicita un vehículo para fin de semana ya que hay actividades programadas y en caso que no haya motorista disponible poder conducirlo él mismo, a lo que el Concejo Municipal aprobó unánime. </w:t>
      </w:r>
      <w:r w:rsidR="00791778" w:rsidRPr="0057195F">
        <w:rPr>
          <w:rFonts w:ascii="Times New Roman" w:hAnsi="Times New Roman" w:cs="Times New Roman"/>
          <w:sz w:val="24"/>
          <w:szCs w:val="24"/>
        </w:rPr>
        <w:t>Y finalmente se le dieron lectura a todas las solicitudes de ayudas económicas, de materiales y de otros de las cuales se tomaron acuerdos según disponibilidades con las que se cuentan en ésta Administración Municipal. Después de deliberar lo antes expresado; la municipalidad, haciendo uso de sus facultades Municipales, Acuerda:</w:t>
      </w:r>
    </w:p>
    <w:p w:rsidR="001C757C" w:rsidRPr="0057195F" w:rsidRDefault="001C757C" w:rsidP="0057195F">
      <w:pPr>
        <w:spacing w:after="0" w:line="276" w:lineRule="auto"/>
        <w:jc w:val="both"/>
        <w:rPr>
          <w:rFonts w:ascii="Times New Roman" w:hAnsi="Times New Roman" w:cs="Times New Roman"/>
          <w:sz w:val="24"/>
          <w:szCs w:val="24"/>
        </w:rPr>
      </w:pPr>
    </w:p>
    <w:p w:rsidR="00442BC8" w:rsidRPr="00C63041" w:rsidRDefault="00081215" w:rsidP="00AD5EDF">
      <w:pPr>
        <w:spacing w:after="0" w:line="276" w:lineRule="auto"/>
        <w:jc w:val="both"/>
        <w:rPr>
          <w:rFonts w:ascii="Times New Roman" w:hAnsi="Times New Roman" w:cs="Times New Roman"/>
          <w:sz w:val="24"/>
          <w:szCs w:val="24"/>
        </w:rPr>
      </w:pPr>
      <w:r w:rsidRPr="001C757C">
        <w:rPr>
          <w:rFonts w:ascii="Times New Roman" w:hAnsi="Times New Roman" w:cs="Times New Roman"/>
          <w:b/>
          <w:sz w:val="24"/>
          <w:szCs w:val="24"/>
        </w:rPr>
        <w:t>ACUERDO NÚMERO UNO:</w:t>
      </w:r>
      <w:r w:rsidRPr="00C63041">
        <w:rPr>
          <w:rFonts w:ascii="Times New Roman" w:hAnsi="Times New Roman" w:cs="Times New Roman"/>
          <w:sz w:val="24"/>
          <w:szCs w:val="24"/>
        </w:rPr>
        <w:t xml:space="preserve"> </w:t>
      </w:r>
      <w:r w:rsidR="00442BC8" w:rsidRPr="00C63041">
        <w:rPr>
          <w:rFonts w:ascii="Times New Roman" w:hAnsi="Times New Roman" w:cs="Times New Roman"/>
          <w:sz w:val="24"/>
          <w:szCs w:val="24"/>
        </w:rPr>
        <w:t xml:space="preserve">El Concejo Municipal,  CONSIDERANDO: </w:t>
      </w:r>
    </w:p>
    <w:p w:rsidR="00D6601E" w:rsidRDefault="00442BC8" w:rsidP="00370631">
      <w:pPr>
        <w:spacing w:after="0" w:line="276" w:lineRule="auto"/>
        <w:jc w:val="both"/>
        <w:rPr>
          <w:rFonts w:ascii="Times New Roman" w:hAnsi="Times New Roman" w:cs="Times New Roman"/>
          <w:sz w:val="24"/>
          <w:szCs w:val="24"/>
        </w:rPr>
      </w:pPr>
      <w:r w:rsidRPr="001C757C">
        <w:rPr>
          <w:rFonts w:ascii="Times New Roman" w:hAnsi="Times New Roman" w:cs="Times New Roman"/>
          <w:sz w:val="24"/>
          <w:szCs w:val="24"/>
        </w:rPr>
        <w:t>I</w:t>
      </w:r>
      <w:r w:rsidR="007A4653" w:rsidRPr="001C757C">
        <w:rPr>
          <w:rFonts w:ascii="Times New Roman" w:hAnsi="Times New Roman" w:cs="Times New Roman"/>
          <w:sz w:val="24"/>
          <w:szCs w:val="24"/>
        </w:rPr>
        <w:t xml:space="preserve">- </w:t>
      </w:r>
      <w:r w:rsidR="0085746D">
        <w:rPr>
          <w:rFonts w:ascii="Times New Roman" w:hAnsi="Times New Roman" w:cs="Times New Roman"/>
          <w:sz w:val="24"/>
          <w:szCs w:val="24"/>
        </w:rPr>
        <w:t>Que según exposición del señor Oscar Armando Joaquín Vivas, Síndico Municipal, donde manifiesta que durante</w:t>
      </w:r>
      <w:r w:rsidR="00D3083D">
        <w:rPr>
          <w:rFonts w:ascii="Times New Roman" w:hAnsi="Times New Roman" w:cs="Times New Roman"/>
          <w:sz w:val="24"/>
          <w:szCs w:val="24"/>
        </w:rPr>
        <w:t xml:space="preserve"> el fin de semana recién pasado, tuvo una serie de actividades en apoyo al señor Alcalde Municipal, ya que fue delegado a la convocatoria realizada por la Junta Administradora de la Asociación Intercomunal Organizada para la Salud Agua y medio Ambiente ASICOSAM, quienes han realizado los procesos de elección de los nuevos miembros de ésta directiva las cuales se desarrollan en cuatro Comunidades: Cantón Miraflores, Cantón El Limón, Caserío Hacienda Nueva Tenancingo y Cantón Huiziltepeque del Municipio de San Pedro Perulapan. </w:t>
      </w:r>
    </w:p>
    <w:p w:rsidR="00370631" w:rsidRDefault="00D3083D" w:rsidP="00370631">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 Que por tener calendarizadas varias actividades durante los días sábados y domingos, iniciando las faenas desde las 8:00 a.m. </w:t>
      </w:r>
      <w:r w:rsidR="001F7530">
        <w:rPr>
          <w:rFonts w:ascii="Times New Roman" w:hAnsi="Times New Roman" w:cs="Times New Roman"/>
          <w:sz w:val="24"/>
          <w:szCs w:val="24"/>
        </w:rPr>
        <w:t>Solicita al honorable Concejo Municipal apoyarle con la autorización del uso de vehículo Municipal y si de haber motorista disponible que lo acompañe pero de no haber por las diferentes diligencias programadas, poder conducirlo él en el marco del Municipio de San Pedro Perulapán.</w:t>
      </w:r>
      <w:r w:rsidR="007F2CBD" w:rsidRPr="007F2CBD">
        <w:rPr>
          <w:rFonts w:ascii="Times New Roman" w:hAnsi="Times New Roman" w:cs="Times New Roman"/>
          <w:b/>
          <w:sz w:val="24"/>
          <w:szCs w:val="24"/>
          <w:lang w:val="es-ES"/>
        </w:rPr>
        <w:t xml:space="preserve"> </w:t>
      </w:r>
      <w:r w:rsidR="007F2CBD" w:rsidRPr="002A3521">
        <w:rPr>
          <w:rFonts w:ascii="Times New Roman" w:hAnsi="Times New Roman" w:cs="Times New Roman"/>
          <w:b/>
          <w:sz w:val="24"/>
          <w:szCs w:val="24"/>
          <w:lang w:val="es-ES"/>
        </w:rPr>
        <w:t>Por lo tanto el Concejo Municipal en uso de las facultades que le otorga el Código Municipal. ACUERDA:</w:t>
      </w:r>
      <w:r w:rsidR="007F2CBD">
        <w:rPr>
          <w:rFonts w:ascii="Times New Roman" w:hAnsi="Times New Roman" w:cs="Times New Roman"/>
          <w:b/>
          <w:sz w:val="24"/>
          <w:szCs w:val="24"/>
          <w:lang w:val="es-ES"/>
        </w:rPr>
        <w:t xml:space="preserve"> </w:t>
      </w:r>
      <w:r w:rsidR="00AB7B5F" w:rsidRPr="00AB7B5F">
        <w:rPr>
          <w:rFonts w:ascii="Times New Roman" w:hAnsi="Times New Roman" w:cs="Times New Roman"/>
          <w:sz w:val="24"/>
          <w:szCs w:val="24"/>
          <w:lang w:val="es-ES"/>
        </w:rPr>
        <w:t>Autorizar</w:t>
      </w:r>
      <w:r w:rsidR="00AB7B5F">
        <w:rPr>
          <w:rFonts w:ascii="Times New Roman" w:hAnsi="Times New Roman" w:cs="Times New Roman"/>
          <w:b/>
          <w:sz w:val="24"/>
          <w:szCs w:val="24"/>
          <w:lang w:val="es-ES"/>
        </w:rPr>
        <w:t xml:space="preserve"> </w:t>
      </w:r>
      <w:r w:rsidR="00AB7B5F" w:rsidRPr="00AB7B5F">
        <w:rPr>
          <w:rFonts w:ascii="Times New Roman" w:hAnsi="Times New Roman" w:cs="Times New Roman"/>
          <w:sz w:val="24"/>
          <w:szCs w:val="24"/>
          <w:lang w:val="es-ES"/>
        </w:rPr>
        <w:t>al señor Síndico Municipal, Oscar Armando Joaquín Vivas</w:t>
      </w:r>
      <w:r w:rsidR="00AB7B5F">
        <w:rPr>
          <w:rFonts w:ascii="Times New Roman" w:hAnsi="Times New Roman" w:cs="Times New Roman"/>
          <w:sz w:val="24"/>
          <w:szCs w:val="24"/>
          <w:lang w:val="es-ES"/>
        </w:rPr>
        <w:t xml:space="preserve">, para que pueda utilizar vehículo Municipal, en el desarrollo de actividades delegadas por el señor Alcalde Municipal, durante fines de semana sábados y </w:t>
      </w:r>
      <w:r w:rsidR="00EF3CFC">
        <w:rPr>
          <w:rFonts w:ascii="Times New Roman" w:hAnsi="Times New Roman" w:cs="Times New Roman"/>
          <w:sz w:val="24"/>
          <w:szCs w:val="24"/>
          <w:lang w:val="es-ES"/>
        </w:rPr>
        <w:t>domingos</w:t>
      </w:r>
      <w:r w:rsidR="00AB7B5F">
        <w:rPr>
          <w:rFonts w:ascii="Times New Roman" w:hAnsi="Times New Roman" w:cs="Times New Roman"/>
          <w:sz w:val="24"/>
          <w:szCs w:val="24"/>
          <w:lang w:val="es-ES"/>
        </w:rPr>
        <w:t xml:space="preserve">, para que pueda movilizarse de una </w:t>
      </w:r>
      <w:r w:rsidR="00EF3CFC">
        <w:rPr>
          <w:rFonts w:ascii="Times New Roman" w:hAnsi="Times New Roman" w:cs="Times New Roman"/>
          <w:sz w:val="24"/>
          <w:szCs w:val="24"/>
          <w:lang w:val="es-ES"/>
        </w:rPr>
        <w:t>comunidad a otra y pueda dar asistencia y seguimiento a lo encomendado. Comuníquese.-</w:t>
      </w:r>
    </w:p>
    <w:p w:rsidR="00370631" w:rsidRDefault="00370631" w:rsidP="00370631">
      <w:pPr>
        <w:spacing w:after="0" w:line="276" w:lineRule="auto"/>
        <w:jc w:val="both"/>
        <w:rPr>
          <w:rFonts w:ascii="Times New Roman" w:hAnsi="Times New Roman" w:cs="Times New Roman"/>
          <w:sz w:val="24"/>
          <w:szCs w:val="24"/>
        </w:rPr>
      </w:pPr>
    </w:p>
    <w:p w:rsidR="00CC7186" w:rsidRDefault="002A5249" w:rsidP="00836B39">
      <w:pPr>
        <w:spacing w:after="0"/>
        <w:jc w:val="both"/>
        <w:rPr>
          <w:rFonts w:ascii="Times New Roman" w:hAnsi="Times New Roman" w:cs="Times New Roman"/>
          <w:b/>
          <w:sz w:val="24"/>
          <w:szCs w:val="24"/>
        </w:rPr>
      </w:pPr>
      <w:r w:rsidRPr="00C63041">
        <w:rPr>
          <w:rFonts w:ascii="Times New Roman" w:hAnsi="Times New Roman" w:cs="Times New Roman"/>
          <w:b/>
          <w:sz w:val="24"/>
          <w:szCs w:val="24"/>
        </w:rPr>
        <w:t>ACUERDO NÚMERO DOS:</w:t>
      </w:r>
      <w:r w:rsidRPr="00C63041">
        <w:rPr>
          <w:rFonts w:ascii="Times New Roman" w:hAnsi="Times New Roman" w:cs="Times New Roman"/>
          <w:sz w:val="24"/>
          <w:szCs w:val="24"/>
        </w:rPr>
        <w:t xml:space="preserve"> El Concejo Municipal, al verificar la conveniencia en efectuar todos los pagos que se deberán cancelar a los proveedores que han prestado servicios a esta Alcaldía Municipal; de conformidad con el Art. 91 del Código Municipal, Acuerdan: Autorizar a la Tesorera Municipal Licda.  Mayra Lissethe Renderos de Vásquez, para que pueda erogar y cancelar los servicios </w:t>
      </w:r>
      <w:r w:rsidRPr="00C63041">
        <w:rPr>
          <w:rFonts w:ascii="Times New Roman" w:hAnsi="Times New Roman" w:cs="Times New Roman"/>
          <w:sz w:val="24"/>
          <w:szCs w:val="24"/>
        </w:rPr>
        <w:lastRenderedPageBreak/>
        <w:t>siguientes: Se autoriza a la Encargada de</w:t>
      </w:r>
      <w:r w:rsidR="00A66DE3">
        <w:rPr>
          <w:rFonts w:ascii="Times New Roman" w:hAnsi="Times New Roman" w:cs="Times New Roman"/>
          <w:sz w:val="24"/>
          <w:szCs w:val="24"/>
        </w:rPr>
        <w:t>l</w:t>
      </w:r>
      <w:r w:rsidRPr="00C63041">
        <w:rPr>
          <w:rFonts w:ascii="Times New Roman" w:hAnsi="Times New Roman" w:cs="Times New Roman"/>
          <w:sz w:val="24"/>
          <w:szCs w:val="24"/>
        </w:rPr>
        <w:t xml:space="preserve"> </w:t>
      </w:r>
      <w:r w:rsidR="00A66DE3">
        <w:rPr>
          <w:rFonts w:ascii="Times New Roman" w:hAnsi="Times New Roman" w:cs="Times New Roman"/>
          <w:sz w:val="24"/>
          <w:szCs w:val="24"/>
        </w:rPr>
        <w:t>Presupuesto</w:t>
      </w:r>
      <w:r w:rsidRPr="00C63041">
        <w:rPr>
          <w:rFonts w:ascii="Times New Roman" w:hAnsi="Times New Roman" w:cs="Times New Roman"/>
          <w:sz w:val="24"/>
          <w:szCs w:val="24"/>
        </w:rPr>
        <w:t xml:space="preserve"> Municipal para descargar en las cifras correspondientes del presupuesto Municipal vigente.</w:t>
      </w:r>
      <w:r w:rsidRPr="00C63041">
        <w:rPr>
          <w:rFonts w:ascii="Times New Roman" w:hAnsi="Times New Roman" w:cs="Times New Roman"/>
          <w:b/>
          <w:sz w:val="24"/>
          <w:szCs w:val="24"/>
        </w:rPr>
        <w:t xml:space="preserve"> </w:t>
      </w:r>
    </w:p>
    <w:tbl>
      <w:tblPr>
        <w:tblStyle w:val="Tablaconcuadrcula"/>
        <w:tblW w:w="0" w:type="auto"/>
        <w:tblLook w:val="04A0" w:firstRow="1" w:lastRow="0" w:firstColumn="1" w:lastColumn="0" w:noHBand="0" w:noVBand="1"/>
      </w:tblPr>
      <w:tblGrid>
        <w:gridCol w:w="468"/>
        <w:gridCol w:w="2276"/>
        <w:gridCol w:w="1094"/>
        <w:gridCol w:w="3074"/>
        <w:gridCol w:w="2142"/>
        <w:gridCol w:w="1134"/>
      </w:tblGrid>
      <w:tr w:rsidR="00114807" w:rsidRPr="00114807" w:rsidTr="00114807">
        <w:trPr>
          <w:trHeight w:val="750"/>
        </w:trPr>
        <w:tc>
          <w:tcPr>
            <w:tcW w:w="10188" w:type="dxa"/>
            <w:gridSpan w:val="6"/>
            <w:hideMark/>
          </w:tcPr>
          <w:p w:rsidR="00114807" w:rsidRPr="00114807" w:rsidRDefault="00114807" w:rsidP="00114807">
            <w:pPr>
              <w:spacing w:after="0"/>
              <w:jc w:val="both"/>
              <w:rPr>
                <w:rFonts w:ascii="Times New Roman" w:hAnsi="Times New Roman" w:cs="Times New Roman"/>
                <w:b/>
                <w:bCs/>
                <w:sz w:val="24"/>
                <w:szCs w:val="24"/>
              </w:rPr>
            </w:pPr>
            <w:r w:rsidRPr="00114807">
              <w:rPr>
                <w:rFonts w:ascii="Times New Roman" w:hAnsi="Times New Roman" w:cs="Times New Roman"/>
                <w:b/>
                <w:bCs/>
                <w:sz w:val="24"/>
                <w:szCs w:val="24"/>
              </w:rPr>
              <w:t>DETALLES DE LOS GASTOS DE LA CUENTA TMSPP/PROGRAMA DE DESARROLLO DE ESCUELAS MUNICIPALES DE TAE-KWON DO, PARA NIÑOS Y JÓVENES DEL MUNICIPIO DE SAN PEDRO PERULAPAN, AÑO 2019</w:t>
            </w:r>
          </w:p>
        </w:tc>
      </w:tr>
      <w:tr w:rsidR="00114807" w:rsidRPr="00114807" w:rsidTr="00114807">
        <w:trPr>
          <w:trHeight w:val="525"/>
        </w:trPr>
        <w:tc>
          <w:tcPr>
            <w:tcW w:w="468" w:type="dxa"/>
            <w:noWrap/>
            <w:hideMark/>
          </w:tcPr>
          <w:p w:rsidR="00114807" w:rsidRPr="00114807" w:rsidRDefault="00114807" w:rsidP="00114807">
            <w:pPr>
              <w:spacing w:after="0"/>
              <w:jc w:val="both"/>
              <w:rPr>
                <w:rFonts w:ascii="Times New Roman" w:hAnsi="Times New Roman" w:cs="Times New Roman"/>
                <w:sz w:val="20"/>
                <w:szCs w:val="20"/>
              </w:rPr>
            </w:pPr>
            <w:r w:rsidRPr="00114807">
              <w:rPr>
                <w:rFonts w:ascii="Times New Roman" w:hAnsi="Times New Roman" w:cs="Times New Roman"/>
                <w:sz w:val="20"/>
                <w:szCs w:val="20"/>
              </w:rPr>
              <w:t>No</w:t>
            </w:r>
          </w:p>
        </w:tc>
        <w:tc>
          <w:tcPr>
            <w:tcW w:w="2276" w:type="dxa"/>
            <w:noWrap/>
            <w:hideMark/>
          </w:tcPr>
          <w:p w:rsidR="00114807" w:rsidRPr="00114807" w:rsidRDefault="00114807" w:rsidP="00114807">
            <w:pPr>
              <w:spacing w:after="0"/>
              <w:jc w:val="both"/>
              <w:rPr>
                <w:rFonts w:ascii="Times New Roman" w:hAnsi="Times New Roman" w:cs="Times New Roman"/>
                <w:sz w:val="20"/>
                <w:szCs w:val="20"/>
              </w:rPr>
            </w:pPr>
            <w:r w:rsidRPr="00114807">
              <w:rPr>
                <w:rFonts w:ascii="Times New Roman" w:hAnsi="Times New Roman" w:cs="Times New Roman"/>
                <w:sz w:val="20"/>
                <w:szCs w:val="20"/>
              </w:rPr>
              <w:t>Nombre</w:t>
            </w:r>
          </w:p>
        </w:tc>
        <w:tc>
          <w:tcPr>
            <w:tcW w:w="1094" w:type="dxa"/>
            <w:noWrap/>
            <w:hideMark/>
          </w:tcPr>
          <w:p w:rsidR="00114807" w:rsidRPr="00114807" w:rsidRDefault="00114807" w:rsidP="00114807">
            <w:pPr>
              <w:spacing w:after="0"/>
              <w:jc w:val="both"/>
              <w:rPr>
                <w:rFonts w:ascii="Times New Roman" w:hAnsi="Times New Roman" w:cs="Times New Roman"/>
                <w:sz w:val="20"/>
                <w:szCs w:val="20"/>
              </w:rPr>
            </w:pPr>
            <w:r w:rsidRPr="00114807">
              <w:rPr>
                <w:rFonts w:ascii="Times New Roman" w:hAnsi="Times New Roman" w:cs="Times New Roman"/>
                <w:sz w:val="20"/>
                <w:szCs w:val="20"/>
              </w:rPr>
              <w:t>No de factura</w:t>
            </w:r>
          </w:p>
        </w:tc>
        <w:tc>
          <w:tcPr>
            <w:tcW w:w="3074" w:type="dxa"/>
            <w:noWrap/>
            <w:hideMark/>
          </w:tcPr>
          <w:p w:rsidR="00114807" w:rsidRPr="00114807" w:rsidRDefault="00114807" w:rsidP="00114807">
            <w:pPr>
              <w:spacing w:after="0"/>
              <w:jc w:val="both"/>
              <w:rPr>
                <w:rFonts w:ascii="Times New Roman" w:hAnsi="Times New Roman" w:cs="Times New Roman"/>
                <w:sz w:val="20"/>
                <w:szCs w:val="20"/>
              </w:rPr>
            </w:pPr>
            <w:r w:rsidRPr="00114807">
              <w:rPr>
                <w:rFonts w:ascii="Times New Roman" w:hAnsi="Times New Roman" w:cs="Times New Roman"/>
                <w:sz w:val="20"/>
                <w:szCs w:val="20"/>
              </w:rPr>
              <w:t>Descripción</w:t>
            </w:r>
          </w:p>
        </w:tc>
        <w:tc>
          <w:tcPr>
            <w:tcW w:w="2142" w:type="dxa"/>
            <w:hideMark/>
          </w:tcPr>
          <w:p w:rsidR="00114807" w:rsidRPr="00114807" w:rsidRDefault="00114807" w:rsidP="00114807">
            <w:pPr>
              <w:spacing w:after="0"/>
              <w:jc w:val="both"/>
              <w:rPr>
                <w:rFonts w:ascii="Times New Roman" w:hAnsi="Times New Roman" w:cs="Times New Roman"/>
                <w:sz w:val="20"/>
                <w:szCs w:val="20"/>
              </w:rPr>
            </w:pPr>
            <w:r w:rsidRPr="00114807">
              <w:rPr>
                <w:rFonts w:ascii="Times New Roman" w:hAnsi="Times New Roman" w:cs="Times New Roman"/>
                <w:sz w:val="20"/>
                <w:szCs w:val="20"/>
              </w:rPr>
              <w:t>Descripción de la cuenta</w:t>
            </w:r>
          </w:p>
        </w:tc>
        <w:tc>
          <w:tcPr>
            <w:tcW w:w="1134" w:type="dxa"/>
            <w:hideMark/>
          </w:tcPr>
          <w:p w:rsidR="00114807" w:rsidRPr="00114807" w:rsidRDefault="00114807" w:rsidP="00114807">
            <w:pPr>
              <w:spacing w:after="0"/>
              <w:jc w:val="both"/>
              <w:rPr>
                <w:rFonts w:ascii="Times New Roman" w:hAnsi="Times New Roman" w:cs="Times New Roman"/>
                <w:sz w:val="20"/>
                <w:szCs w:val="20"/>
              </w:rPr>
            </w:pPr>
            <w:r w:rsidRPr="00114807">
              <w:rPr>
                <w:rFonts w:ascii="Times New Roman" w:hAnsi="Times New Roman" w:cs="Times New Roman"/>
                <w:sz w:val="20"/>
                <w:szCs w:val="20"/>
              </w:rPr>
              <w:t xml:space="preserve"> Monto a Cancelar </w:t>
            </w:r>
          </w:p>
        </w:tc>
      </w:tr>
      <w:tr w:rsidR="00114807" w:rsidRPr="00114807" w:rsidTr="00114807">
        <w:trPr>
          <w:trHeight w:val="1694"/>
        </w:trPr>
        <w:tc>
          <w:tcPr>
            <w:tcW w:w="468" w:type="dxa"/>
            <w:hideMark/>
          </w:tcPr>
          <w:p w:rsidR="00114807" w:rsidRPr="00114807" w:rsidRDefault="00114807" w:rsidP="00114807">
            <w:pPr>
              <w:spacing w:after="0"/>
              <w:jc w:val="both"/>
              <w:rPr>
                <w:rFonts w:ascii="Times New Roman" w:hAnsi="Times New Roman" w:cs="Times New Roman"/>
                <w:sz w:val="20"/>
                <w:szCs w:val="20"/>
              </w:rPr>
            </w:pPr>
            <w:r w:rsidRPr="00114807">
              <w:rPr>
                <w:rFonts w:ascii="Times New Roman" w:hAnsi="Times New Roman" w:cs="Times New Roman"/>
                <w:sz w:val="20"/>
                <w:szCs w:val="20"/>
              </w:rPr>
              <w:t>1</w:t>
            </w:r>
          </w:p>
        </w:tc>
        <w:tc>
          <w:tcPr>
            <w:tcW w:w="2276" w:type="dxa"/>
            <w:hideMark/>
          </w:tcPr>
          <w:p w:rsidR="00114807" w:rsidRPr="00114807" w:rsidRDefault="00114807" w:rsidP="00114807">
            <w:pPr>
              <w:spacing w:after="0"/>
              <w:jc w:val="both"/>
              <w:rPr>
                <w:rFonts w:ascii="Times New Roman" w:hAnsi="Times New Roman" w:cs="Times New Roman"/>
                <w:sz w:val="20"/>
                <w:szCs w:val="20"/>
              </w:rPr>
            </w:pPr>
            <w:r w:rsidRPr="00114807">
              <w:rPr>
                <w:rFonts w:ascii="Times New Roman" w:hAnsi="Times New Roman" w:cs="Times New Roman"/>
                <w:sz w:val="20"/>
                <w:szCs w:val="20"/>
              </w:rPr>
              <w:t xml:space="preserve">EFRAIN ELIAS GARCIA CARRILLO </w:t>
            </w:r>
          </w:p>
        </w:tc>
        <w:tc>
          <w:tcPr>
            <w:tcW w:w="1094" w:type="dxa"/>
            <w:noWrap/>
            <w:hideMark/>
          </w:tcPr>
          <w:p w:rsidR="00114807" w:rsidRPr="00114807" w:rsidRDefault="00114807" w:rsidP="00114807">
            <w:pPr>
              <w:spacing w:after="0"/>
              <w:jc w:val="both"/>
              <w:rPr>
                <w:rFonts w:ascii="Times New Roman" w:hAnsi="Times New Roman" w:cs="Times New Roman"/>
                <w:sz w:val="20"/>
                <w:szCs w:val="20"/>
              </w:rPr>
            </w:pPr>
            <w:r>
              <w:rPr>
                <w:rFonts w:ascii="Times New Roman" w:hAnsi="Times New Roman" w:cs="Times New Roman"/>
                <w:sz w:val="20"/>
                <w:szCs w:val="20"/>
              </w:rPr>
              <w:t>Cot</w:t>
            </w:r>
            <w:r w:rsidRPr="00114807">
              <w:rPr>
                <w:rFonts w:ascii="Times New Roman" w:hAnsi="Times New Roman" w:cs="Times New Roman"/>
                <w:sz w:val="20"/>
                <w:szCs w:val="20"/>
              </w:rPr>
              <w:t>ización</w:t>
            </w:r>
          </w:p>
        </w:tc>
        <w:tc>
          <w:tcPr>
            <w:tcW w:w="3074" w:type="dxa"/>
            <w:hideMark/>
          </w:tcPr>
          <w:p w:rsidR="00114807" w:rsidRPr="00114807" w:rsidRDefault="00114807" w:rsidP="00114807">
            <w:pPr>
              <w:spacing w:after="0"/>
              <w:jc w:val="both"/>
              <w:rPr>
                <w:rFonts w:ascii="Times New Roman" w:hAnsi="Times New Roman" w:cs="Times New Roman"/>
                <w:sz w:val="20"/>
                <w:szCs w:val="20"/>
              </w:rPr>
            </w:pPr>
            <w:r w:rsidRPr="00114807">
              <w:rPr>
                <w:rFonts w:ascii="Times New Roman" w:hAnsi="Times New Roman" w:cs="Times New Roman"/>
                <w:sz w:val="20"/>
                <w:szCs w:val="20"/>
              </w:rPr>
              <w:t xml:space="preserve">Compra de uniformes de </w:t>
            </w:r>
            <w:proofErr w:type="spellStart"/>
            <w:r w:rsidRPr="00114807">
              <w:rPr>
                <w:rFonts w:ascii="Times New Roman" w:hAnsi="Times New Roman" w:cs="Times New Roman"/>
                <w:sz w:val="20"/>
                <w:szCs w:val="20"/>
              </w:rPr>
              <w:t>dobok</w:t>
            </w:r>
            <w:proofErr w:type="spellEnd"/>
            <w:r w:rsidRPr="00114807">
              <w:rPr>
                <w:rFonts w:ascii="Times New Roman" w:hAnsi="Times New Roman" w:cs="Times New Roman"/>
                <w:sz w:val="20"/>
                <w:szCs w:val="20"/>
              </w:rPr>
              <w:t xml:space="preserve"> de Tae-kwon-do para escuela de Tea-kwon-do para utilizarlos en prácticas que se realizan en el Campanario (Según acuerdo municipal No cinco con fecha siete de Marzo de 2019)</w:t>
            </w:r>
          </w:p>
        </w:tc>
        <w:tc>
          <w:tcPr>
            <w:tcW w:w="2142" w:type="dxa"/>
            <w:hideMark/>
          </w:tcPr>
          <w:p w:rsidR="00114807" w:rsidRPr="00114807" w:rsidRDefault="00114807" w:rsidP="00114807">
            <w:pPr>
              <w:spacing w:after="0"/>
              <w:jc w:val="both"/>
              <w:rPr>
                <w:rFonts w:ascii="Times New Roman" w:hAnsi="Times New Roman" w:cs="Times New Roman"/>
                <w:sz w:val="20"/>
                <w:szCs w:val="20"/>
              </w:rPr>
            </w:pPr>
            <w:r w:rsidRPr="00114807">
              <w:rPr>
                <w:rFonts w:ascii="Times New Roman" w:hAnsi="Times New Roman" w:cs="Times New Roman"/>
                <w:sz w:val="20"/>
                <w:szCs w:val="20"/>
              </w:rPr>
              <w:t>TMSPP/Programa de desarrollo de escuelas municipales de Tae-kwon do, para niños y jóvenes del municipio de San Pedro Perulapan, año 2019</w:t>
            </w:r>
          </w:p>
        </w:tc>
        <w:tc>
          <w:tcPr>
            <w:tcW w:w="1134" w:type="dxa"/>
            <w:hideMark/>
          </w:tcPr>
          <w:p w:rsidR="00114807" w:rsidRPr="00114807" w:rsidRDefault="00114807" w:rsidP="00114807">
            <w:pPr>
              <w:spacing w:after="0"/>
              <w:jc w:val="both"/>
              <w:rPr>
                <w:rFonts w:ascii="Times New Roman" w:hAnsi="Times New Roman" w:cs="Times New Roman"/>
                <w:sz w:val="20"/>
                <w:szCs w:val="20"/>
              </w:rPr>
            </w:pPr>
            <w:r w:rsidRPr="00114807">
              <w:rPr>
                <w:rFonts w:ascii="Times New Roman" w:hAnsi="Times New Roman" w:cs="Times New Roman"/>
                <w:sz w:val="20"/>
                <w:szCs w:val="20"/>
              </w:rPr>
              <w:t xml:space="preserve">$  765.00 </w:t>
            </w:r>
          </w:p>
        </w:tc>
      </w:tr>
    </w:tbl>
    <w:p w:rsidR="00114807" w:rsidRDefault="00114807" w:rsidP="00836B39">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63"/>
        <w:gridCol w:w="2248"/>
        <w:gridCol w:w="799"/>
        <w:gridCol w:w="2268"/>
        <w:gridCol w:w="3402"/>
        <w:gridCol w:w="1008"/>
      </w:tblGrid>
      <w:tr w:rsidR="00114807" w:rsidRPr="00114807" w:rsidTr="00114807">
        <w:trPr>
          <w:trHeight w:val="780"/>
        </w:trPr>
        <w:tc>
          <w:tcPr>
            <w:tcW w:w="10188" w:type="dxa"/>
            <w:gridSpan w:val="6"/>
            <w:hideMark/>
          </w:tcPr>
          <w:p w:rsidR="00114807" w:rsidRPr="00114807" w:rsidRDefault="00114807" w:rsidP="00114807">
            <w:pPr>
              <w:spacing w:after="0"/>
              <w:jc w:val="both"/>
              <w:rPr>
                <w:rFonts w:ascii="Times New Roman" w:hAnsi="Times New Roman" w:cs="Times New Roman"/>
                <w:b/>
                <w:bCs/>
                <w:sz w:val="24"/>
                <w:szCs w:val="24"/>
              </w:rPr>
            </w:pPr>
            <w:r w:rsidRPr="00114807">
              <w:rPr>
                <w:rFonts w:ascii="Times New Roman" w:hAnsi="Times New Roman" w:cs="Times New Roman"/>
                <w:b/>
                <w:bCs/>
                <w:sz w:val="24"/>
                <w:szCs w:val="24"/>
              </w:rPr>
              <w:t>DETALLES DE LOS GASTOS DE LA CUENTA TMSPP/</w:t>
            </w:r>
            <w:r w:rsidR="00F67A2E">
              <w:rPr>
                <w:rFonts w:ascii="Times New Roman" w:hAnsi="Times New Roman" w:cs="Times New Roman"/>
                <w:b/>
                <w:bCs/>
                <w:sz w:val="24"/>
                <w:szCs w:val="24"/>
              </w:rPr>
              <w:t xml:space="preserve"> </w:t>
            </w:r>
            <w:r w:rsidRPr="00114807">
              <w:rPr>
                <w:rFonts w:ascii="Times New Roman" w:hAnsi="Times New Roman" w:cs="Times New Roman"/>
                <w:b/>
                <w:bCs/>
                <w:sz w:val="24"/>
                <w:szCs w:val="24"/>
              </w:rPr>
              <w:t>PROGRAMA DE DESARROLLO DE ESCUELAS DE FUTBOL PARA NIÑOS Y JOVENES DE LOS DIFERENTES CANTONES DEL MUNICPIO DE SAN PEDRO PERULAPAN, AÑO 2019</w:t>
            </w:r>
          </w:p>
        </w:tc>
      </w:tr>
      <w:tr w:rsidR="00114807" w:rsidRPr="00114807" w:rsidTr="00114807">
        <w:trPr>
          <w:trHeight w:val="525"/>
        </w:trPr>
        <w:tc>
          <w:tcPr>
            <w:tcW w:w="463" w:type="dxa"/>
            <w:noWrap/>
            <w:hideMark/>
          </w:tcPr>
          <w:p w:rsidR="00114807" w:rsidRPr="00114807" w:rsidRDefault="00114807" w:rsidP="00114807">
            <w:pPr>
              <w:spacing w:after="0"/>
              <w:jc w:val="both"/>
              <w:rPr>
                <w:rFonts w:ascii="Times New Roman" w:hAnsi="Times New Roman" w:cs="Times New Roman"/>
                <w:sz w:val="20"/>
                <w:szCs w:val="20"/>
              </w:rPr>
            </w:pPr>
            <w:r w:rsidRPr="00114807">
              <w:rPr>
                <w:rFonts w:ascii="Times New Roman" w:hAnsi="Times New Roman" w:cs="Times New Roman"/>
                <w:sz w:val="20"/>
                <w:szCs w:val="20"/>
              </w:rPr>
              <w:t>No</w:t>
            </w:r>
          </w:p>
        </w:tc>
        <w:tc>
          <w:tcPr>
            <w:tcW w:w="2248" w:type="dxa"/>
            <w:noWrap/>
            <w:hideMark/>
          </w:tcPr>
          <w:p w:rsidR="00114807" w:rsidRPr="00114807" w:rsidRDefault="00114807" w:rsidP="00114807">
            <w:pPr>
              <w:spacing w:after="0"/>
              <w:jc w:val="both"/>
              <w:rPr>
                <w:rFonts w:ascii="Times New Roman" w:hAnsi="Times New Roman" w:cs="Times New Roman"/>
                <w:sz w:val="20"/>
                <w:szCs w:val="20"/>
              </w:rPr>
            </w:pPr>
            <w:r w:rsidRPr="00114807">
              <w:rPr>
                <w:rFonts w:ascii="Times New Roman" w:hAnsi="Times New Roman" w:cs="Times New Roman"/>
                <w:sz w:val="20"/>
                <w:szCs w:val="20"/>
              </w:rPr>
              <w:t>Nombre</w:t>
            </w:r>
          </w:p>
        </w:tc>
        <w:tc>
          <w:tcPr>
            <w:tcW w:w="799" w:type="dxa"/>
            <w:noWrap/>
            <w:hideMark/>
          </w:tcPr>
          <w:p w:rsidR="00114807" w:rsidRPr="00114807" w:rsidRDefault="00114807" w:rsidP="00114807">
            <w:pPr>
              <w:spacing w:after="0"/>
              <w:jc w:val="both"/>
              <w:rPr>
                <w:rFonts w:ascii="Times New Roman" w:hAnsi="Times New Roman" w:cs="Times New Roman"/>
                <w:sz w:val="20"/>
                <w:szCs w:val="20"/>
              </w:rPr>
            </w:pPr>
            <w:r w:rsidRPr="00114807">
              <w:rPr>
                <w:rFonts w:ascii="Times New Roman" w:hAnsi="Times New Roman" w:cs="Times New Roman"/>
                <w:sz w:val="20"/>
                <w:szCs w:val="20"/>
              </w:rPr>
              <w:t>No de factura</w:t>
            </w:r>
          </w:p>
        </w:tc>
        <w:tc>
          <w:tcPr>
            <w:tcW w:w="2268" w:type="dxa"/>
            <w:noWrap/>
            <w:hideMark/>
          </w:tcPr>
          <w:p w:rsidR="00114807" w:rsidRPr="00114807" w:rsidRDefault="00114807" w:rsidP="00114807">
            <w:pPr>
              <w:spacing w:after="0"/>
              <w:jc w:val="both"/>
              <w:rPr>
                <w:rFonts w:ascii="Times New Roman" w:hAnsi="Times New Roman" w:cs="Times New Roman"/>
                <w:sz w:val="20"/>
                <w:szCs w:val="20"/>
              </w:rPr>
            </w:pPr>
            <w:r w:rsidRPr="00114807">
              <w:rPr>
                <w:rFonts w:ascii="Times New Roman" w:hAnsi="Times New Roman" w:cs="Times New Roman"/>
                <w:sz w:val="20"/>
                <w:szCs w:val="20"/>
              </w:rPr>
              <w:t>Descripción</w:t>
            </w:r>
          </w:p>
        </w:tc>
        <w:tc>
          <w:tcPr>
            <w:tcW w:w="3402" w:type="dxa"/>
            <w:hideMark/>
          </w:tcPr>
          <w:p w:rsidR="00114807" w:rsidRPr="00114807" w:rsidRDefault="00114807" w:rsidP="00114807">
            <w:pPr>
              <w:spacing w:after="0"/>
              <w:jc w:val="both"/>
              <w:rPr>
                <w:rFonts w:ascii="Times New Roman" w:hAnsi="Times New Roman" w:cs="Times New Roman"/>
                <w:sz w:val="20"/>
                <w:szCs w:val="20"/>
              </w:rPr>
            </w:pPr>
            <w:r w:rsidRPr="00114807">
              <w:rPr>
                <w:rFonts w:ascii="Times New Roman" w:hAnsi="Times New Roman" w:cs="Times New Roman"/>
                <w:sz w:val="20"/>
                <w:szCs w:val="20"/>
              </w:rPr>
              <w:t>Descripción de la cuenta</w:t>
            </w:r>
          </w:p>
        </w:tc>
        <w:tc>
          <w:tcPr>
            <w:tcW w:w="1008" w:type="dxa"/>
            <w:hideMark/>
          </w:tcPr>
          <w:p w:rsidR="00114807" w:rsidRPr="00114807" w:rsidRDefault="00114807" w:rsidP="00114807">
            <w:pPr>
              <w:spacing w:after="0"/>
              <w:jc w:val="both"/>
              <w:rPr>
                <w:rFonts w:ascii="Times New Roman" w:hAnsi="Times New Roman" w:cs="Times New Roman"/>
                <w:sz w:val="20"/>
                <w:szCs w:val="20"/>
              </w:rPr>
            </w:pPr>
            <w:r w:rsidRPr="00114807">
              <w:rPr>
                <w:rFonts w:ascii="Times New Roman" w:hAnsi="Times New Roman" w:cs="Times New Roman"/>
                <w:sz w:val="20"/>
                <w:szCs w:val="20"/>
              </w:rPr>
              <w:t xml:space="preserve"> Monto a Cancelar </w:t>
            </w:r>
          </w:p>
        </w:tc>
      </w:tr>
      <w:tr w:rsidR="00114807" w:rsidRPr="00114807" w:rsidTr="00114807">
        <w:trPr>
          <w:trHeight w:val="1177"/>
        </w:trPr>
        <w:tc>
          <w:tcPr>
            <w:tcW w:w="463" w:type="dxa"/>
            <w:hideMark/>
          </w:tcPr>
          <w:p w:rsidR="00114807" w:rsidRPr="00114807" w:rsidRDefault="00114807" w:rsidP="00114807">
            <w:pPr>
              <w:spacing w:after="0"/>
              <w:jc w:val="both"/>
              <w:rPr>
                <w:rFonts w:ascii="Times New Roman" w:hAnsi="Times New Roman" w:cs="Times New Roman"/>
                <w:sz w:val="20"/>
                <w:szCs w:val="20"/>
              </w:rPr>
            </w:pPr>
            <w:r w:rsidRPr="00114807">
              <w:rPr>
                <w:rFonts w:ascii="Times New Roman" w:hAnsi="Times New Roman" w:cs="Times New Roman"/>
                <w:sz w:val="20"/>
                <w:szCs w:val="20"/>
              </w:rPr>
              <w:t>1</w:t>
            </w:r>
          </w:p>
        </w:tc>
        <w:tc>
          <w:tcPr>
            <w:tcW w:w="2248" w:type="dxa"/>
            <w:hideMark/>
          </w:tcPr>
          <w:p w:rsidR="00114807" w:rsidRPr="00114807" w:rsidRDefault="00114807" w:rsidP="00114807">
            <w:pPr>
              <w:spacing w:after="0"/>
              <w:jc w:val="both"/>
              <w:rPr>
                <w:rFonts w:ascii="Times New Roman" w:hAnsi="Times New Roman" w:cs="Times New Roman"/>
                <w:sz w:val="20"/>
                <w:szCs w:val="20"/>
              </w:rPr>
            </w:pPr>
            <w:r w:rsidRPr="00114807">
              <w:rPr>
                <w:rFonts w:ascii="Times New Roman" w:hAnsi="Times New Roman" w:cs="Times New Roman"/>
                <w:sz w:val="20"/>
                <w:szCs w:val="20"/>
              </w:rPr>
              <w:t>WINSTON VLADIMIR RAMIREZ GARAY</w:t>
            </w:r>
          </w:p>
        </w:tc>
        <w:tc>
          <w:tcPr>
            <w:tcW w:w="799" w:type="dxa"/>
            <w:noWrap/>
            <w:hideMark/>
          </w:tcPr>
          <w:p w:rsidR="00114807" w:rsidRPr="00114807" w:rsidRDefault="00114807" w:rsidP="00114807">
            <w:pPr>
              <w:spacing w:after="0"/>
              <w:jc w:val="both"/>
              <w:rPr>
                <w:rFonts w:ascii="Times New Roman" w:hAnsi="Times New Roman" w:cs="Times New Roman"/>
                <w:sz w:val="20"/>
                <w:szCs w:val="20"/>
              </w:rPr>
            </w:pPr>
            <w:r w:rsidRPr="00114807">
              <w:rPr>
                <w:rFonts w:ascii="Times New Roman" w:hAnsi="Times New Roman" w:cs="Times New Roman"/>
                <w:sz w:val="20"/>
                <w:szCs w:val="20"/>
              </w:rPr>
              <w:t>Recibo simple</w:t>
            </w:r>
          </w:p>
        </w:tc>
        <w:tc>
          <w:tcPr>
            <w:tcW w:w="2268" w:type="dxa"/>
            <w:hideMark/>
          </w:tcPr>
          <w:p w:rsidR="00114807" w:rsidRPr="00114807" w:rsidRDefault="00114807" w:rsidP="00114807">
            <w:pPr>
              <w:spacing w:after="0"/>
              <w:jc w:val="both"/>
              <w:rPr>
                <w:rFonts w:ascii="Times New Roman" w:hAnsi="Times New Roman" w:cs="Times New Roman"/>
                <w:sz w:val="20"/>
                <w:szCs w:val="20"/>
              </w:rPr>
            </w:pPr>
            <w:r w:rsidRPr="00114807">
              <w:rPr>
                <w:rFonts w:ascii="Times New Roman" w:hAnsi="Times New Roman" w:cs="Times New Roman"/>
                <w:sz w:val="20"/>
                <w:szCs w:val="20"/>
              </w:rPr>
              <w:t xml:space="preserve">Pago por transporte de San Pedro Perulapan hacia San Sebastián para </w:t>
            </w:r>
          </w:p>
        </w:tc>
        <w:tc>
          <w:tcPr>
            <w:tcW w:w="3402" w:type="dxa"/>
            <w:hideMark/>
          </w:tcPr>
          <w:p w:rsidR="00114807" w:rsidRPr="00114807" w:rsidRDefault="00114807" w:rsidP="00114807">
            <w:pPr>
              <w:spacing w:after="0"/>
              <w:jc w:val="both"/>
              <w:rPr>
                <w:rFonts w:ascii="Times New Roman" w:hAnsi="Times New Roman" w:cs="Times New Roman"/>
                <w:sz w:val="20"/>
                <w:szCs w:val="20"/>
              </w:rPr>
            </w:pPr>
            <w:r w:rsidRPr="00114807">
              <w:rPr>
                <w:rFonts w:ascii="Times New Roman" w:hAnsi="Times New Roman" w:cs="Times New Roman"/>
                <w:sz w:val="20"/>
                <w:szCs w:val="20"/>
              </w:rPr>
              <w:t>TMSPP/Programa de desarrollo de escuelas de futbol para niños y jóvenes de los diferentes cantones del municipio de San Pedro Perulapan, año 2019</w:t>
            </w:r>
          </w:p>
        </w:tc>
        <w:tc>
          <w:tcPr>
            <w:tcW w:w="1008" w:type="dxa"/>
            <w:hideMark/>
          </w:tcPr>
          <w:p w:rsidR="00114807" w:rsidRPr="00114807" w:rsidRDefault="00114807" w:rsidP="00114807">
            <w:pPr>
              <w:spacing w:after="0"/>
              <w:jc w:val="both"/>
              <w:rPr>
                <w:rFonts w:ascii="Times New Roman" w:hAnsi="Times New Roman" w:cs="Times New Roman"/>
                <w:sz w:val="20"/>
                <w:szCs w:val="20"/>
              </w:rPr>
            </w:pPr>
            <w:r w:rsidRPr="00114807">
              <w:rPr>
                <w:rFonts w:ascii="Times New Roman" w:hAnsi="Times New Roman" w:cs="Times New Roman"/>
                <w:sz w:val="20"/>
                <w:szCs w:val="20"/>
              </w:rPr>
              <w:t xml:space="preserve">$ 154.00 </w:t>
            </w:r>
          </w:p>
        </w:tc>
      </w:tr>
    </w:tbl>
    <w:p w:rsidR="00EB5F3E" w:rsidRDefault="00EB5F3E" w:rsidP="00836B39">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61"/>
        <w:gridCol w:w="2199"/>
        <w:gridCol w:w="1133"/>
        <w:gridCol w:w="2836"/>
        <w:gridCol w:w="2551"/>
        <w:gridCol w:w="1008"/>
      </w:tblGrid>
      <w:tr w:rsidR="00C94E98" w:rsidRPr="00C94E98" w:rsidTr="00C94E98">
        <w:trPr>
          <w:trHeight w:val="735"/>
        </w:trPr>
        <w:tc>
          <w:tcPr>
            <w:tcW w:w="10188" w:type="dxa"/>
            <w:gridSpan w:val="6"/>
            <w:hideMark/>
          </w:tcPr>
          <w:p w:rsidR="00C94E98" w:rsidRPr="00C94E98" w:rsidRDefault="00C94E98" w:rsidP="00C94E98">
            <w:pPr>
              <w:spacing w:after="0"/>
              <w:jc w:val="both"/>
              <w:rPr>
                <w:rFonts w:ascii="Times New Roman" w:hAnsi="Times New Roman" w:cs="Times New Roman"/>
                <w:b/>
                <w:bCs/>
                <w:sz w:val="24"/>
                <w:szCs w:val="24"/>
              </w:rPr>
            </w:pPr>
            <w:r w:rsidRPr="00C94E98">
              <w:rPr>
                <w:rFonts w:ascii="Times New Roman" w:hAnsi="Times New Roman" w:cs="Times New Roman"/>
                <w:b/>
                <w:bCs/>
                <w:sz w:val="24"/>
                <w:szCs w:val="24"/>
              </w:rPr>
              <w:t>DETALLES DE LOS GASTOS DE LA CUENTA TMSPP/PROGRAMA DE FOMENTO E INCENTIVO PARA LA PARTICIPACIÓN DE JÓVENES EN EL DESARROLLO DE DIFERENTES DISCIPLINAS DEPORTIVAS CON LA PROMOCIÓN DE TORNEOS MUNICIPALES, AÑO 2019</w:t>
            </w:r>
          </w:p>
        </w:tc>
      </w:tr>
      <w:tr w:rsidR="00C94E98" w:rsidRPr="00C94E98" w:rsidTr="00C94E98">
        <w:trPr>
          <w:trHeight w:val="600"/>
        </w:trPr>
        <w:tc>
          <w:tcPr>
            <w:tcW w:w="461" w:type="dxa"/>
            <w:noWrap/>
            <w:hideMark/>
          </w:tcPr>
          <w:p w:rsidR="00C94E98" w:rsidRPr="00C94E98" w:rsidRDefault="00C94E98" w:rsidP="00C94E98">
            <w:pPr>
              <w:spacing w:after="0"/>
              <w:jc w:val="both"/>
              <w:rPr>
                <w:rFonts w:ascii="Times New Roman" w:hAnsi="Times New Roman" w:cs="Times New Roman"/>
                <w:sz w:val="20"/>
                <w:szCs w:val="20"/>
              </w:rPr>
            </w:pPr>
            <w:r w:rsidRPr="00C94E98">
              <w:rPr>
                <w:rFonts w:ascii="Times New Roman" w:hAnsi="Times New Roman" w:cs="Times New Roman"/>
                <w:sz w:val="20"/>
                <w:szCs w:val="20"/>
              </w:rPr>
              <w:t>No</w:t>
            </w:r>
          </w:p>
        </w:tc>
        <w:tc>
          <w:tcPr>
            <w:tcW w:w="2199" w:type="dxa"/>
            <w:noWrap/>
            <w:hideMark/>
          </w:tcPr>
          <w:p w:rsidR="00C94E98" w:rsidRPr="00C94E98" w:rsidRDefault="00C94E98" w:rsidP="00C94E98">
            <w:pPr>
              <w:spacing w:after="0"/>
              <w:jc w:val="both"/>
              <w:rPr>
                <w:rFonts w:ascii="Times New Roman" w:hAnsi="Times New Roman" w:cs="Times New Roman"/>
                <w:sz w:val="20"/>
                <w:szCs w:val="20"/>
              </w:rPr>
            </w:pPr>
            <w:r w:rsidRPr="00C94E98">
              <w:rPr>
                <w:rFonts w:ascii="Times New Roman" w:hAnsi="Times New Roman" w:cs="Times New Roman"/>
                <w:sz w:val="20"/>
                <w:szCs w:val="20"/>
              </w:rPr>
              <w:t>Nombre</w:t>
            </w:r>
          </w:p>
        </w:tc>
        <w:tc>
          <w:tcPr>
            <w:tcW w:w="1133" w:type="dxa"/>
            <w:noWrap/>
            <w:hideMark/>
          </w:tcPr>
          <w:p w:rsidR="00C94E98" w:rsidRPr="00C94E98" w:rsidRDefault="00C94E98" w:rsidP="00C94E98">
            <w:pPr>
              <w:spacing w:after="0"/>
              <w:jc w:val="both"/>
              <w:rPr>
                <w:rFonts w:ascii="Times New Roman" w:hAnsi="Times New Roman" w:cs="Times New Roman"/>
                <w:sz w:val="20"/>
                <w:szCs w:val="20"/>
              </w:rPr>
            </w:pPr>
            <w:r w:rsidRPr="00C94E98">
              <w:rPr>
                <w:rFonts w:ascii="Times New Roman" w:hAnsi="Times New Roman" w:cs="Times New Roman"/>
                <w:sz w:val="20"/>
                <w:szCs w:val="20"/>
              </w:rPr>
              <w:t>No de factura</w:t>
            </w:r>
          </w:p>
        </w:tc>
        <w:tc>
          <w:tcPr>
            <w:tcW w:w="2836" w:type="dxa"/>
            <w:noWrap/>
            <w:hideMark/>
          </w:tcPr>
          <w:p w:rsidR="00C94E98" w:rsidRPr="00C94E98" w:rsidRDefault="00C94E98" w:rsidP="00C94E98">
            <w:pPr>
              <w:spacing w:after="0"/>
              <w:jc w:val="both"/>
              <w:rPr>
                <w:rFonts w:ascii="Times New Roman" w:hAnsi="Times New Roman" w:cs="Times New Roman"/>
                <w:sz w:val="20"/>
                <w:szCs w:val="20"/>
              </w:rPr>
            </w:pPr>
            <w:r w:rsidRPr="00C94E98">
              <w:rPr>
                <w:rFonts w:ascii="Times New Roman" w:hAnsi="Times New Roman" w:cs="Times New Roman"/>
                <w:sz w:val="20"/>
                <w:szCs w:val="20"/>
              </w:rPr>
              <w:t>Descripcion</w:t>
            </w:r>
          </w:p>
        </w:tc>
        <w:tc>
          <w:tcPr>
            <w:tcW w:w="2551" w:type="dxa"/>
            <w:hideMark/>
          </w:tcPr>
          <w:p w:rsidR="00C94E98" w:rsidRPr="00C94E98" w:rsidRDefault="00C94E98" w:rsidP="00C94E98">
            <w:pPr>
              <w:spacing w:after="0"/>
              <w:jc w:val="both"/>
              <w:rPr>
                <w:rFonts w:ascii="Times New Roman" w:hAnsi="Times New Roman" w:cs="Times New Roman"/>
                <w:sz w:val="20"/>
                <w:szCs w:val="20"/>
              </w:rPr>
            </w:pPr>
            <w:r w:rsidRPr="00C94E98">
              <w:rPr>
                <w:rFonts w:ascii="Times New Roman" w:hAnsi="Times New Roman" w:cs="Times New Roman"/>
                <w:sz w:val="20"/>
                <w:szCs w:val="20"/>
              </w:rPr>
              <w:t>Descripcion de la cuenta</w:t>
            </w:r>
          </w:p>
        </w:tc>
        <w:tc>
          <w:tcPr>
            <w:tcW w:w="1008" w:type="dxa"/>
            <w:hideMark/>
          </w:tcPr>
          <w:p w:rsidR="00C94E98" w:rsidRPr="00C94E98" w:rsidRDefault="00C94E98" w:rsidP="00C94E98">
            <w:pPr>
              <w:spacing w:after="0"/>
              <w:jc w:val="both"/>
              <w:rPr>
                <w:rFonts w:ascii="Times New Roman" w:hAnsi="Times New Roman" w:cs="Times New Roman"/>
                <w:sz w:val="20"/>
                <w:szCs w:val="20"/>
              </w:rPr>
            </w:pPr>
            <w:r w:rsidRPr="00C94E98">
              <w:rPr>
                <w:rFonts w:ascii="Times New Roman" w:hAnsi="Times New Roman" w:cs="Times New Roman"/>
                <w:sz w:val="20"/>
                <w:szCs w:val="20"/>
              </w:rPr>
              <w:t xml:space="preserve"> Monto a Cancelar </w:t>
            </w:r>
          </w:p>
        </w:tc>
      </w:tr>
      <w:tr w:rsidR="00C94E98" w:rsidRPr="00C94E98" w:rsidTr="00C94E98">
        <w:trPr>
          <w:trHeight w:val="1792"/>
        </w:trPr>
        <w:tc>
          <w:tcPr>
            <w:tcW w:w="461" w:type="dxa"/>
            <w:hideMark/>
          </w:tcPr>
          <w:p w:rsidR="00C94E98" w:rsidRPr="00C94E98" w:rsidRDefault="00C94E98" w:rsidP="00C94E98">
            <w:pPr>
              <w:spacing w:after="0"/>
              <w:jc w:val="both"/>
              <w:rPr>
                <w:rFonts w:ascii="Times New Roman" w:hAnsi="Times New Roman" w:cs="Times New Roman"/>
                <w:sz w:val="20"/>
                <w:szCs w:val="20"/>
              </w:rPr>
            </w:pPr>
            <w:r w:rsidRPr="00C94E98">
              <w:rPr>
                <w:rFonts w:ascii="Times New Roman" w:hAnsi="Times New Roman" w:cs="Times New Roman"/>
                <w:sz w:val="20"/>
                <w:szCs w:val="20"/>
              </w:rPr>
              <w:t>1</w:t>
            </w:r>
          </w:p>
        </w:tc>
        <w:tc>
          <w:tcPr>
            <w:tcW w:w="2199" w:type="dxa"/>
            <w:hideMark/>
          </w:tcPr>
          <w:p w:rsidR="00C94E98" w:rsidRPr="00C94E98" w:rsidRDefault="00C94E98" w:rsidP="00C94E98">
            <w:pPr>
              <w:spacing w:after="0"/>
              <w:jc w:val="both"/>
              <w:rPr>
                <w:rFonts w:ascii="Times New Roman" w:hAnsi="Times New Roman" w:cs="Times New Roman"/>
                <w:sz w:val="20"/>
                <w:szCs w:val="20"/>
              </w:rPr>
            </w:pPr>
            <w:r w:rsidRPr="00C94E98">
              <w:rPr>
                <w:rFonts w:ascii="Times New Roman" w:hAnsi="Times New Roman" w:cs="Times New Roman"/>
                <w:sz w:val="20"/>
                <w:szCs w:val="20"/>
              </w:rPr>
              <w:t>SPORT DESINGN´S MORE (ESMERALDA MARLENY LEÓN LEÓN)</w:t>
            </w:r>
          </w:p>
        </w:tc>
        <w:tc>
          <w:tcPr>
            <w:tcW w:w="1133" w:type="dxa"/>
            <w:noWrap/>
            <w:hideMark/>
          </w:tcPr>
          <w:p w:rsidR="00C94E98" w:rsidRPr="00C94E98" w:rsidRDefault="00C94E98" w:rsidP="00C94E98">
            <w:pPr>
              <w:spacing w:after="0"/>
              <w:jc w:val="both"/>
              <w:rPr>
                <w:rFonts w:ascii="Times New Roman" w:hAnsi="Times New Roman" w:cs="Times New Roman"/>
                <w:sz w:val="20"/>
                <w:szCs w:val="20"/>
              </w:rPr>
            </w:pPr>
            <w:r w:rsidRPr="00C94E98">
              <w:rPr>
                <w:rFonts w:ascii="Times New Roman" w:hAnsi="Times New Roman" w:cs="Times New Roman"/>
                <w:sz w:val="20"/>
                <w:szCs w:val="20"/>
              </w:rPr>
              <w:t>0014</w:t>
            </w:r>
          </w:p>
        </w:tc>
        <w:tc>
          <w:tcPr>
            <w:tcW w:w="2836" w:type="dxa"/>
            <w:hideMark/>
          </w:tcPr>
          <w:p w:rsidR="00C94E98" w:rsidRPr="00C94E98" w:rsidRDefault="00C94E98" w:rsidP="00C94E98">
            <w:pPr>
              <w:spacing w:after="0"/>
              <w:jc w:val="both"/>
              <w:rPr>
                <w:rFonts w:ascii="Times New Roman" w:hAnsi="Times New Roman" w:cs="Times New Roman"/>
                <w:sz w:val="20"/>
                <w:szCs w:val="20"/>
              </w:rPr>
            </w:pPr>
            <w:r w:rsidRPr="00C94E98">
              <w:rPr>
                <w:rFonts w:ascii="Times New Roman" w:hAnsi="Times New Roman" w:cs="Times New Roman"/>
                <w:sz w:val="20"/>
                <w:szCs w:val="20"/>
              </w:rPr>
              <w:t>Compra de 45 uniformes deportivos sublimados para Club Deportivo El Amate De Cantón El Carmen(Según acuerdo municipal No Cinco con fecha siete de Marzo de 2019)</w:t>
            </w:r>
          </w:p>
        </w:tc>
        <w:tc>
          <w:tcPr>
            <w:tcW w:w="2551" w:type="dxa"/>
            <w:hideMark/>
          </w:tcPr>
          <w:p w:rsidR="00C94E98" w:rsidRPr="00C94E98" w:rsidRDefault="00C94E98" w:rsidP="00C94E98">
            <w:pPr>
              <w:spacing w:after="0"/>
              <w:jc w:val="both"/>
              <w:rPr>
                <w:rFonts w:ascii="Times New Roman" w:hAnsi="Times New Roman" w:cs="Times New Roman"/>
                <w:sz w:val="20"/>
                <w:szCs w:val="20"/>
              </w:rPr>
            </w:pPr>
            <w:r w:rsidRPr="00C94E98">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008" w:type="dxa"/>
            <w:hideMark/>
          </w:tcPr>
          <w:p w:rsidR="00C94E98" w:rsidRPr="00C94E98" w:rsidRDefault="00C94E98" w:rsidP="00C94E98">
            <w:pPr>
              <w:spacing w:after="0"/>
              <w:jc w:val="both"/>
              <w:rPr>
                <w:rFonts w:ascii="Times New Roman" w:hAnsi="Times New Roman" w:cs="Times New Roman"/>
                <w:sz w:val="20"/>
                <w:szCs w:val="20"/>
              </w:rPr>
            </w:pPr>
            <w:r w:rsidRPr="00C94E98">
              <w:rPr>
                <w:rFonts w:ascii="Times New Roman" w:hAnsi="Times New Roman" w:cs="Times New Roman"/>
                <w:sz w:val="20"/>
                <w:szCs w:val="20"/>
              </w:rPr>
              <w:t xml:space="preserve">$ 517.50 </w:t>
            </w:r>
          </w:p>
        </w:tc>
      </w:tr>
      <w:tr w:rsidR="00C94E98" w:rsidRPr="00C94E98" w:rsidTr="00C94E98">
        <w:trPr>
          <w:trHeight w:val="1690"/>
        </w:trPr>
        <w:tc>
          <w:tcPr>
            <w:tcW w:w="461" w:type="dxa"/>
            <w:noWrap/>
            <w:hideMark/>
          </w:tcPr>
          <w:p w:rsidR="00C94E98" w:rsidRPr="00C94E98" w:rsidRDefault="00C94E98" w:rsidP="00C94E98">
            <w:pPr>
              <w:spacing w:after="0"/>
              <w:jc w:val="both"/>
              <w:rPr>
                <w:rFonts w:ascii="Times New Roman" w:hAnsi="Times New Roman" w:cs="Times New Roman"/>
                <w:sz w:val="20"/>
                <w:szCs w:val="20"/>
              </w:rPr>
            </w:pPr>
            <w:r w:rsidRPr="00C94E98">
              <w:rPr>
                <w:rFonts w:ascii="Times New Roman" w:hAnsi="Times New Roman" w:cs="Times New Roman"/>
                <w:sz w:val="20"/>
                <w:szCs w:val="20"/>
              </w:rPr>
              <w:t>2</w:t>
            </w:r>
          </w:p>
        </w:tc>
        <w:tc>
          <w:tcPr>
            <w:tcW w:w="2199" w:type="dxa"/>
            <w:hideMark/>
          </w:tcPr>
          <w:p w:rsidR="00C94E98" w:rsidRPr="00C94E98" w:rsidRDefault="00C94E98" w:rsidP="00C94E98">
            <w:pPr>
              <w:spacing w:after="0"/>
              <w:jc w:val="both"/>
              <w:rPr>
                <w:rFonts w:ascii="Times New Roman" w:hAnsi="Times New Roman" w:cs="Times New Roman"/>
                <w:sz w:val="20"/>
                <w:szCs w:val="20"/>
              </w:rPr>
            </w:pPr>
            <w:r w:rsidRPr="00C94E98">
              <w:rPr>
                <w:rFonts w:ascii="Times New Roman" w:hAnsi="Times New Roman" w:cs="Times New Roman"/>
                <w:sz w:val="20"/>
                <w:szCs w:val="20"/>
              </w:rPr>
              <w:t>SPORT DESINGN´S MORE (ESMERALDA MARLENY LEÓN LEÓN)</w:t>
            </w:r>
          </w:p>
        </w:tc>
        <w:tc>
          <w:tcPr>
            <w:tcW w:w="1133" w:type="dxa"/>
            <w:noWrap/>
            <w:hideMark/>
          </w:tcPr>
          <w:p w:rsidR="00C94E98" w:rsidRPr="00C94E98" w:rsidRDefault="00C94E98" w:rsidP="00C94E98">
            <w:pPr>
              <w:spacing w:after="0"/>
              <w:jc w:val="both"/>
              <w:rPr>
                <w:rFonts w:ascii="Times New Roman" w:hAnsi="Times New Roman" w:cs="Times New Roman"/>
                <w:sz w:val="20"/>
                <w:szCs w:val="20"/>
              </w:rPr>
            </w:pPr>
            <w:r w:rsidRPr="00C94E98">
              <w:rPr>
                <w:rFonts w:ascii="Times New Roman" w:hAnsi="Times New Roman" w:cs="Times New Roman"/>
                <w:sz w:val="20"/>
                <w:szCs w:val="20"/>
              </w:rPr>
              <w:t>0015</w:t>
            </w:r>
          </w:p>
        </w:tc>
        <w:tc>
          <w:tcPr>
            <w:tcW w:w="2836" w:type="dxa"/>
            <w:hideMark/>
          </w:tcPr>
          <w:p w:rsidR="00C94E98" w:rsidRPr="00C94E98" w:rsidRDefault="00C94E98" w:rsidP="00C94E98">
            <w:pPr>
              <w:spacing w:after="0"/>
              <w:jc w:val="both"/>
              <w:rPr>
                <w:rFonts w:ascii="Times New Roman" w:hAnsi="Times New Roman" w:cs="Times New Roman"/>
                <w:sz w:val="20"/>
                <w:szCs w:val="20"/>
              </w:rPr>
            </w:pPr>
            <w:r w:rsidRPr="00C94E98">
              <w:rPr>
                <w:rFonts w:ascii="Times New Roman" w:hAnsi="Times New Roman" w:cs="Times New Roman"/>
                <w:sz w:val="20"/>
                <w:szCs w:val="20"/>
              </w:rPr>
              <w:t xml:space="preserve">Compra de 18 </w:t>
            </w:r>
            <w:proofErr w:type="spellStart"/>
            <w:r w:rsidRPr="00C94E98">
              <w:rPr>
                <w:rFonts w:ascii="Times New Roman" w:hAnsi="Times New Roman" w:cs="Times New Roman"/>
                <w:sz w:val="20"/>
                <w:szCs w:val="20"/>
              </w:rPr>
              <w:t>camietas</w:t>
            </w:r>
            <w:proofErr w:type="spellEnd"/>
            <w:r w:rsidRPr="00C94E98">
              <w:rPr>
                <w:rFonts w:ascii="Times New Roman" w:hAnsi="Times New Roman" w:cs="Times New Roman"/>
                <w:sz w:val="20"/>
                <w:szCs w:val="20"/>
              </w:rPr>
              <w:t xml:space="preserve"> sublimadas para Centro Escolar </w:t>
            </w:r>
            <w:proofErr w:type="spellStart"/>
            <w:r w:rsidRPr="00C94E98">
              <w:rPr>
                <w:rFonts w:ascii="Times New Roman" w:hAnsi="Times New Roman" w:cs="Times New Roman"/>
                <w:sz w:val="20"/>
                <w:szCs w:val="20"/>
              </w:rPr>
              <w:t>Genral</w:t>
            </w:r>
            <w:proofErr w:type="spellEnd"/>
            <w:r w:rsidRPr="00C94E98">
              <w:rPr>
                <w:rFonts w:ascii="Times New Roman" w:hAnsi="Times New Roman" w:cs="Times New Roman"/>
                <w:sz w:val="20"/>
                <w:szCs w:val="20"/>
              </w:rPr>
              <w:t xml:space="preserve"> Francisco </w:t>
            </w:r>
            <w:proofErr w:type="spellStart"/>
            <w:r w:rsidRPr="00C94E98">
              <w:rPr>
                <w:rFonts w:ascii="Times New Roman" w:hAnsi="Times New Roman" w:cs="Times New Roman"/>
                <w:sz w:val="20"/>
                <w:szCs w:val="20"/>
              </w:rPr>
              <w:t>Morazan</w:t>
            </w:r>
            <w:proofErr w:type="spellEnd"/>
            <w:r w:rsidRPr="00C94E98">
              <w:rPr>
                <w:rFonts w:ascii="Times New Roman" w:hAnsi="Times New Roman" w:cs="Times New Roman"/>
                <w:sz w:val="20"/>
                <w:szCs w:val="20"/>
              </w:rPr>
              <w:t xml:space="preserve"> de San Pedro Perulapan (Según acuerdo municipal No cinco con fecha quince de Marzo de 2019)</w:t>
            </w:r>
          </w:p>
        </w:tc>
        <w:tc>
          <w:tcPr>
            <w:tcW w:w="2551" w:type="dxa"/>
            <w:hideMark/>
          </w:tcPr>
          <w:p w:rsidR="00C94E98" w:rsidRPr="00C94E98" w:rsidRDefault="00C94E98" w:rsidP="00C94E98">
            <w:pPr>
              <w:spacing w:after="0"/>
              <w:jc w:val="both"/>
              <w:rPr>
                <w:rFonts w:ascii="Times New Roman" w:hAnsi="Times New Roman" w:cs="Times New Roman"/>
                <w:sz w:val="20"/>
                <w:szCs w:val="20"/>
              </w:rPr>
            </w:pPr>
            <w:r w:rsidRPr="00C94E98">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008" w:type="dxa"/>
            <w:noWrap/>
            <w:hideMark/>
          </w:tcPr>
          <w:p w:rsidR="00C94E98" w:rsidRPr="00C94E98" w:rsidRDefault="00C94E98" w:rsidP="00C94E98">
            <w:pPr>
              <w:spacing w:after="0"/>
              <w:jc w:val="both"/>
              <w:rPr>
                <w:rFonts w:ascii="Times New Roman" w:hAnsi="Times New Roman" w:cs="Times New Roman"/>
                <w:sz w:val="20"/>
                <w:szCs w:val="20"/>
              </w:rPr>
            </w:pPr>
            <w:r w:rsidRPr="00C94E98">
              <w:rPr>
                <w:rFonts w:ascii="Times New Roman" w:hAnsi="Times New Roman" w:cs="Times New Roman"/>
                <w:sz w:val="20"/>
                <w:szCs w:val="20"/>
              </w:rPr>
              <w:t xml:space="preserve">$ 135.00 </w:t>
            </w:r>
          </w:p>
        </w:tc>
      </w:tr>
      <w:tr w:rsidR="00C94E98" w:rsidRPr="00C94E98" w:rsidTr="00F80F16">
        <w:trPr>
          <w:trHeight w:val="1609"/>
        </w:trPr>
        <w:tc>
          <w:tcPr>
            <w:tcW w:w="461" w:type="dxa"/>
            <w:noWrap/>
            <w:hideMark/>
          </w:tcPr>
          <w:p w:rsidR="00C94E98" w:rsidRPr="00C94E98" w:rsidRDefault="00C94E98" w:rsidP="00C94E98">
            <w:pPr>
              <w:spacing w:after="0"/>
              <w:jc w:val="both"/>
              <w:rPr>
                <w:rFonts w:ascii="Times New Roman" w:hAnsi="Times New Roman" w:cs="Times New Roman"/>
                <w:sz w:val="20"/>
                <w:szCs w:val="20"/>
              </w:rPr>
            </w:pPr>
            <w:r w:rsidRPr="00C94E98">
              <w:rPr>
                <w:rFonts w:ascii="Times New Roman" w:hAnsi="Times New Roman" w:cs="Times New Roman"/>
                <w:sz w:val="20"/>
                <w:szCs w:val="20"/>
              </w:rPr>
              <w:lastRenderedPageBreak/>
              <w:t>3</w:t>
            </w:r>
          </w:p>
        </w:tc>
        <w:tc>
          <w:tcPr>
            <w:tcW w:w="2199" w:type="dxa"/>
            <w:hideMark/>
          </w:tcPr>
          <w:p w:rsidR="00C94E98" w:rsidRPr="00C94E98" w:rsidRDefault="00C94E98" w:rsidP="00C94E98">
            <w:pPr>
              <w:spacing w:after="0"/>
              <w:jc w:val="both"/>
              <w:rPr>
                <w:rFonts w:ascii="Times New Roman" w:hAnsi="Times New Roman" w:cs="Times New Roman"/>
                <w:sz w:val="20"/>
                <w:szCs w:val="20"/>
              </w:rPr>
            </w:pPr>
            <w:r w:rsidRPr="00C94E98">
              <w:rPr>
                <w:rFonts w:ascii="Times New Roman" w:hAnsi="Times New Roman" w:cs="Times New Roman"/>
                <w:sz w:val="20"/>
                <w:szCs w:val="20"/>
              </w:rPr>
              <w:t>TOROGOZ, S.A DE C.V</w:t>
            </w:r>
          </w:p>
        </w:tc>
        <w:tc>
          <w:tcPr>
            <w:tcW w:w="1133" w:type="dxa"/>
            <w:noWrap/>
            <w:hideMark/>
          </w:tcPr>
          <w:p w:rsidR="00C94E98" w:rsidRPr="00C94E98" w:rsidRDefault="00C94E98" w:rsidP="00C94E98">
            <w:pPr>
              <w:spacing w:after="0"/>
              <w:jc w:val="both"/>
              <w:rPr>
                <w:rFonts w:ascii="Times New Roman" w:hAnsi="Times New Roman" w:cs="Times New Roman"/>
                <w:sz w:val="20"/>
                <w:szCs w:val="20"/>
              </w:rPr>
            </w:pPr>
            <w:r w:rsidRPr="00C94E98">
              <w:rPr>
                <w:rFonts w:ascii="Times New Roman" w:hAnsi="Times New Roman" w:cs="Times New Roman"/>
                <w:sz w:val="20"/>
                <w:szCs w:val="20"/>
              </w:rPr>
              <w:t>Cotización.</w:t>
            </w:r>
          </w:p>
        </w:tc>
        <w:tc>
          <w:tcPr>
            <w:tcW w:w="2836" w:type="dxa"/>
            <w:hideMark/>
          </w:tcPr>
          <w:p w:rsidR="00C94E98" w:rsidRPr="00C94E98" w:rsidRDefault="00C94E98" w:rsidP="00C94E98">
            <w:pPr>
              <w:spacing w:after="0"/>
              <w:jc w:val="both"/>
              <w:rPr>
                <w:rFonts w:ascii="Times New Roman" w:hAnsi="Times New Roman" w:cs="Times New Roman"/>
                <w:sz w:val="20"/>
                <w:szCs w:val="20"/>
              </w:rPr>
            </w:pPr>
            <w:r w:rsidRPr="00C94E98">
              <w:rPr>
                <w:rFonts w:ascii="Times New Roman" w:hAnsi="Times New Roman" w:cs="Times New Roman"/>
                <w:sz w:val="20"/>
                <w:szCs w:val="20"/>
              </w:rPr>
              <w:t>Compra de 3 trofeos para final del torneo de futbol sala para el Comité Deportivo de Colonia San Miguel(Según acuerdo municipal No cinco con fecha siete de Marzo de 2019)</w:t>
            </w:r>
          </w:p>
        </w:tc>
        <w:tc>
          <w:tcPr>
            <w:tcW w:w="2551" w:type="dxa"/>
            <w:hideMark/>
          </w:tcPr>
          <w:p w:rsidR="00C94E98" w:rsidRPr="00C94E98" w:rsidRDefault="00C94E98" w:rsidP="00C94E98">
            <w:pPr>
              <w:spacing w:after="0"/>
              <w:jc w:val="both"/>
              <w:rPr>
                <w:rFonts w:ascii="Times New Roman" w:hAnsi="Times New Roman" w:cs="Times New Roman"/>
                <w:sz w:val="20"/>
                <w:szCs w:val="20"/>
              </w:rPr>
            </w:pPr>
            <w:r w:rsidRPr="00C94E98">
              <w:rPr>
                <w:rFonts w:ascii="Times New Roman" w:hAnsi="Times New Roman" w:cs="Times New Roman"/>
                <w:sz w:val="20"/>
                <w:szCs w:val="20"/>
              </w:rPr>
              <w:t>TMSPP/Programa de fomento e incentivo para la participación de jóvenes en el desarrollo de diferentes disciplinas deportivas con la promoción de torneos municipales, año 2019</w:t>
            </w:r>
          </w:p>
        </w:tc>
        <w:tc>
          <w:tcPr>
            <w:tcW w:w="1008" w:type="dxa"/>
            <w:noWrap/>
            <w:hideMark/>
          </w:tcPr>
          <w:p w:rsidR="00C94E98" w:rsidRPr="00C94E98" w:rsidRDefault="00C94E98" w:rsidP="00F80F16">
            <w:pPr>
              <w:spacing w:after="0"/>
              <w:jc w:val="both"/>
              <w:rPr>
                <w:rFonts w:ascii="Times New Roman" w:hAnsi="Times New Roman" w:cs="Times New Roman"/>
                <w:sz w:val="20"/>
                <w:szCs w:val="20"/>
              </w:rPr>
            </w:pPr>
            <w:r w:rsidRPr="00C94E98">
              <w:rPr>
                <w:rFonts w:ascii="Times New Roman" w:hAnsi="Times New Roman" w:cs="Times New Roman"/>
                <w:sz w:val="20"/>
                <w:szCs w:val="20"/>
              </w:rPr>
              <w:t xml:space="preserve">$ 173.20 </w:t>
            </w:r>
          </w:p>
        </w:tc>
      </w:tr>
    </w:tbl>
    <w:p w:rsidR="00EB5F3E" w:rsidRPr="00C94E98" w:rsidRDefault="00EB5F3E" w:rsidP="00836B39">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61"/>
        <w:gridCol w:w="2137"/>
        <w:gridCol w:w="912"/>
        <w:gridCol w:w="3686"/>
        <w:gridCol w:w="1984"/>
        <w:gridCol w:w="1008"/>
      </w:tblGrid>
      <w:tr w:rsidR="00F80F16" w:rsidRPr="00F80F16" w:rsidTr="00F80F16">
        <w:trPr>
          <w:trHeight w:val="315"/>
        </w:trPr>
        <w:tc>
          <w:tcPr>
            <w:tcW w:w="10188" w:type="dxa"/>
            <w:gridSpan w:val="6"/>
            <w:hideMark/>
          </w:tcPr>
          <w:p w:rsidR="00F80F16" w:rsidRPr="00F80F16" w:rsidRDefault="00F80F16" w:rsidP="00F80F16">
            <w:pPr>
              <w:spacing w:after="0"/>
              <w:jc w:val="both"/>
              <w:rPr>
                <w:rFonts w:ascii="Times New Roman" w:hAnsi="Times New Roman" w:cs="Times New Roman"/>
                <w:b/>
                <w:bCs/>
                <w:sz w:val="24"/>
                <w:szCs w:val="24"/>
              </w:rPr>
            </w:pPr>
            <w:r w:rsidRPr="00F80F16">
              <w:rPr>
                <w:rFonts w:ascii="Times New Roman" w:hAnsi="Times New Roman" w:cs="Times New Roman"/>
                <w:b/>
                <w:bCs/>
                <w:sz w:val="24"/>
                <w:szCs w:val="24"/>
              </w:rPr>
              <w:t>DETALLES DE LOS GASTOS DE LA CUENTA TMSPP/FONDO COMUN MUNICIPAL PERIODO 2018-2021</w:t>
            </w:r>
          </w:p>
        </w:tc>
      </w:tr>
      <w:tr w:rsidR="00F80F16" w:rsidRPr="00F80F16" w:rsidTr="00F80F16">
        <w:trPr>
          <w:trHeight w:val="271"/>
        </w:trPr>
        <w:tc>
          <w:tcPr>
            <w:tcW w:w="461" w:type="dxa"/>
            <w:noWrap/>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No</w:t>
            </w:r>
          </w:p>
        </w:tc>
        <w:tc>
          <w:tcPr>
            <w:tcW w:w="2137" w:type="dxa"/>
            <w:noWrap/>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Nombre</w:t>
            </w:r>
          </w:p>
        </w:tc>
        <w:tc>
          <w:tcPr>
            <w:tcW w:w="912" w:type="dxa"/>
            <w:noWrap/>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No de factura</w:t>
            </w:r>
          </w:p>
        </w:tc>
        <w:tc>
          <w:tcPr>
            <w:tcW w:w="3686" w:type="dxa"/>
            <w:noWrap/>
            <w:hideMark/>
          </w:tcPr>
          <w:p w:rsidR="00F80F16" w:rsidRPr="00F80F16" w:rsidRDefault="00085123" w:rsidP="00F80F16">
            <w:pPr>
              <w:spacing w:after="0"/>
              <w:jc w:val="both"/>
              <w:rPr>
                <w:rFonts w:ascii="Times New Roman" w:hAnsi="Times New Roman" w:cs="Times New Roman"/>
                <w:sz w:val="20"/>
                <w:szCs w:val="20"/>
              </w:rPr>
            </w:pPr>
            <w:r>
              <w:rPr>
                <w:rFonts w:ascii="Times New Roman" w:hAnsi="Times New Roman" w:cs="Times New Roman"/>
                <w:sz w:val="20"/>
                <w:szCs w:val="20"/>
              </w:rPr>
              <w:t>D</w:t>
            </w:r>
            <w:r w:rsidRPr="00F80F16">
              <w:rPr>
                <w:rFonts w:ascii="Times New Roman" w:hAnsi="Times New Roman" w:cs="Times New Roman"/>
                <w:sz w:val="20"/>
                <w:szCs w:val="20"/>
              </w:rPr>
              <w:t>escripción</w:t>
            </w:r>
          </w:p>
        </w:tc>
        <w:tc>
          <w:tcPr>
            <w:tcW w:w="1984" w:type="dxa"/>
            <w:hideMark/>
          </w:tcPr>
          <w:p w:rsidR="00F80F16" w:rsidRPr="00F80F16" w:rsidRDefault="00085123" w:rsidP="00F80F16">
            <w:pPr>
              <w:spacing w:after="0"/>
              <w:jc w:val="both"/>
              <w:rPr>
                <w:rFonts w:ascii="Times New Roman" w:hAnsi="Times New Roman" w:cs="Times New Roman"/>
                <w:sz w:val="20"/>
                <w:szCs w:val="20"/>
              </w:rPr>
            </w:pPr>
            <w:r>
              <w:rPr>
                <w:rFonts w:ascii="Times New Roman" w:hAnsi="Times New Roman" w:cs="Times New Roman"/>
                <w:sz w:val="20"/>
                <w:szCs w:val="20"/>
              </w:rPr>
              <w:t>D</w:t>
            </w:r>
            <w:r w:rsidRPr="00F80F16">
              <w:rPr>
                <w:rFonts w:ascii="Times New Roman" w:hAnsi="Times New Roman" w:cs="Times New Roman"/>
                <w:sz w:val="20"/>
                <w:szCs w:val="20"/>
              </w:rPr>
              <w:t>escripción</w:t>
            </w:r>
            <w:r w:rsidR="00F80F16" w:rsidRPr="00F80F16">
              <w:rPr>
                <w:rFonts w:ascii="Times New Roman" w:hAnsi="Times New Roman" w:cs="Times New Roman"/>
                <w:sz w:val="20"/>
                <w:szCs w:val="20"/>
              </w:rPr>
              <w:t xml:space="preserve"> de la cuenta</w:t>
            </w:r>
          </w:p>
        </w:tc>
        <w:tc>
          <w:tcPr>
            <w:tcW w:w="1008" w:type="dxa"/>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 xml:space="preserve"> Monto a Cancelar </w:t>
            </w:r>
          </w:p>
        </w:tc>
      </w:tr>
      <w:tr w:rsidR="00F80F16" w:rsidRPr="00F80F16" w:rsidTr="00F80F16">
        <w:trPr>
          <w:trHeight w:val="902"/>
        </w:trPr>
        <w:tc>
          <w:tcPr>
            <w:tcW w:w="461" w:type="dxa"/>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1</w:t>
            </w:r>
          </w:p>
        </w:tc>
        <w:tc>
          <w:tcPr>
            <w:tcW w:w="2137" w:type="dxa"/>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JOSÉ OSWALDO CARRILLO AYALA</w:t>
            </w:r>
          </w:p>
        </w:tc>
        <w:tc>
          <w:tcPr>
            <w:tcW w:w="912" w:type="dxa"/>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Recibo simple.</w:t>
            </w:r>
          </w:p>
        </w:tc>
        <w:tc>
          <w:tcPr>
            <w:tcW w:w="3686" w:type="dxa"/>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Compra de pan dulce para la vela de Juan Carlos Barrera Amaya (Según acuerdo municipal No cinco con fecha siete de Marzo de 2019)</w:t>
            </w:r>
          </w:p>
        </w:tc>
        <w:tc>
          <w:tcPr>
            <w:tcW w:w="1984" w:type="dxa"/>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TMSPP/ Fondo común municipal periodo 2018-2021</w:t>
            </w:r>
          </w:p>
        </w:tc>
        <w:tc>
          <w:tcPr>
            <w:tcW w:w="1008" w:type="dxa"/>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 xml:space="preserve">$  50.00 </w:t>
            </w:r>
          </w:p>
        </w:tc>
      </w:tr>
      <w:tr w:rsidR="00F80F16" w:rsidRPr="00F80F16" w:rsidTr="00F80F16">
        <w:trPr>
          <w:trHeight w:val="887"/>
        </w:trPr>
        <w:tc>
          <w:tcPr>
            <w:tcW w:w="461" w:type="dxa"/>
            <w:noWrap/>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2</w:t>
            </w:r>
          </w:p>
        </w:tc>
        <w:tc>
          <w:tcPr>
            <w:tcW w:w="2137" w:type="dxa"/>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JOSÉ OSWALDO CARRILLO AYALA</w:t>
            </w:r>
          </w:p>
        </w:tc>
        <w:tc>
          <w:tcPr>
            <w:tcW w:w="912" w:type="dxa"/>
            <w:noWrap/>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Recibo simple.</w:t>
            </w:r>
          </w:p>
        </w:tc>
        <w:tc>
          <w:tcPr>
            <w:tcW w:w="3686" w:type="dxa"/>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 xml:space="preserve">Compra de pan dulce para la vela de Melvin </w:t>
            </w:r>
            <w:proofErr w:type="spellStart"/>
            <w:r w:rsidRPr="00F80F16">
              <w:rPr>
                <w:rFonts w:ascii="Times New Roman" w:hAnsi="Times New Roman" w:cs="Times New Roman"/>
                <w:sz w:val="20"/>
                <w:szCs w:val="20"/>
              </w:rPr>
              <w:t>Osmel</w:t>
            </w:r>
            <w:proofErr w:type="spellEnd"/>
            <w:r w:rsidRPr="00F80F16">
              <w:rPr>
                <w:rFonts w:ascii="Times New Roman" w:hAnsi="Times New Roman" w:cs="Times New Roman"/>
                <w:sz w:val="20"/>
                <w:szCs w:val="20"/>
              </w:rPr>
              <w:t xml:space="preserve"> Hernández Raymundo(Según acuerdo  municipal No cinco con fecha quince de Marzo de 2019)</w:t>
            </w:r>
          </w:p>
        </w:tc>
        <w:tc>
          <w:tcPr>
            <w:tcW w:w="1984" w:type="dxa"/>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TMSPP/ Fondo común municipal periodo 2018-2021</w:t>
            </w:r>
          </w:p>
        </w:tc>
        <w:tc>
          <w:tcPr>
            <w:tcW w:w="1008" w:type="dxa"/>
            <w:noWrap/>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 xml:space="preserve">$ 50.00 </w:t>
            </w:r>
          </w:p>
        </w:tc>
      </w:tr>
      <w:tr w:rsidR="00F80F16" w:rsidRPr="00F80F16" w:rsidTr="00F80F16">
        <w:trPr>
          <w:trHeight w:val="874"/>
        </w:trPr>
        <w:tc>
          <w:tcPr>
            <w:tcW w:w="461" w:type="dxa"/>
            <w:noWrap/>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3</w:t>
            </w:r>
          </w:p>
        </w:tc>
        <w:tc>
          <w:tcPr>
            <w:tcW w:w="2137" w:type="dxa"/>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JOSÉ OSWALDO CARRILLO AYALA</w:t>
            </w:r>
          </w:p>
        </w:tc>
        <w:tc>
          <w:tcPr>
            <w:tcW w:w="912" w:type="dxa"/>
            <w:noWrap/>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Recibo simple.</w:t>
            </w:r>
          </w:p>
        </w:tc>
        <w:tc>
          <w:tcPr>
            <w:tcW w:w="3686" w:type="dxa"/>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 xml:space="preserve">Compra de pan dulce para la vela de Vicente Mendoza </w:t>
            </w:r>
            <w:proofErr w:type="spellStart"/>
            <w:r w:rsidRPr="00F80F16">
              <w:rPr>
                <w:rFonts w:ascii="Times New Roman" w:hAnsi="Times New Roman" w:cs="Times New Roman"/>
                <w:sz w:val="20"/>
                <w:szCs w:val="20"/>
              </w:rPr>
              <w:t>Beltran</w:t>
            </w:r>
            <w:proofErr w:type="spellEnd"/>
            <w:r w:rsidRPr="00F80F16">
              <w:rPr>
                <w:rFonts w:ascii="Times New Roman" w:hAnsi="Times New Roman" w:cs="Times New Roman"/>
                <w:sz w:val="20"/>
                <w:szCs w:val="20"/>
              </w:rPr>
              <w:t>(Según acuerdo municipal No cinco con fecha veinticinco de Enero de 2019)</w:t>
            </w:r>
          </w:p>
        </w:tc>
        <w:tc>
          <w:tcPr>
            <w:tcW w:w="1984" w:type="dxa"/>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TMSPP/ Fondo común municipal periodo 2018-2021</w:t>
            </w:r>
          </w:p>
        </w:tc>
        <w:tc>
          <w:tcPr>
            <w:tcW w:w="1008" w:type="dxa"/>
            <w:noWrap/>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 xml:space="preserve">$ 50.00 </w:t>
            </w:r>
          </w:p>
        </w:tc>
      </w:tr>
      <w:tr w:rsidR="00F80F16" w:rsidRPr="00F80F16" w:rsidTr="00F80F16">
        <w:trPr>
          <w:trHeight w:val="732"/>
        </w:trPr>
        <w:tc>
          <w:tcPr>
            <w:tcW w:w="461" w:type="dxa"/>
            <w:noWrap/>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4</w:t>
            </w:r>
          </w:p>
        </w:tc>
        <w:tc>
          <w:tcPr>
            <w:tcW w:w="2137" w:type="dxa"/>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LUIS BALTAZAR MENDOZA</w:t>
            </w:r>
          </w:p>
        </w:tc>
        <w:tc>
          <w:tcPr>
            <w:tcW w:w="912" w:type="dxa"/>
            <w:noWrap/>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Recibo simple.</w:t>
            </w:r>
          </w:p>
        </w:tc>
        <w:tc>
          <w:tcPr>
            <w:tcW w:w="3686" w:type="dxa"/>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Compra de ataúd donado a  Carlos Ramírez (Según acuerdo municipal No cinco con fecha quince de Marzo de 2019)</w:t>
            </w:r>
          </w:p>
        </w:tc>
        <w:tc>
          <w:tcPr>
            <w:tcW w:w="1984" w:type="dxa"/>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TMSPP/ Fondo común municipal periodo 2018-2021</w:t>
            </w:r>
          </w:p>
        </w:tc>
        <w:tc>
          <w:tcPr>
            <w:tcW w:w="1008" w:type="dxa"/>
            <w:noWrap/>
            <w:hideMark/>
          </w:tcPr>
          <w:p w:rsidR="00F80F16" w:rsidRPr="00F80F16" w:rsidRDefault="00F80F16" w:rsidP="00F80F16">
            <w:pPr>
              <w:spacing w:after="0"/>
              <w:jc w:val="both"/>
              <w:rPr>
                <w:rFonts w:ascii="Times New Roman" w:hAnsi="Times New Roman" w:cs="Times New Roman"/>
                <w:sz w:val="20"/>
                <w:szCs w:val="20"/>
              </w:rPr>
            </w:pPr>
            <w:r>
              <w:rPr>
                <w:rFonts w:ascii="Times New Roman" w:hAnsi="Times New Roman" w:cs="Times New Roman"/>
                <w:sz w:val="20"/>
                <w:szCs w:val="20"/>
              </w:rPr>
              <w:t>$</w:t>
            </w:r>
            <w:r w:rsidRPr="00F80F16">
              <w:rPr>
                <w:rFonts w:ascii="Times New Roman" w:hAnsi="Times New Roman" w:cs="Times New Roman"/>
                <w:sz w:val="20"/>
                <w:szCs w:val="20"/>
              </w:rPr>
              <w:t xml:space="preserve">100.00 </w:t>
            </w:r>
          </w:p>
        </w:tc>
      </w:tr>
      <w:tr w:rsidR="00F80F16" w:rsidRPr="00F80F16" w:rsidTr="00F80F16">
        <w:trPr>
          <w:trHeight w:val="955"/>
        </w:trPr>
        <w:tc>
          <w:tcPr>
            <w:tcW w:w="461" w:type="dxa"/>
            <w:noWrap/>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5</w:t>
            </w:r>
          </w:p>
        </w:tc>
        <w:tc>
          <w:tcPr>
            <w:tcW w:w="2137" w:type="dxa"/>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JOSÉ OSWALDO CARRILLO AYALA</w:t>
            </w:r>
          </w:p>
        </w:tc>
        <w:tc>
          <w:tcPr>
            <w:tcW w:w="912" w:type="dxa"/>
            <w:noWrap/>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Recibo simple.</w:t>
            </w:r>
          </w:p>
        </w:tc>
        <w:tc>
          <w:tcPr>
            <w:tcW w:w="3686" w:type="dxa"/>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Compra de pan dulce para la vela de Carlos Ramírez</w:t>
            </w:r>
            <w:r>
              <w:rPr>
                <w:rFonts w:ascii="Times New Roman" w:hAnsi="Times New Roman" w:cs="Times New Roman"/>
                <w:sz w:val="20"/>
                <w:szCs w:val="20"/>
              </w:rPr>
              <w:t xml:space="preserve"> </w:t>
            </w:r>
            <w:r w:rsidRPr="00F80F16">
              <w:rPr>
                <w:rFonts w:ascii="Times New Roman" w:hAnsi="Times New Roman" w:cs="Times New Roman"/>
                <w:sz w:val="20"/>
                <w:szCs w:val="20"/>
              </w:rPr>
              <w:t>(Según acuerdo municipal No cinco con fecha quince de Marzo de 2019)</w:t>
            </w:r>
          </w:p>
        </w:tc>
        <w:tc>
          <w:tcPr>
            <w:tcW w:w="1984" w:type="dxa"/>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TMSPP/ Fondo común municipal periodo 2018-2021</w:t>
            </w:r>
          </w:p>
        </w:tc>
        <w:tc>
          <w:tcPr>
            <w:tcW w:w="1008" w:type="dxa"/>
            <w:noWrap/>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 xml:space="preserve">$ 50.00 </w:t>
            </w:r>
          </w:p>
        </w:tc>
      </w:tr>
      <w:tr w:rsidR="00F80F16" w:rsidRPr="00F80F16" w:rsidTr="00F80F16">
        <w:trPr>
          <w:trHeight w:val="941"/>
        </w:trPr>
        <w:tc>
          <w:tcPr>
            <w:tcW w:w="461" w:type="dxa"/>
            <w:noWrap/>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6</w:t>
            </w:r>
          </w:p>
        </w:tc>
        <w:tc>
          <w:tcPr>
            <w:tcW w:w="2137" w:type="dxa"/>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JOSÉ OSWALDO CARRILLO AYALA</w:t>
            </w:r>
          </w:p>
        </w:tc>
        <w:tc>
          <w:tcPr>
            <w:tcW w:w="912" w:type="dxa"/>
            <w:noWrap/>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Recibo simple.</w:t>
            </w:r>
          </w:p>
        </w:tc>
        <w:tc>
          <w:tcPr>
            <w:tcW w:w="3686" w:type="dxa"/>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Compra de pan dulce para la vela María Segunda García de Beltrán</w:t>
            </w:r>
            <w:r>
              <w:rPr>
                <w:rFonts w:ascii="Times New Roman" w:hAnsi="Times New Roman" w:cs="Times New Roman"/>
                <w:sz w:val="20"/>
                <w:szCs w:val="20"/>
              </w:rPr>
              <w:t xml:space="preserve"> </w:t>
            </w:r>
            <w:r w:rsidRPr="00F80F16">
              <w:rPr>
                <w:rFonts w:ascii="Times New Roman" w:hAnsi="Times New Roman" w:cs="Times New Roman"/>
                <w:sz w:val="20"/>
                <w:szCs w:val="20"/>
              </w:rPr>
              <w:t>(Según acuerdo municipal No cinco con fecha quince de Marzo de 2019)</w:t>
            </w:r>
          </w:p>
        </w:tc>
        <w:tc>
          <w:tcPr>
            <w:tcW w:w="1984" w:type="dxa"/>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TMSPP/ Fondo común municipal periodo 2018-2021</w:t>
            </w:r>
          </w:p>
        </w:tc>
        <w:tc>
          <w:tcPr>
            <w:tcW w:w="1008" w:type="dxa"/>
            <w:noWrap/>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 xml:space="preserve">$ 50.00 </w:t>
            </w:r>
          </w:p>
        </w:tc>
      </w:tr>
      <w:tr w:rsidR="00F80F16" w:rsidRPr="00F80F16" w:rsidTr="00F80F16">
        <w:trPr>
          <w:trHeight w:val="956"/>
        </w:trPr>
        <w:tc>
          <w:tcPr>
            <w:tcW w:w="461" w:type="dxa"/>
            <w:noWrap/>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7</w:t>
            </w:r>
          </w:p>
        </w:tc>
        <w:tc>
          <w:tcPr>
            <w:tcW w:w="2137" w:type="dxa"/>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JOSÉ OSWALDO CARRILLO AYALA</w:t>
            </w:r>
          </w:p>
        </w:tc>
        <w:tc>
          <w:tcPr>
            <w:tcW w:w="912" w:type="dxa"/>
            <w:noWrap/>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Recibo simple.</w:t>
            </w:r>
          </w:p>
        </w:tc>
        <w:tc>
          <w:tcPr>
            <w:tcW w:w="3686" w:type="dxa"/>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 xml:space="preserve">Compra de pan dulce para la vela de Carlos </w:t>
            </w:r>
            <w:proofErr w:type="spellStart"/>
            <w:r w:rsidRPr="00F80F16">
              <w:rPr>
                <w:rFonts w:ascii="Times New Roman" w:hAnsi="Times New Roman" w:cs="Times New Roman"/>
                <w:sz w:val="20"/>
                <w:szCs w:val="20"/>
              </w:rPr>
              <w:t>Vasquez</w:t>
            </w:r>
            <w:proofErr w:type="spellEnd"/>
            <w:r w:rsidRPr="00F80F16">
              <w:rPr>
                <w:rFonts w:ascii="Times New Roman" w:hAnsi="Times New Roman" w:cs="Times New Roman"/>
                <w:sz w:val="20"/>
                <w:szCs w:val="20"/>
              </w:rPr>
              <w:t xml:space="preserve"> Santos/Según acuerdo </w:t>
            </w:r>
            <w:proofErr w:type="spellStart"/>
            <w:r w:rsidRPr="00F80F16">
              <w:rPr>
                <w:rFonts w:ascii="Times New Roman" w:hAnsi="Times New Roman" w:cs="Times New Roman"/>
                <w:sz w:val="20"/>
                <w:szCs w:val="20"/>
              </w:rPr>
              <w:t>muniicpal</w:t>
            </w:r>
            <w:proofErr w:type="spellEnd"/>
            <w:r w:rsidRPr="00F80F16">
              <w:rPr>
                <w:rFonts w:ascii="Times New Roman" w:hAnsi="Times New Roman" w:cs="Times New Roman"/>
                <w:sz w:val="20"/>
                <w:szCs w:val="20"/>
              </w:rPr>
              <w:t xml:space="preserve"> No cinco con fecha quince de Marzo de 2019)</w:t>
            </w:r>
          </w:p>
        </w:tc>
        <w:tc>
          <w:tcPr>
            <w:tcW w:w="1984" w:type="dxa"/>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TMSPP/ Fondo común municipal periodo 2018-2021</w:t>
            </w:r>
          </w:p>
        </w:tc>
        <w:tc>
          <w:tcPr>
            <w:tcW w:w="1008" w:type="dxa"/>
            <w:noWrap/>
            <w:hideMark/>
          </w:tcPr>
          <w:p w:rsidR="00F80F16" w:rsidRPr="00F80F16" w:rsidRDefault="00F80F16" w:rsidP="00F80F16">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Pr="00F80F16">
              <w:rPr>
                <w:rFonts w:ascii="Times New Roman" w:hAnsi="Times New Roman" w:cs="Times New Roman"/>
                <w:sz w:val="20"/>
                <w:szCs w:val="20"/>
              </w:rPr>
              <w:t xml:space="preserve">50.00 </w:t>
            </w:r>
          </w:p>
        </w:tc>
      </w:tr>
      <w:tr w:rsidR="00F80F16" w:rsidRPr="00F80F16" w:rsidTr="00F80F16">
        <w:trPr>
          <w:trHeight w:val="942"/>
        </w:trPr>
        <w:tc>
          <w:tcPr>
            <w:tcW w:w="461" w:type="dxa"/>
            <w:noWrap/>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8</w:t>
            </w:r>
          </w:p>
        </w:tc>
        <w:tc>
          <w:tcPr>
            <w:tcW w:w="2137" w:type="dxa"/>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JOSÉ OSWALDO CARRILLO AYALA</w:t>
            </w:r>
          </w:p>
        </w:tc>
        <w:tc>
          <w:tcPr>
            <w:tcW w:w="912" w:type="dxa"/>
            <w:noWrap/>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Recibo simple.</w:t>
            </w:r>
          </w:p>
        </w:tc>
        <w:tc>
          <w:tcPr>
            <w:tcW w:w="3686" w:type="dxa"/>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Compra de pan dulce para la vela de Melvin Wilfredo Hernández Raymundo (Según acuerdo municipal No cinco con fecha quince de Marzo de 2019)</w:t>
            </w:r>
          </w:p>
        </w:tc>
        <w:tc>
          <w:tcPr>
            <w:tcW w:w="1984" w:type="dxa"/>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TMSPP/ Fondo común municipal periodo 2018-2021</w:t>
            </w:r>
          </w:p>
        </w:tc>
        <w:tc>
          <w:tcPr>
            <w:tcW w:w="1008" w:type="dxa"/>
            <w:noWrap/>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 xml:space="preserve">$ 50.00 </w:t>
            </w:r>
          </w:p>
        </w:tc>
      </w:tr>
      <w:tr w:rsidR="00F80F16" w:rsidRPr="00F80F16" w:rsidTr="00F80F16">
        <w:trPr>
          <w:trHeight w:val="927"/>
        </w:trPr>
        <w:tc>
          <w:tcPr>
            <w:tcW w:w="461" w:type="dxa"/>
            <w:noWrap/>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9</w:t>
            </w:r>
          </w:p>
        </w:tc>
        <w:tc>
          <w:tcPr>
            <w:tcW w:w="2137" w:type="dxa"/>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FUNERARIA EL ENCANTO(JULIO GEMEREGIL CAMPOS MIRANDA)</w:t>
            </w:r>
          </w:p>
        </w:tc>
        <w:tc>
          <w:tcPr>
            <w:tcW w:w="912" w:type="dxa"/>
            <w:noWrap/>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0287</w:t>
            </w:r>
          </w:p>
        </w:tc>
        <w:tc>
          <w:tcPr>
            <w:tcW w:w="3686" w:type="dxa"/>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 xml:space="preserve">Compra de ataúd donado a </w:t>
            </w:r>
            <w:proofErr w:type="spellStart"/>
            <w:r w:rsidRPr="00F80F16">
              <w:rPr>
                <w:rFonts w:ascii="Times New Roman" w:hAnsi="Times New Roman" w:cs="Times New Roman"/>
                <w:sz w:val="20"/>
                <w:szCs w:val="20"/>
              </w:rPr>
              <w:t>Maria</w:t>
            </w:r>
            <w:proofErr w:type="spellEnd"/>
            <w:r w:rsidRPr="00F80F16">
              <w:rPr>
                <w:rFonts w:ascii="Times New Roman" w:hAnsi="Times New Roman" w:cs="Times New Roman"/>
                <w:sz w:val="20"/>
                <w:szCs w:val="20"/>
              </w:rPr>
              <w:t xml:space="preserve"> Segunda </w:t>
            </w:r>
            <w:proofErr w:type="spellStart"/>
            <w:r w:rsidRPr="00F80F16">
              <w:rPr>
                <w:rFonts w:ascii="Times New Roman" w:hAnsi="Times New Roman" w:cs="Times New Roman"/>
                <w:sz w:val="20"/>
                <w:szCs w:val="20"/>
              </w:rPr>
              <w:t>Garcia</w:t>
            </w:r>
            <w:proofErr w:type="spellEnd"/>
            <w:r w:rsidRPr="00F80F16">
              <w:rPr>
                <w:rFonts w:ascii="Times New Roman" w:hAnsi="Times New Roman" w:cs="Times New Roman"/>
                <w:sz w:val="20"/>
                <w:szCs w:val="20"/>
              </w:rPr>
              <w:t xml:space="preserve"> (Según acuerdo municipal No cinco con fecha quince de Marzo de 2019)</w:t>
            </w:r>
          </w:p>
        </w:tc>
        <w:tc>
          <w:tcPr>
            <w:tcW w:w="1984" w:type="dxa"/>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TMSPP/ Fondo común municipal periodo 2018-2021</w:t>
            </w:r>
          </w:p>
        </w:tc>
        <w:tc>
          <w:tcPr>
            <w:tcW w:w="1008" w:type="dxa"/>
            <w:noWrap/>
            <w:hideMark/>
          </w:tcPr>
          <w:p w:rsidR="00F80F16" w:rsidRPr="00F80F16" w:rsidRDefault="00F80F16" w:rsidP="00085123">
            <w:pPr>
              <w:spacing w:after="0"/>
              <w:jc w:val="both"/>
              <w:rPr>
                <w:rFonts w:ascii="Times New Roman" w:hAnsi="Times New Roman" w:cs="Times New Roman"/>
                <w:sz w:val="20"/>
                <w:szCs w:val="20"/>
              </w:rPr>
            </w:pPr>
            <w:r w:rsidRPr="00F80F16">
              <w:rPr>
                <w:rFonts w:ascii="Times New Roman" w:hAnsi="Times New Roman" w:cs="Times New Roman"/>
                <w:sz w:val="20"/>
                <w:szCs w:val="20"/>
              </w:rPr>
              <w:t xml:space="preserve">$ 100.00 </w:t>
            </w:r>
          </w:p>
        </w:tc>
      </w:tr>
      <w:tr w:rsidR="00F80F16" w:rsidRPr="00F80F16" w:rsidTr="00F80F16">
        <w:trPr>
          <w:trHeight w:val="750"/>
        </w:trPr>
        <w:tc>
          <w:tcPr>
            <w:tcW w:w="461" w:type="dxa"/>
            <w:noWrap/>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10</w:t>
            </w:r>
          </w:p>
        </w:tc>
        <w:tc>
          <w:tcPr>
            <w:tcW w:w="2137" w:type="dxa"/>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LUIS BALTAZAR MENDOZA</w:t>
            </w:r>
          </w:p>
        </w:tc>
        <w:tc>
          <w:tcPr>
            <w:tcW w:w="912" w:type="dxa"/>
            <w:noWrap/>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Recibo simple.</w:t>
            </w:r>
          </w:p>
        </w:tc>
        <w:tc>
          <w:tcPr>
            <w:tcW w:w="3686" w:type="dxa"/>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 xml:space="preserve">Compra de un ataúd donado a Kenia Elizabeth </w:t>
            </w:r>
            <w:proofErr w:type="spellStart"/>
            <w:r w:rsidRPr="00F80F16">
              <w:rPr>
                <w:rFonts w:ascii="Times New Roman" w:hAnsi="Times New Roman" w:cs="Times New Roman"/>
                <w:sz w:val="20"/>
                <w:szCs w:val="20"/>
              </w:rPr>
              <w:t>Landaverde</w:t>
            </w:r>
            <w:proofErr w:type="spellEnd"/>
            <w:r w:rsidRPr="00F80F16">
              <w:rPr>
                <w:rFonts w:ascii="Times New Roman" w:hAnsi="Times New Roman" w:cs="Times New Roman"/>
                <w:sz w:val="20"/>
                <w:szCs w:val="20"/>
              </w:rPr>
              <w:t xml:space="preserve"> </w:t>
            </w:r>
            <w:proofErr w:type="spellStart"/>
            <w:r w:rsidRPr="00F80F16">
              <w:rPr>
                <w:rFonts w:ascii="Times New Roman" w:hAnsi="Times New Roman" w:cs="Times New Roman"/>
                <w:sz w:val="20"/>
                <w:szCs w:val="20"/>
              </w:rPr>
              <w:t>Perez</w:t>
            </w:r>
            <w:proofErr w:type="spellEnd"/>
            <w:r w:rsidRPr="00F80F16">
              <w:rPr>
                <w:rFonts w:ascii="Times New Roman" w:hAnsi="Times New Roman" w:cs="Times New Roman"/>
                <w:sz w:val="20"/>
                <w:szCs w:val="20"/>
              </w:rPr>
              <w:t xml:space="preserve">(Según acuerdo municipal No cinco con fecha </w:t>
            </w:r>
            <w:proofErr w:type="spellStart"/>
            <w:r w:rsidRPr="00F80F16">
              <w:rPr>
                <w:rFonts w:ascii="Times New Roman" w:hAnsi="Times New Roman" w:cs="Times New Roman"/>
                <w:sz w:val="20"/>
                <w:szCs w:val="20"/>
              </w:rPr>
              <w:t>veintidos</w:t>
            </w:r>
            <w:proofErr w:type="spellEnd"/>
            <w:r w:rsidRPr="00F80F16">
              <w:rPr>
                <w:rFonts w:ascii="Times New Roman" w:hAnsi="Times New Roman" w:cs="Times New Roman"/>
                <w:sz w:val="20"/>
                <w:szCs w:val="20"/>
              </w:rPr>
              <w:t xml:space="preserve"> de Marzo de 2019)</w:t>
            </w:r>
          </w:p>
        </w:tc>
        <w:tc>
          <w:tcPr>
            <w:tcW w:w="1984" w:type="dxa"/>
            <w:hideMark/>
          </w:tcPr>
          <w:p w:rsidR="00F80F16" w:rsidRPr="00F80F16" w:rsidRDefault="00F80F16" w:rsidP="00F80F16">
            <w:pPr>
              <w:spacing w:after="0"/>
              <w:jc w:val="both"/>
              <w:rPr>
                <w:rFonts w:ascii="Times New Roman" w:hAnsi="Times New Roman" w:cs="Times New Roman"/>
                <w:sz w:val="20"/>
                <w:szCs w:val="20"/>
              </w:rPr>
            </w:pPr>
            <w:r w:rsidRPr="00F80F16">
              <w:rPr>
                <w:rFonts w:ascii="Times New Roman" w:hAnsi="Times New Roman" w:cs="Times New Roman"/>
                <w:sz w:val="20"/>
                <w:szCs w:val="20"/>
              </w:rPr>
              <w:t>TMSPP/ Fondo común municipal periodo 2018-2021</w:t>
            </w:r>
          </w:p>
        </w:tc>
        <w:tc>
          <w:tcPr>
            <w:tcW w:w="1008" w:type="dxa"/>
            <w:noWrap/>
            <w:hideMark/>
          </w:tcPr>
          <w:p w:rsidR="00F80F16" w:rsidRPr="00F80F16" w:rsidRDefault="00F80F16" w:rsidP="00085123">
            <w:pPr>
              <w:spacing w:after="0"/>
              <w:jc w:val="both"/>
              <w:rPr>
                <w:rFonts w:ascii="Times New Roman" w:hAnsi="Times New Roman" w:cs="Times New Roman"/>
                <w:sz w:val="20"/>
                <w:szCs w:val="20"/>
              </w:rPr>
            </w:pPr>
            <w:r w:rsidRPr="00F80F16">
              <w:rPr>
                <w:rFonts w:ascii="Times New Roman" w:hAnsi="Times New Roman" w:cs="Times New Roman"/>
                <w:sz w:val="20"/>
                <w:szCs w:val="20"/>
              </w:rPr>
              <w:t xml:space="preserve">$ 100.00 </w:t>
            </w:r>
          </w:p>
        </w:tc>
      </w:tr>
    </w:tbl>
    <w:p w:rsidR="00EB5F3E" w:rsidRPr="00C94E98" w:rsidRDefault="00EB5F3E" w:rsidP="00836B39">
      <w:pPr>
        <w:spacing w:after="0"/>
        <w:jc w:val="both"/>
        <w:rPr>
          <w:rFonts w:ascii="Times New Roman" w:hAnsi="Times New Roman" w:cs="Times New Roman"/>
          <w:sz w:val="20"/>
          <w:szCs w:val="20"/>
        </w:rPr>
      </w:pPr>
    </w:p>
    <w:p w:rsidR="00EB5F3E" w:rsidRDefault="00EB5F3E" w:rsidP="00836B39">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61"/>
        <w:gridCol w:w="2140"/>
        <w:gridCol w:w="783"/>
        <w:gridCol w:w="2536"/>
        <w:gridCol w:w="3122"/>
        <w:gridCol w:w="1146"/>
      </w:tblGrid>
      <w:tr w:rsidR="003B260E" w:rsidRPr="003B260E" w:rsidTr="003B260E">
        <w:trPr>
          <w:trHeight w:val="840"/>
        </w:trPr>
        <w:tc>
          <w:tcPr>
            <w:tcW w:w="10188" w:type="dxa"/>
            <w:gridSpan w:val="6"/>
            <w:hideMark/>
          </w:tcPr>
          <w:p w:rsidR="003B260E" w:rsidRPr="003B260E" w:rsidRDefault="003B260E" w:rsidP="003B260E">
            <w:pPr>
              <w:spacing w:after="0"/>
              <w:jc w:val="both"/>
              <w:rPr>
                <w:rFonts w:ascii="Times New Roman" w:hAnsi="Times New Roman" w:cs="Times New Roman"/>
                <w:b/>
                <w:bCs/>
                <w:sz w:val="24"/>
                <w:szCs w:val="24"/>
              </w:rPr>
            </w:pPr>
            <w:r w:rsidRPr="003B260E">
              <w:rPr>
                <w:rFonts w:ascii="Times New Roman" w:hAnsi="Times New Roman" w:cs="Times New Roman"/>
                <w:b/>
                <w:bCs/>
                <w:sz w:val="24"/>
                <w:szCs w:val="24"/>
              </w:rPr>
              <w:lastRenderedPageBreak/>
              <w:t>DETALLES DE LOS GASTOS DE LA CUENTA TMSPP/</w:t>
            </w:r>
            <w:r w:rsidR="00F67A2E">
              <w:rPr>
                <w:rFonts w:ascii="Times New Roman" w:hAnsi="Times New Roman" w:cs="Times New Roman"/>
                <w:b/>
                <w:bCs/>
                <w:sz w:val="24"/>
                <w:szCs w:val="24"/>
              </w:rPr>
              <w:t xml:space="preserve"> </w:t>
            </w:r>
            <w:r w:rsidRPr="003B260E">
              <w:rPr>
                <w:rFonts w:ascii="Times New Roman" w:hAnsi="Times New Roman" w:cs="Times New Roman"/>
                <w:b/>
                <w:bCs/>
                <w:sz w:val="24"/>
                <w:szCs w:val="24"/>
              </w:rPr>
              <w:t>PROGRAMA DE FOMENTO PARA MANTENER E IMPULSAR LA IDENTIDAD HISTÓRICA, CULTURAL Y RELIGIOSA DE LOS DIFERENTES CANTONES Y CASERÍO, INCENTIVANDO LA PARTICIPACIÓN DE LOS JÓVENES EN ACTIVIDADES DE BENEFICIO ECONÓMICO Y SOCIAL.</w:t>
            </w:r>
          </w:p>
        </w:tc>
      </w:tr>
      <w:tr w:rsidR="003B260E" w:rsidRPr="003B260E" w:rsidTr="003B260E">
        <w:trPr>
          <w:trHeight w:val="525"/>
        </w:trPr>
        <w:tc>
          <w:tcPr>
            <w:tcW w:w="461" w:type="dxa"/>
            <w:noWrap/>
            <w:hideMark/>
          </w:tcPr>
          <w:p w:rsidR="003B260E" w:rsidRPr="003B260E" w:rsidRDefault="003B260E" w:rsidP="003B260E">
            <w:pPr>
              <w:spacing w:after="0"/>
              <w:jc w:val="both"/>
              <w:rPr>
                <w:rFonts w:ascii="Times New Roman" w:hAnsi="Times New Roman" w:cs="Times New Roman"/>
                <w:sz w:val="20"/>
                <w:szCs w:val="20"/>
              </w:rPr>
            </w:pPr>
            <w:r w:rsidRPr="003B260E">
              <w:rPr>
                <w:rFonts w:ascii="Times New Roman" w:hAnsi="Times New Roman" w:cs="Times New Roman"/>
                <w:sz w:val="20"/>
                <w:szCs w:val="20"/>
              </w:rPr>
              <w:t>No</w:t>
            </w:r>
          </w:p>
        </w:tc>
        <w:tc>
          <w:tcPr>
            <w:tcW w:w="2140" w:type="dxa"/>
            <w:noWrap/>
            <w:hideMark/>
          </w:tcPr>
          <w:p w:rsidR="003B260E" w:rsidRPr="003B260E" w:rsidRDefault="003B260E" w:rsidP="003B260E">
            <w:pPr>
              <w:spacing w:after="0"/>
              <w:jc w:val="both"/>
              <w:rPr>
                <w:rFonts w:ascii="Times New Roman" w:hAnsi="Times New Roman" w:cs="Times New Roman"/>
                <w:sz w:val="20"/>
                <w:szCs w:val="20"/>
              </w:rPr>
            </w:pPr>
            <w:r w:rsidRPr="003B260E">
              <w:rPr>
                <w:rFonts w:ascii="Times New Roman" w:hAnsi="Times New Roman" w:cs="Times New Roman"/>
                <w:sz w:val="20"/>
                <w:szCs w:val="20"/>
              </w:rPr>
              <w:t>Nombre</w:t>
            </w:r>
          </w:p>
        </w:tc>
        <w:tc>
          <w:tcPr>
            <w:tcW w:w="783" w:type="dxa"/>
            <w:noWrap/>
            <w:hideMark/>
          </w:tcPr>
          <w:p w:rsidR="003B260E" w:rsidRPr="003B260E" w:rsidRDefault="003B260E" w:rsidP="003B260E">
            <w:pPr>
              <w:spacing w:after="0"/>
              <w:jc w:val="both"/>
              <w:rPr>
                <w:rFonts w:ascii="Times New Roman" w:hAnsi="Times New Roman" w:cs="Times New Roman"/>
                <w:sz w:val="20"/>
                <w:szCs w:val="20"/>
              </w:rPr>
            </w:pPr>
            <w:r w:rsidRPr="003B260E">
              <w:rPr>
                <w:rFonts w:ascii="Times New Roman" w:hAnsi="Times New Roman" w:cs="Times New Roman"/>
                <w:sz w:val="20"/>
                <w:szCs w:val="20"/>
              </w:rPr>
              <w:t>No de factura</w:t>
            </w:r>
          </w:p>
        </w:tc>
        <w:tc>
          <w:tcPr>
            <w:tcW w:w="2536" w:type="dxa"/>
            <w:noWrap/>
            <w:hideMark/>
          </w:tcPr>
          <w:p w:rsidR="003B260E" w:rsidRPr="003B260E" w:rsidRDefault="003B260E" w:rsidP="003B260E">
            <w:pPr>
              <w:spacing w:after="0"/>
              <w:jc w:val="both"/>
              <w:rPr>
                <w:rFonts w:ascii="Times New Roman" w:hAnsi="Times New Roman" w:cs="Times New Roman"/>
                <w:sz w:val="20"/>
                <w:szCs w:val="20"/>
              </w:rPr>
            </w:pPr>
            <w:r>
              <w:rPr>
                <w:rFonts w:ascii="Times New Roman" w:hAnsi="Times New Roman" w:cs="Times New Roman"/>
                <w:sz w:val="20"/>
                <w:szCs w:val="20"/>
              </w:rPr>
              <w:t>D</w:t>
            </w:r>
            <w:r w:rsidRPr="003B260E">
              <w:rPr>
                <w:rFonts w:ascii="Times New Roman" w:hAnsi="Times New Roman" w:cs="Times New Roman"/>
                <w:sz w:val="20"/>
                <w:szCs w:val="20"/>
              </w:rPr>
              <w:t>escripción</w:t>
            </w:r>
          </w:p>
        </w:tc>
        <w:tc>
          <w:tcPr>
            <w:tcW w:w="3122" w:type="dxa"/>
            <w:hideMark/>
          </w:tcPr>
          <w:p w:rsidR="003B260E" w:rsidRPr="003B260E" w:rsidRDefault="003B260E" w:rsidP="003B260E">
            <w:pPr>
              <w:spacing w:after="0"/>
              <w:jc w:val="both"/>
              <w:rPr>
                <w:rFonts w:ascii="Times New Roman" w:hAnsi="Times New Roman" w:cs="Times New Roman"/>
                <w:sz w:val="20"/>
                <w:szCs w:val="20"/>
              </w:rPr>
            </w:pPr>
            <w:r>
              <w:rPr>
                <w:rFonts w:ascii="Times New Roman" w:hAnsi="Times New Roman" w:cs="Times New Roman"/>
                <w:sz w:val="20"/>
                <w:szCs w:val="20"/>
              </w:rPr>
              <w:t>D</w:t>
            </w:r>
            <w:r w:rsidRPr="003B260E">
              <w:rPr>
                <w:rFonts w:ascii="Times New Roman" w:hAnsi="Times New Roman" w:cs="Times New Roman"/>
                <w:sz w:val="20"/>
                <w:szCs w:val="20"/>
              </w:rPr>
              <w:t>escripción de la cuenta</w:t>
            </w:r>
          </w:p>
        </w:tc>
        <w:tc>
          <w:tcPr>
            <w:tcW w:w="1146" w:type="dxa"/>
            <w:hideMark/>
          </w:tcPr>
          <w:p w:rsidR="003B260E" w:rsidRPr="003B260E" w:rsidRDefault="003B260E" w:rsidP="003B260E">
            <w:pPr>
              <w:spacing w:after="0"/>
              <w:jc w:val="both"/>
              <w:rPr>
                <w:rFonts w:ascii="Times New Roman" w:hAnsi="Times New Roman" w:cs="Times New Roman"/>
                <w:sz w:val="20"/>
                <w:szCs w:val="20"/>
              </w:rPr>
            </w:pPr>
            <w:r w:rsidRPr="003B260E">
              <w:rPr>
                <w:rFonts w:ascii="Times New Roman" w:hAnsi="Times New Roman" w:cs="Times New Roman"/>
                <w:sz w:val="20"/>
                <w:szCs w:val="20"/>
              </w:rPr>
              <w:t xml:space="preserve"> Monto a Cancelar </w:t>
            </w:r>
          </w:p>
        </w:tc>
      </w:tr>
      <w:tr w:rsidR="003B260E" w:rsidRPr="003B260E" w:rsidTr="003B260E">
        <w:trPr>
          <w:trHeight w:val="630"/>
        </w:trPr>
        <w:tc>
          <w:tcPr>
            <w:tcW w:w="461" w:type="dxa"/>
            <w:hideMark/>
          </w:tcPr>
          <w:p w:rsidR="003B260E" w:rsidRPr="003B260E" w:rsidRDefault="003B260E" w:rsidP="003B260E">
            <w:pPr>
              <w:spacing w:after="0"/>
              <w:jc w:val="both"/>
              <w:rPr>
                <w:rFonts w:ascii="Times New Roman" w:hAnsi="Times New Roman" w:cs="Times New Roman"/>
                <w:sz w:val="20"/>
                <w:szCs w:val="20"/>
              </w:rPr>
            </w:pPr>
            <w:r w:rsidRPr="003B260E">
              <w:rPr>
                <w:rFonts w:ascii="Times New Roman" w:hAnsi="Times New Roman" w:cs="Times New Roman"/>
                <w:sz w:val="20"/>
                <w:szCs w:val="20"/>
              </w:rPr>
              <w:t>1</w:t>
            </w:r>
          </w:p>
        </w:tc>
        <w:tc>
          <w:tcPr>
            <w:tcW w:w="2140" w:type="dxa"/>
            <w:hideMark/>
          </w:tcPr>
          <w:p w:rsidR="003B260E" w:rsidRPr="003B260E" w:rsidRDefault="003B260E" w:rsidP="003B260E">
            <w:pPr>
              <w:spacing w:after="0"/>
              <w:jc w:val="both"/>
              <w:rPr>
                <w:rFonts w:ascii="Times New Roman" w:hAnsi="Times New Roman" w:cs="Times New Roman"/>
                <w:sz w:val="20"/>
                <w:szCs w:val="20"/>
              </w:rPr>
            </w:pPr>
            <w:r w:rsidRPr="003B260E">
              <w:rPr>
                <w:rFonts w:ascii="Times New Roman" w:hAnsi="Times New Roman" w:cs="Times New Roman"/>
                <w:sz w:val="20"/>
                <w:szCs w:val="20"/>
              </w:rPr>
              <w:t>HALIRIO APARICIO DIAZ</w:t>
            </w:r>
          </w:p>
        </w:tc>
        <w:tc>
          <w:tcPr>
            <w:tcW w:w="783" w:type="dxa"/>
            <w:hideMark/>
          </w:tcPr>
          <w:p w:rsidR="003B260E" w:rsidRPr="003B260E" w:rsidRDefault="003B260E" w:rsidP="003B260E">
            <w:pPr>
              <w:spacing w:after="0"/>
              <w:jc w:val="both"/>
              <w:rPr>
                <w:rFonts w:ascii="Times New Roman" w:hAnsi="Times New Roman" w:cs="Times New Roman"/>
                <w:sz w:val="20"/>
                <w:szCs w:val="20"/>
              </w:rPr>
            </w:pPr>
            <w:r w:rsidRPr="003B260E">
              <w:rPr>
                <w:rFonts w:ascii="Times New Roman" w:hAnsi="Times New Roman" w:cs="Times New Roman"/>
                <w:sz w:val="20"/>
                <w:szCs w:val="20"/>
              </w:rPr>
              <w:t>Recibo simple</w:t>
            </w:r>
          </w:p>
        </w:tc>
        <w:tc>
          <w:tcPr>
            <w:tcW w:w="2536" w:type="dxa"/>
            <w:hideMark/>
          </w:tcPr>
          <w:p w:rsidR="003B260E" w:rsidRPr="003B260E" w:rsidRDefault="003B260E" w:rsidP="003B260E">
            <w:pPr>
              <w:spacing w:after="0"/>
              <w:jc w:val="both"/>
              <w:rPr>
                <w:rFonts w:ascii="Times New Roman" w:hAnsi="Times New Roman" w:cs="Times New Roman"/>
                <w:sz w:val="20"/>
                <w:szCs w:val="20"/>
              </w:rPr>
            </w:pPr>
            <w:r w:rsidRPr="003B260E">
              <w:rPr>
                <w:rFonts w:ascii="Times New Roman" w:hAnsi="Times New Roman" w:cs="Times New Roman"/>
                <w:sz w:val="20"/>
                <w:szCs w:val="20"/>
              </w:rPr>
              <w:t>Pago por servicios de banda musical tradicional para Comunidad Monseñor Romero, El Paraíso Arriba</w:t>
            </w:r>
            <w:r>
              <w:rPr>
                <w:rFonts w:ascii="Times New Roman" w:hAnsi="Times New Roman" w:cs="Times New Roman"/>
                <w:sz w:val="20"/>
                <w:szCs w:val="20"/>
              </w:rPr>
              <w:t xml:space="preserve"> </w:t>
            </w:r>
            <w:r w:rsidRPr="003B260E">
              <w:rPr>
                <w:rFonts w:ascii="Times New Roman" w:hAnsi="Times New Roman" w:cs="Times New Roman"/>
                <w:sz w:val="20"/>
                <w:szCs w:val="20"/>
              </w:rPr>
              <w:t>(Según acuerdo municipal No cinco con fecha quince de Marzo de 2019)</w:t>
            </w:r>
          </w:p>
        </w:tc>
        <w:tc>
          <w:tcPr>
            <w:tcW w:w="3122" w:type="dxa"/>
            <w:hideMark/>
          </w:tcPr>
          <w:p w:rsidR="003B260E" w:rsidRPr="003B260E" w:rsidRDefault="003B260E" w:rsidP="003B260E">
            <w:pPr>
              <w:spacing w:after="0"/>
              <w:jc w:val="both"/>
              <w:rPr>
                <w:rFonts w:ascii="Times New Roman" w:hAnsi="Times New Roman" w:cs="Times New Roman"/>
                <w:sz w:val="20"/>
                <w:szCs w:val="20"/>
              </w:rPr>
            </w:pPr>
            <w:r w:rsidRPr="003B260E">
              <w:rPr>
                <w:rFonts w:ascii="Times New Roman" w:hAnsi="Times New Roman" w:cs="Times New Roman"/>
                <w:sz w:val="20"/>
                <w:szCs w:val="20"/>
              </w:rPr>
              <w:t>TMSPP/ Programa de fomento para mantener e impulsar la identidad histórica, cultural y religiosa de los diferentes cantones y caserío, incentivando la participación de los jóvenes en actividades de beneficio económico y social.</w:t>
            </w:r>
          </w:p>
        </w:tc>
        <w:tc>
          <w:tcPr>
            <w:tcW w:w="1146" w:type="dxa"/>
            <w:hideMark/>
          </w:tcPr>
          <w:p w:rsidR="003B260E" w:rsidRPr="003B260E" w:rsidRDefault="003B260E" w:rsidP="003B260E">
            <w:pPr>
              <w:spacing w:after="0"/>
              <w:jc w:val="both"/>
              <w:rPr>
                <w:rFonts w:ascii="Times New Roman" w:hAnsi="Times New Roman" w:cs="Times New Roman"/>
                <w:sz w:val="20"/>
                <w:szCs w:val="20"/>
              </w:rPr>
            </w:pPr>
            <w:r w:rsidRPr="003B260E">
              <w:rPr>
                <w:rFonts w:ascii="Times New Roman" w:hAnsi="Times New Roman" w:cs="Times New Roman"/>
                <w:sz w:val="20"/>
                <w:szCs w:val="20"/>
              </w:rPr>
              <w:t xml:space="preserve">$  300.00 </w:t>
            </w:r>
          </w:p>
        </w:tc>
      </w:tr>
    </w:tbl>
    <w:p w:rsidR="00EB5F3E" w:rsidRDefault="00EB5F3E" w:rsidP="00836B39">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61"/>
        <w:gridCol w:w="1959"/>
        <w:gridCol w:w="783"/>
        <w:gridCol w:w="3498"/>
        <w:gridCol w:w="2338"/>
        <w:gridCol w:w="1149"/>
      </w:tblGrid>
      <w:tr w:rsidR="00BA6B42" w:rsidRPr="00BA6B42" w:rsidTr="00BA6B42">
        <w:trPr>
          <w:trHeight w:val="810"/>
        </w:trPr>
        <w:tc>
          <w:tcPr>
            <w:tcW w:w="10188" w:type="dxa"/>
            <w:gridSpan w:val="6"/>
            <w:hideMark/>
          </w:tcPr>
          <w:p w:rsidR="00BA6B42" w:rsidRPr="00BA6B42" w:rsidRDefault="00BA6B42" w:rsidP="00BA6B42">
            <w:pPr>
              <w:spacing w:after="0"/>
              <w:jc w:val="both"/>
              <w:rPr>
                <w:rFonts w:ascii="Times New Roman" w:hAnsi="Times New Roman" w:cs="Times New Roman"/>
                <w:b/>
                <w:bCs/>
                <w:sz w:val="24"/>
                <w:szCs w:val="24"/>
              </w:rPr>
            </w:pPr>
            <w:r w:rsidRPr="00BA6B42">
              <w:rPr>
                <w:rFonts w:ascii="Times New Roman" w:hAnsi="Times New Roman" w:cs="Times New Roman"/>
                <w:b/>
                <w:bCs/>
                <w:sz w:val="24"/>
                <w:szCs w:val="24"/>
              </w:rPr>
              <w:t>DETALLES DE LOS GASTOS DE LA CUENTA TMSPP/</w:t>
            </w:r>
            <w:r>
              <w:rPr>
                <w:rFonts w:ascii="Times New Roman" w:hAnsi="Times New Roman" w:cs="Times New Roman"/>
                <w:b/>
                <w:bCs/>
                <w:sz w:val="24"/>
                <w:szCs w:val="24"/>
              </w:rPr>
              <w:t xml:space="preserve"> </w:t>
            </w:r>
            <w:r w:rsidRPr="00BA6B42">
              <w:rPr>
                <w:rFonts w:ascii="Times New Roman" w:hAnsi="Times New Roman" w:cs="Times New Roman"/>
                <w:b/>
                <w:bCs/>
                <w:sz w:val="24"/>
                <w:szCs w:val="24"/>
              </w:rPr>
              <w:t>MANTENIMIENTO Y AMPLIACION DEL SISTEMA PUBLICO DE ALUMBRADO ELECTRICO DEL MUNICIPIO DE SAN PEDRO PERULAPAN AÑO 2019</w:t>
            </w:r>
          </w:p>
        </w:tc>
      </w:tr>
      <w:tr w:rsidR="00BA6B42" w:rsidRPr="00BA6B42" w:rsidTr="00BA6B42">
        <w:trPr>
          <w:trHeight w:val="525"/>
        </w:trPr>
        <w:tc>
          <w:tcPr>
            <w:tcW w:w="457" w:type="dxa"/>
            <w:noWrap/>
            <w:hideMark/>
          </w:tcPr>
          <w:p w:rsidR="00BA6B42" w:rsidRPr="00BA6B42" w:rsidRDefault="00BA6B42" w:rsidP="00BA6B42">
            <w:pPr>
              <w:spacing w:after="0"/>
              <w:jc w:val="both"/>
              <w:rPr>
                <w:rFonts w:ascii="Times New Roman" w:hAnsi="Times New Roman" w:cs="Times New Roman"/>
                <w:sz w:val="20"/>
                <w:szCs w:val="20"/>
              </w:rPr>
            </w:pPr>
            <w:r w:rsidRPr="00BA6B42">
              <w:rPr>
                <w:rFonts w:ascii="Times New Roman" w:hAnsi="Times New Roman" w:cs="Times New Roman"/>
                <w:sz w:val="20"/>
                <w:szCs w:val="20"/>
              </w:rPr>
              <w:t>No</w:t>
            </w:r>
          </w:p>
        </w:tc>
        <w:tc>
          <w:tcPr>
            <w:tcW w:w="1959" w:type="dxa"/>
            <w:noWrap/>
            <w:hideMark/>
          </w:tcPr>
          <w:p w:rsidR="00BA6B42" w:rsidRPr="00BA6B42" w:rsidRDefault="00BA6B42" w:rsidP="00BA6B42">
            <w:pPr>
              <w:spacing w:after="0"/>
              <w:jc w:val="both"/>
              <w:rPr>
                <w:rFonts w:ascii="Times New Roman" w:hAnsi="Times New Roman" w:cs="Times New Roman"/>
                <w:sz w:val="20"/>
                <w:szCs w:val="20"/>
              </w:rPr>
            </w:pPr>
            <w:r w:rsidRPr="00BA6B42">
              <w:rPr>
                <w:rFonts w:ascii="Times New Roman" w:hAnsi="Times New Roman" w:cs="Times New Roman"/>
                <w:sz w:val="20"/>
                <w:szCs w:val="20"/>
              </w:rPr>
              <w:t>Nombre</w:t>
            </w:r>
          </w:p>
        </w:tc>
        <w:tc>
          <w:tcPr>
            <w:tcW w:w="783" w:type="dxa"/>
            <w:noWrap/>
            <w:hideMark/>
          </w:tcPr>
          <w:p w:rsidR="00BA6B42" w:rsidRPr="00BA6B42" w:rsidRDefault="00BA6B42" w:rsidP="00BA6B42">
            <w:pPr>
              <w:spacing w:after="0"/>
              <w:jc w:val="both"/>
              <w:rPr>
                <w:rFonts w:ascii="Times New Roman" w:hAnsi="Times New Roman" w:cs="Times New Roman"/>
                <w:sz w:val="20"/>
                <w:szCs w:val="20"/>
              </w:rPr>
            </w:pPr>
            <w:r w:rsidRPr="00BA6B42">
              <w:rPr>
                <w:rFonts w:ascii="Times New Roman" w:hAnsi="Times New Roman" w:cs="Times New Roman"/>
                <w:sz w:val="20"/>
                <w:szCs w:val="20"/>
              </w:rPr>
              <w:t>No de factura</w:t>
            </w:r>
          </w:p>
        </w:tc>
        <w:tc>
          <w:tcPr>
            <w:tcW w:w="3498" w:type="dxa"/>
            <w:noWrap/>
            <w:hideMark/>
          </w:tcPr>
          <w:p w:rsidR="00BA6B42" w:rsidRPr="00BA6B42" w:rsidRDefault="00BA6B42" w:rsidP="00BA6B42">
            <w:pPr>
              <w:spacing w:after="0"/>
              <w:jc w:val="both"/>
              <w:rPr>
                <w:rFonts w:ascii="Times New Roman" w:hAnsi="Times New Roman" w:cs="Times New Roman"/>
                <w:sz w:val="20"/>
                <w:szCs w:val="20"/>
              </w:rPr>
            </w:pPr>
            <w:r w:rsidRPr="00BA6B42">
              <w:rPr>
                <w:rFonts w:ascii="Times New Roman" w:hAnsi="Times New Roman" w:cs="Times New Roman"/>
                <w:sz w:val="20"/>
                <w:szCs w:val="20"/>
              </w:rPr>
              <w:t>Descripci</w:t>
            </w:r>
            <w:r>
              <w:rPr>
                <w:rFonts w:ascii="Times New Roman" w:hAnsi="Times New Roman" w:cs="Times New Roman"/>
                <w:sz w:val="20"/>
                <w:szCs w:val="20"/>
              </w:rPr>
              <w:t>ó</w:t>
            </w:r>
            <w:r w:rsidRPr="00BA6B42">
              <w:rPr>
                <w:rFonts w:ascii="Times New Roman" w:hAnsi="Times New Roman" w:cs="Times New Roman"/>
                <w:sz w:val="20"/>
                <w:szCs w:val="20"/>
              </w:rPr>
              <w:t>n</w:t>
            </w:r>
          </w:p>
        </w:tc>
        <w:tc>
          <w:tcPr>
            <w:tcW w:w="2342" w:type="dxa"/>
            <w:hideMark/>
          </w:tcPr>
          <w:p w:rsidR="00BA6B42" w:rsidRPr="00BA6B42" w:rsidRDefault="00BA6B42" w:rsidP="00BA6B42">
            <w:pPr>
              <w:spacing w:after="0"/>
              <w:jc w:val="both"/>
              <w:rPr>
                <w:rFonts w:ascii="Times New Roman" w:hAnsi="Times New Roman" w:cs="Times New Roman"/>
                <w:sz w:val="20"/>
                <w:szCs w:val="20"/>
              </w:rPr>
            </w:pPr>
            <w:r>
              <w:rPr>
                <w:rFonts w:ascii="Times New Roman" w:hAnsi="Times New Roman" w:cs="Times New Roman"/>
                <w:sz w:val="20"/>
                <w:szCs w:val="20"/>
              </w:rPr>
              <w:t>Descripció</w:t>
            </w:r>
            <w:r w:rsidRPr="00BA6B42">
              <w:rPr>
                <w:rFonts w:ascii="Times New Roman" w:hAnsi="Times New Roman" w:cs="Times New Roman"/>
                <w:sz w:val="20"/>
                <w:szCs w:val="20"/>
              </w:rPr>
              <w:t>n de la cuenta</w:t>
            </w:r>
          </w:p>
        </w:tc>
        <w:tc>
          <w:tcPr>
            <w:tcW w:w="1149" w:type="dxa"/>
            <w:hideMark/>
          </w:tcPr>
          <w:p w:rsidR="00BA6B42" w:rsidRPr="00BA6B42" w:rsidRDefault="00BA6B42" w:rsidP="00BA6B42">
            <w:pPr>
              <w:spacing w:after="0"/>
              <w:jc w:val="both"/>
              <w:rPr>
                <w:rFonts w:ascii="Times New Roman" w:hAnsi="Times New Roman" w:cs="Times New Roman"/>
                <w:sz w:val="20"/>
                <w:szCs w:val="20"/>
              </w:rPr>
            </w:pPr>
            <w:r w:rsidRPr="00BA6B42">
              <w:rPr>
                <w:rFonts w:ascii="Times New Roman" w:hAnsi="Times New Roman" w:cs="Times New Roman"/>
                <w:sz w:val="20"/>
                <w:szCs w:val="20"/>
              </w:rPr>
              <w:t xml:space="preserve"> Monto a Cancelar </w:t>
            </w:r>
          </w:p>
        </w:tc>
      </w:tr>
      <w:tr w:rsidR="00BA6B42" w:rsidRPr="00BA6B42" w:rsidTr="00BA6B42">
        <w:trPr>
          <w:trHeight w:val="2462"/>
        </w:trPr>
        <w:tc>
          <w:tcPr>
            <w:tcW w:w="457" w:type="dxa"/>
            <w:hideMark/>
          </w:tcPr>
          <w:p w:rsidR="00BA6B42" w:rsidRPr="00BA6B42" w:rsidRDefault="00BA6B42" w:rsidP="00BA6B42">
            <w:pPr>
              <w:spacing w:after="0"/>
              <w:jc w:val="both"/>
              <w:rPr>
                <w:rFonts w:ascii="Times New Roman" w:hAnsi="Times New Roman" w:cs="Times New Roman"/>
                <w:sz w:val="20"/>
                <w:szCs w:val="20"/>
              </w:rPr>
            </w:pPr>
            <w:r w:rsidRPr="00BA6B42">
              <w:rPr>
                <w:rFonts w:ascii="Times New Roman" w:hAnsi="Times New Roman" w:cs="Times New Roman"/>
                <w:sz w:val="20"/>
                <w:szCs w:val="20"/>
              </w:rPr>
              <w:t>1</w:t>
            </w:r>
          </w:p>
        </w:tc>
        <w:tc>
          <w:tcPr>
            <w:tcW w:w="1959" w:type="dxa"/>
            <w:hideMark/>
          </w:tcPr>
          <w:p w:rsidR="00BA6B42" w:rsidRPr="00BA6B42" w:rsidRDefault="00BA6B42" w:rsidP="00BA6B42">
            <w:pPr>
              <w:spacing w:after="0"/>
              <w:jc w:val="both"/>
              <w:rPr>
                <w:rFonts w:ascii="Times New Roman" w:hAnsi="Times New Roman" w:cs="Times New Roman"/>
                <w:sz w:val="20"/>
                <w:szCs w:val="20"/>
              </w:rPr>
            </w:pPr>
            <w:r w:rsidRPr="00BA6B42">
              <w:rPr>
                <w:rFonts w:ascii="Times New Roman" w:hAnsi="Times New Roman" w:cs="Times New Roman"/>
                <w:sz w:val="20"/>
                <w:szCs w:val="20"/>
              </w:rPr>
              <w:t>FERRETERIA "LEÓN"(SELVIN ANTONIO LEÓN ALAS)</w:t>
            </w:r>
          </w:p>
        </w:tc>
        <w:tc>
          <w:tcPr>
            <w:tcW w:w="783" w:type="dxa"/>
            <w:hideMark/>
          </w:tcPr>
          <w:p w:rsidR="00BA6B42" w:rsidRPr="00BA6B42" w:rsidRDefault="00BA6B42" w:rsidP="00BA6B42">
            <w:pPr>
              <w:spacing w:after="0"/>
              <w:jc w:val="both"/>
              <w:rPr>
                <w:rFonts w:ascii="Times New Roman" w:hAnsi="Times New Roman" w:cs="Times New Roman"/>
                <w:sz w:val="20"/>
                <w:szCs w:val="20"/>
              </w:rPr>
            </w:pPr>
            <w:r w:rsidRPr="00BA6B42">
              <w:rPr>
                <w:rFonts w:ascii="Times New Roman" w:hAnsi="Times New Roman" w:cs="Times New Roman"/>
                <w:sz w:val="20"/>
                <w:szCs w:val="20"/>
              </w:rPr>
              <w:t>0378</w:t>
            </w:r>
          </w:p>
        </w:tc>
        <w:tc>
          <w:tcPr>
            <w:tcW w:w="3498" w:type="dxa"/>
            <w:hideMark/>
          </w:tcPr>
          <w:p w:rsidR="00BA6B42" w:rsidRPr="00BA6B42" w:rsidRDefault="00BA6B42" w:rsidP="00BA6B42">
            <w:pPr>
              <w:spacing w:after="0"/>
              <w:jc w:val="both"/>
              <w:rPr>
                <w:rFonts w:ascii="Times New Roman" w:hAnsi="Times New Roman" w:cs="Times New Roman"/>
                <w:sz w:val="20"/>
                <w:szCs w:val="20"/>
              </w:rPr>
            </w:pPr>
            <w:r w:rsidRPr="00BA6B42">
              <w:rPr>
                <w:rFonts w:ascii="Times New Roman" w:hAnsi="Times New Roman" w:cs="Times New Roman"/>
                <w:sz w:val="20"/>
                <w:szCs w:val="20"/>
              </w:rPr>
              <w:t xml:space="preserve">Compra de 12 </w:t>
            </w:r>
            <w:proofErr w:type="spellStart"/>
            <w:r w:rsidRPr="00BA6B42">
              <w:rPr>
                <w:rFonts w:ascii="Times New Roman" w:hAnsi="Times New Roman" w:cs="Times New Roman"/>
                <w:sz w:val="20"/>
                <w:szCs w:val="20"/>
              </w:rPr>
              <w:t>clevis</w:t>
            </w:r>
            <w:proofErr w:type="spellEnd"/>
            <w:r w:rsidRPr="00BA6B42">
              <w:rPr>
                <w:rFonts w:ascii="Times New Roman" w:hAnsi="Times New Roman" w:cs="Times New Roman"/>
                <w:sz w:val="20"/>
                <w:szCs w:val="20"/>
              </w:rPr>
              <w:t xml:space="preserve"> con aisladores </w:t>
            </w:r>
            <w:proofErr w:type="spellStart"/>
            <w:r w:rsidRPr="00BA6B42">
              <w:rPr>
                <w:rFonts w:ascii="Times New Roman" w:hAnsi="Times New Roman" w:cs="Times New Roman"/>
                <w:sz w:val="20"/>
                <w:szCs w:val="20"/>
              </w:rPr>
              <w:t>correte</w:t>
            </w:r>
            <w:proofErr w:type="spellEnd"/>
            <w:r w:rsidRPr="00BA6B42">
              <w:rPr>
                <w:rFonts w:ascii="Times New Roman" w:hAnsi="Times New Roman" w:cs="Times New Roman"/>
                <w:sz w:val="20"/>
                <w:szCs w:val="20"/>
              </w:rPr>
              <w:t xml:space="preserve">, 6 pernos 5/8x12, 14 preformada #2 con foco plástico, 400 </w:t>
            </w:r>
            <w:proofErr w:type="spellStart"/>
            <w:r w:rsidRPr="00BA6B42">
              <w:rPr>
                <w:rFonts w:ascii="Times New Roman" w:hAnsi="Times New Roman" w:cs="Times New Roman"/>
                <w:sz w:val="20"/>
                <w:szCs w:val="20"/>
              </w:rPr>
              <w:t>mtrs</w:t>
            </w:r>
            <w:proofErr w:type="spellEnd"/>
            <w:r w:rsidRPr="00BA6B42">
              <w:rPr>
                <w:rFonts w:ascii="Times New Roman" w:hAnsi="Times New Roman" w:cs="Times New Roman"/>
                <w:sz w:val="20"/>
                <w:szCs w:val="20"/>
              </w:rPr>
              <w:t xml:space="preserve"> de forro </w:t>
            </w:r>
            <w:proofErr w:type="spellStart"/>
            <w:r w:rsidRPr="00BA6B42">
              <w:rPr>
                <w:rFonts w:ascii="Times New Roman" w:hAnsi="Times New Roman" w:cs="Times New Roman"/>
                <w:sz w:val="20"/>
                <w:szCs w:val="20"/>
              </w:rPr>
              <w:t>plastico</w:t>
            </w:r>
            <w:proofErr w:type="spellEnd"/>
            <w:r w:rsidRPr="00BA6B42">
              <w:rPr>
                <w:rFonts w:ascii="Times New Roman" w:hAnsi="Times New Roman" w:cs="Times New Roman"/>
                <w:sz w:val="20"/>
                <w:szCs w:val="20"/>
              </w:rPr>
              <w:t xml:space="preserve">, 30 conectores YPC2A8U, 10 conectores YPC26UZ, 10 conectores YPZ6ZU3, 6 Cintas aislante grandes, 1 rollo de alambre #14, 24 arandelas 5/8, 24 arandelas de presión, 12 tuercas  para alumbrado público de los Cantones del Municipio. </w:t>
            </w:r>
          </w:p>
        </w:tc>
        <w:tc>
          <w:tcPr>
            <w:tcW w:w="2342" w:type="dxa"/>
            <w:hideMark/>
          </w:tcPr>
          <w:p w:rsidR="00BA6B42" w:rsidRPr="00BA6B42" w:rsidRDefault="00BA6B42" w:rsidP="00BA6B42">
            <w:pPr>
              <w:spacing w:after="0"/>
              <w:jc w:val="both"/>
              <w:rPr>
                <w:rFonts w:ascii="Times New Roman" w:hAnsi="Times New Roman" w:cs="Times New Roman"/>
                <w:sz w:val="20"/>
                <w:szCs w:val="20"/>
              </w:rPr>
            </w:pPr>
            <w:r w:rsidRPr="00BA6B42">
              <w:rPr>
                <w:rFonts w:ascii="Times New Roman" w:hAnsi="Times New Roman" w:cs="Times New Roman"/>
                <w:sz w:val="20"/>
                <w:szCs w:val="20"/>
              </w:rPr>
              <w:t>TMSPP/Mantenimiento y ampliación del sistema público de alumbrado eléctrico del Municipio de San Pedro Perulapan año 2019</w:t>
            </w:r>
          </w:p>
        </w:tc>
        <w:tc>
          <w:tcPr>
            <w:tcW w:w="1149" w:type="dxa"/>
            <w:hideMark/>
          </w:tcPr>
          <w:p w:rsidR="00BA6B42" w:rsidRPr="00BA6B42" w:rsidRDefault="00BA6B42" w:rsidP="00BA6B42">
            <w:pPr>
              <w:spacing w:after="0"/>
              <w:jc w:val="both"/>
              <w:rPr>
                <w:rFonts w:ascii="Times New Roman" w:hAnsi="Times New Roman" w:cs="Times New Roman"/>
                <w:sz w:val="20"/>
                <w:szCs w:val="20"/>
              </w:rPr>
            </w:pPr>
            <w:r w:rsidRPr="00BA6B42">
              <w:rPr>
                <w:rFonts w:ascii="Times New Roman" w:hAnsi="Times New Roman" w:cs="Times New Roman"/>
                <w:sz w:val="20"/>
                <w:szCs w:val="20"/>
              </w:rPr>
              <w:t xml:space="preserve">$   850.70 </w:t>
            </w:r>
          </w:p>
        </w:tc>
      </w:tr>
      <w:tr w:rsidR="00BA6B42" w:rsidRPr="00BA6B42" w:rsidTr="00BA6B42">
        <w:trPr>
          <w:trHeight w:val="1960"/>
        </w:trPr>
        <w:tc>
          <w:tcPr>
            <w:tcW w:w="457" w:type="dxa"/>
            <w:noWrap/>
            <w:hideMark/>
          </w:tcPr>
          <w:p w:rsidR="00BA6B42" w:rsidRPr="00BA6B42" w:rsidRDefault="00BA6B42" w:rsidP="00BA6B42">
            <w:pPr>
              <w:spacing w:after="0"/>
              <w:jc w:val="both"/>
              <w:rPr>
                <w:rFonts w:ascii="Times New Roman" w:hAnsi="Times New Roman" w:cs="Times New Roman"/>
                <w:sz w:val="20"/>
                <w:szCs w:val="20"/>
              </w:rPr>
            </w:pPr>
            <w:r w:rsidRPr="00BA6B42">
              <w:rPr>
                <w:rFonts w:ascii="Times New Roman" w:hAnsi="Times New Roman" w:cs="Times New Roman"/>
                <w:sz w:val="20"/>
                <w:szCs w:val="20"/>
              </w:rPr>
              <w:t>2</w:t>
            </w:r>
          </w:p>
        </w:tc>
        <w:tc>
          <w:tcPr>
            <w:tcW w:w="1959" w:type="dxa"/>
            <w:hideMark/>
          </w:tcPr>
          <w:p w:rsidR="00BA6B42" w:rsidRPr="00BA6B42" w:rsidRDefault="00BA6B42" w:rsidP="00BA6B42">
            <w:pPr>
              <w:spacing w:after="0"/>
              <w:jc w:val="both"/>
              <w:rPr>
                <w:rFonts w:ascii="Times New Roman" w:hAnsi="Times New Roman" w:cs="Times New Roman"/>
                <w:sz w:val="20"/>
                <w:szCs w:val="20"/>
              </w:rPr>
            </w:pPr>
            <w:r w:rsidRPr="00BA6B42">
              <w:rPr>
                <w:rFonts w:ascii="Times New Roman" w:hAnsi="Times New Roman" w:cs="Times New Roman"/>
                <w:sz w:val="20"/>
                <w:szCs w:val="20"/>
              </w:rPr>
              <w:t>FERRETERIA "LEÓN"(SELVIN ANTONIO LEÓN ALAS)</w:t>
            </w:r>
          </w:p>
        </w:tc>
        <w:tc>
          <w:tcPr>
            <w:tcW w:w="783" w:type="dxa"/>
            <w:noWrap/>
            <w:hideMark/>
          </w:tcPr>
          <w:p w:rsidR="00BA6B42" w:rsidRPr="00BA6B42" w:rsidRDefault="00BA6B42" w:rsidP="00BA6B42">
            <w:pPr>
              <w:spacing w:after="0"/>
              <w:jc w:val="both"/>
              <w:rPr>
                <w:rFonts w:ascii="Times New Roman" w:hAnsi="Times New Roman" w:cs="Times New Roman"/>
                <w:sz w:val="20"/>
                <w:szCs w:val="20"/>
              </w:rPr>
            </w:pPr>
            <w:r w:rsidRPr="00BA6B42">
              <w:rPr>
                <w:rFonts w:ascii="Times New Roman" w:hAnsi="Times New Roman" w:cs="Times New Roman"/>
                <w:sz w:val="20"/>
                <w:szCs w:val="20"/>
              </w:rPr>
              <w:t>0324</w:t>
            </w:r>
          </w:p>
        </w:tc>
        <w:tc>
          <w:tcPr>
            <w:tcW w:w="3498" w:type="dxa"/>
            <w:hideMark/>
          </w:tcPr>
          <w:p w:rsidR="00BA6B42" w:rsidRPr="00BA6B42" w:rsidRDefault="00BA6B42" w:rsidP="00BA6B42">
            <w:pPr>
              <w:spacing w:after="0"/>
              <w:jc w:val="both"/>
              <w:rPr>
                <w:rFonts w:ascii="Times New Roman" w:hAnsi="Times New Roman" w:cs="Times New Roman"/>
                <w:sz w:val="20"/>
                <w:szCs w:val="20"/>
              </w:rPr>
            </w:pPr>
            <w:r w:rsidRPr="00BA6B42">
              <w:rPr>
                <w:rFonts w:ascii="Times New Roman" w:hAnsi="Times New Roman" w:cs="Times New Roman"/>
                <w:sz w:val="20"/>
                <w:szCs w:val="20"/>
              </w:rPr>
              <w:t xml:space="preserve">Compra de 150 conectores YPC2A8U, 4 rollos de alambre #14, 15 cintas aislantes, 100 pernos 5/6 galvanizados, 200 arandelas planas 5/16, 100 arandelas 5/16 de presión, 100 tuercas 5/16 galvanizado, 50 </w:t>
            </w:r>
            <w:r w:rsidR="0059015F" w:rsidRPr="00BA6B42">
              <w:rPr>
                <w:rFonts w:ascii="Times New Roman" w:hAnsi="Times New Roman" w:cs="Times New Roman"/>
                <w:sz w:val="20"/>
                <w:szCs w:val="20"/>
              </w:rPr>
              <w:t>lámparas</w:t>
            </w:r>
            <w:r w:rsidRPr="00BA6B42">
              <w:rPr>
                <w:rFonts w:ascii="Times New Roman" w:hAnsi="Times New Roman" w:cs="Times New Roman"/>
                <w:sz w:val="20"/>
                <w:szCs w:val="20"/>
              </w:rPr>
              <w:t xml:space="preserve"> led para alumbrado </w:t>
            </w:r>
            <w:r w:rsidR="0059015F" w:rsidRPr="00BA6B42">
              <w:rPr>
                <w:rFonts w:ascii="Times New Roman" w:hAnsi="Times New Roman" w:cs="Times New Roman"/>
                <w:sz w:val="20"/>
                <w:szCs w:val="20"/>
              </w:rPr>
              <w:t>eléctrico</w:t>
            </w:r>
            <w:r w:rsidRPr="00BA6B42">
              <w:rPr>
                <w:rFonts w:ascii="Times New Roman" w:hAnsi="Times New Roman" w:cs="Times New Roman"/>
                <w:sz w:val="20"/>
                <w:szCs w:val="20"/>
              </w:rPr>
              <w:t xml:space="preserve"> de los diferentes Cantones del municipio de S.P.P</w:t>
            </w:r>
          </w:p>
        </w:tc>
        <w:tc>
          <w:tcPr>
            <w:tcW w:w="2342" w:type="dxa"/>
            <w:hideMark/>
          </w:tcPr>
          <w:p w:rsidR="00BA6B42" w:rsidRPr="00BA6B42" w:rsidRDefault="00BA6B42" w:rsidP="00BA6B42">
            <w:pPr>
              <w:spacing w:after="0"/>
              <w:jc w:val="both"/>
              <w:rPr>
                <w:rFonts w:ascii="Times New Roman" w:hAnsi="Times New Roman" w:cs="Times New Roman"/>
                <w:sz w:val="20"/>
                <w:szCs w:val="20"/>
              </w:rPr>
            </w:pPr>
            <w:r w:rsidRPr="00BA6B42">
              <w:rPr>
                <w:rFonts w:ascii="Times New Roman" w:hAnsi="Times New Roman" w:cs="Times New Roman"/>
                <w:sz w:val="20"/>
                <w:szCs w:val="20"/>
              </w:rPr>
              <w:t>TMSPP/Mantenimiento y ampliación del sistema público de alumbrado eléctrico del Municipio de San Pedro Perulapan año 2019</w:t>
            </w:r>
          </w:p>
        </w:tc>
        <w:tc>
          <w:tcPr>
            <w:tcW w:w="1149" w:type="dxa"/>
            <w:noWrap/>
            <w:hideMark/>
          </w:tcPr>
          <w:p w:rsidR="00BA6B42" w:rsidRPr="00BA6B42" w:rsidRDefault="00BA6B42" w:rsidP="00BA6B42">
            <w:pPr>
              <w:spacing w:after="0"/>
              <w:jc w:val="both"/>
              <w:rPr>
                <w:rFonts w:ascii="Times New Roman" w:hAnsi="Times New Roman" w:cs="Times New Roman"/>
                <w:sz w:val="20"/>
                <w:szCs w:val="20"/>
              </w:rPr>
            </w:pPr>
            <w:r w:rsidRPr="00BA6B42">
              <w:rPr>
                <w:rFonts w:ascii="Times New Roman" w:hAnsi="Times New Roman" w:cs="Times New Roman"/>
                <w:sz w:val="20"/>
                <w:szCs w:val="20"/>
              </w:rPr>
              <w:t xml:space="preserve">$ 3,846.50 </w:t>
            </w:r>
          </w:p>
        </w:tc>
      </w:tr>
      <w:tr w:rsidR="00BA6B42" w:rsidRPr="00BA6B42" w:rsidTr="00BA6B42">
        <w:trPr>
          <w:trHeight w:val="1534"/>
        </w:trPr>
        <w:tc>
          <w:tcPr>
            <w:tcW w:w="457" w:type="dxa"/>
            <w:noWrap/>
            <w:hideMark/>
          </w:tcPr>
          <w:p w:rsidR="00BA6B42" w:rsidRPr="00BA6B42" w:rsidRDefault="00BA6B42" w:rsidP="00BA6B42">
            <w:pPr>
              <w:spacing w:after="0"/>
              <w:jc w:val="both"/>
              <w:rPr>
                <w:rFonts w:ascii="Times New Roman" w:hAnsi="Times New Roman" w:cs="Times New Roman"/>
                <w:sz w:val="20"/>
                <w:szCs w:val="20"/>
              </w:rPr>
            </w:pPr>
            <w:r w:rsidRPr="00BA6B42">
              <w:rPr>
                <w:rFonts w:ascii="Times New Roman" w:hAnsi="Times New Roman" w:cs="Times New Roman"/>
                <w:sz w:val="20"/>
                <w:szCs w:val="20"/>
              </w:rPr>
              <w:t>3</w:t>
            </w:r>
          </w:p>
        </w:tc>
        <w:tc>
          <w:tcPr>
            <w:tcW w:w="1959" w:type="dxa"/>
            <w:hideMark/>
          </w:tcPr>
          <w:p w:rsidR="00BA6B42" w:rsidRPr="00BA6B42" w:rsidRDefault="00BA6B42" w:rsidP="00BA6B42">
            <w:pPr>
              <w:spacing w:after="0"/>
              <w:jc w:val="both"/>
              <w:rPr>
                <w:rFonts w:ascii="Times New Roman" w:hAnsi="Times New Roman" w:cs="Times New Roman"/>
                <w:sz w:val="20"/>
                <w:szCs w:val="20"/>
              </w:rPr>
            </w:pPr>
            <w:r w:rsidRPr="00BA6B42">
              <w:rPr>
                <w:rFonts w:ascii="Times New Roman" w:hAnsi="Times New Roman" w:cs="Times New Roman"/>
                <w:sz w:val="20"/>
                <w:szCs w:val="20"/>
              </w:rPr>
              <w:t>FERRETERIA "LEÓN"(SELVIN ANTONIO LEÓN ALAS)</w:t>
            </w:r>
          </w:p>
        </w:tc>
        <w:tc>
          <w:tcPr>
            <w:tcW w:w="783" w:type="dxa"/>
            <w:noWrap/>
            <w:hideMark/>
          </w:tcPr>
          <w:p w:rsidR="00BA6B42" w:rsidRPr="00BA6B42" w:rsidRDefault="00BA6B42" w:rsidP="00BA6B42">
            <w:pPr>
              <w:spacing w:after="0"/>
              <w:jc w:val="both"/>
              <w:rPr>
                <w:rFonts w:ascii="Times New Roman" w:hAnsi="Times New Roman" w:cs="Times New Roman"/>
                <w:sz w:val="20"/>
                <w:szCs w:val="20"/>
              </w:rPr>
            </w:pPr>
            <w:r w:rsidRPr="00BA6B42">
              <w:rPr>
                <w:rFonts w:ascii="Times New Roman" w:hAnsi="Times New Roman" w:cs="Times New Roman"/>
                <w:sz w:val="20"/>
                <w:szCs w:val="20"/>
              </w:rPr>
              <w:t>0377, 0322</w:t>
            </w:r>
          </w:p>
        </w:tc>
        <w:tc>
          <w:tcPr>
            <w:tcW w:w="3498" w:type="dxa"/>
            <w:hideMark/>
          </w:tcPr>
          <w:p w:rsidR="00BA6B42" w:rsidRPr="00BA6B42" w:rsidRDefault="00BA6B42" w:rsidP="00BA6B42">
            <w:pPr>
              <w:spacing w:after="0"/>
              <w:jc w:val="both"/>
              <w:rPr>
                <w:rFonts w:ascii="Times New Roman" w:hAnsi="Times New Roman" w:cs="Times New Roman"/>
                <w:sz w:val="20"/>
                <w:szCs w:val="20"/>
              </w:rPr>
            </w:pPr>
            <w:r w:rsidRPr="00BA6B42">
              <w:rPr>
                <w:rFonts w:ascii="Times New Roman" w:hAnsi="Times New Roman" w:cs="Times New Roman"/>
                <w:sz w:val="20"/>
                <w:szCs w:val="20"/>
              </w:rPr>
              <w:t xml:space="preserve">Compra de 5 focos de 105 </w:t>
            </w:r>
            <w:proofErr w:type="spellStart"/>
            <w:r w:rsidRPr="00BA6B42">
              <w:rPr>
                <w:rFonts w:ascii="Times New Roman" w:hAnsi="Times New Roman" w:cs="Times New Roman"/>
                <w:sz w:val="20"/>
                <w:szCs w:val="20"/>
              </w:rPr>
              <w:t>was</w:t>
            </w:r>
            <w:proofErr w:type="spellEnd"/>
            <w:r w:rsidRPr="00BA6B42">
              <w:rPr>
                <w:rFonts w:ascii="Times New Roman" w:hAnsi="Times New Roman" w:cs="Times New Roman"/>
                <w:sz w:val="20"/>
                <w:szCs w:val="20"/>
              </w:rPr>
              <w:t xml:space="preserve">, 1 señorita de 2 toneladas </w:t>
            </w:r>
          </w:p>
        </w:tc>
        <w:tc>
          <w:tcPr>
            <w:tcW w:w="2342" w:type="dxa"/>
            <w:hideMark/>
          </w:tcPr>
          <w:p w:rsidR="00BA6B42" w:rsidRPr="00BA6B42" w:rsidRDefault="00BA6B42" w:rsidP="00BA6B42">
            <w:pPr>
              <w:spacing w:after="0"/>
              <w:jc w:val="both"/>
              <w:rPr>
                <w:rFonts w:ascii="Times New Roman" w:hAnsi="Times New Roman" w:cs="Times New Roman"/>
                <w:sz w:val="20"/>
                <w:szCs w:val="20"/>
              </w:rPr>
            </w:pPr>
            <w:r w:rsidRPr="00BA6B42">
              <w:rPr>
                <w:rFonts w:ascii="Times New Roman" w:hAnsi="Times New Roman" w:cs="Times New Roman"/>
                <w:sz w:val="20"/>
                <w:szCs w:val="20"/>
              </w:rPr>
              <w:t>TMSPP/Mantenimiento y ampliación del sistema público de alumbrado eléctrico del Municipio de San Pedro Perulapan año 2019</w:t>
            </w:r>
          </w:p>
        </w:tc>
        <w:tc>
          <w:tcPr>
            <w:tcW w:w="1149" w:type="dxa"/>
            <w:noWrap/>
            <w:hideMark/>
          </w:tcPr>
          <w:p w:rsidR="00BA6B42" w:rsidRPr="00BA6B42" w:rsidRDefault="00BA6B42" w:rsidP="00BA6B42">
            <w:pPr>
              <w:spacing w:after="0"/>
              <w:jc w:val="both"/>
              <w:rPr>
                <w:rFonts w:ascii="Times New Roman" w:hAnsi="Times New Roman" w:cs="Times New Roman"/>
                <w:sz w:val="20"/>
                <w:szCs w:val="20"/>
              </w:rPr>
            </w:pPr>
            <w:r w:rsidRPr="00BA6B42">
              <w:rPr>
                <w:rFonts w:ascii="Times New Roman" w:hAnsi="Times New Roman" w:cs="Times New Roman"/>
                <w:sz w:val="20"/>
                <w:szCs w:val="20"/>
              </w:rPr>
              <w:t xml:space="preserve">$ 179.50 </w:t>
            </w:r>
          </w:p>
        </w:tc>
      </w:tr>
      <w:tr w:rsidR="00BA6B42" w:rsidRPr="00BA6B42" w:rsidTr="00BA6B42">
        <w:trPr>
          <w:trHeight w:val="960"/>
        </w:trPr>
        <w:tc>
          <w:tcPr>
            <w:tcW w:w="457" w:type="dxa"/>
            <w:hideMark/>
          </w:tcPr>
          <w:p w:rsidR="00BA6B42" w:rsidRPr="00BA6B42" w:rsidRDefault="00BA6B42" w:rsidP="00BA6B42">
            <w:pPr>
              <w:spacing w:after="0"/>
              <w:jc w:val="both"/>
              <w:rPr>
                <w:rFonts w:ascii="Times New Roman" w:hAnsi="Times New Roman" w:cs="Times New Roman"/>
                <w:sz w:val="20"/>
                <w:szCs w:val="20"/>
              </w:rPr>
            </w:pPr>
            <w:r w:rsidRPr="00BA6B42">
              <w:rPr>
                <w:rFonts w:ascii="Times New Roman" w:hAnsi="Times New Roman" w:cs="Times New Roman"/>
                <w:sz w:val="20"/>
                <w:szCs w:val="20"/>
              </w:rPr>
              <w:t>4</w:t>
            </w:r>
          </w:p>
        </w:tc>
        <w:tc>
          <w:tcPr>
            <w:tcW w:w="1959" w:type="dxa"/>
            <w:hideMark/>
          </w:tcPr>
          <w:p w:rsidR="00BA6B42" w:rsidRPr="00BA6B42" w:rsidRDefault="00BA6B42" w:rsidP="00BA6B42">
            <w:pPr>
              <w:spacing w:after="0"/>
              <w:jc w:val="both"/>
              <w:rPr>
                <w:rFonts w:ascii="Times New Roman" w:hAnsi="Times New Roman" w:cs="Times New Roman"/>
                <w:sz w:val="20"/>
                <w:szCs w:val="20"/>
              </w:rPr>
            </w:pPr>
            <w:r w:rsidRPr="00BA6B42">
              <w:rPr>
                <w:rFonts w:ascii="Times New Roman" w:hAnsi="Times New Roman" w:cs="Times New Roman"/>
                <w:sz w:val="20"/>
                <w:szCs w:val="20"/>
              </w:rPr>
              <w:t>FERRETERIA "LEÓN"(SELVIN ANTONIO LEÓN ALAS)</w:t>
            </w:r>
          </w:p>
        </w:tc>
        <w:tc>
          <w:tcPr>
            <w:tcW w:w="783" w:type="dxa"/>
            <w:hideMark/>
          </w:tcPr>
          <w:p w:rsidR="00BA6B42" w:rsidRPr="00BA6B42" w:rsidRDefault="00BA6B42" w:rsidP="00BA6B42">
            <w:pPr>
              <w:spacing w:after="0"/>
              <w:jc w:val="both"/>
              <w:rPr>
                <w:rFonts w:ascii="Times New Roman" w:hAnsi="Times New Roman" w:cs="Times New Roman"/>
                <w:sz w:val="20"/>
                <w:szCs w:val="20"/>
              </w:rPr>
            </w:pPr>
            <w:r w:rsidRPr="00BA6B42">
              <w:rPr>
                <w:rFonts w:ascii="Times New Roman" w:hAnsi="Times New Roman" w:cs="Times New Roman"/>
                <w:sz w:val="20"/>
                <w:szCs w:val="20"/>
              </w:rPr>
              <w:t>0325</w:t>
            </w:r>
          </w:p>
        </w:tc>
        <w:tc>
          <w:tcPr>
            <w:tcW w:w="3498" w:type="dxa"/>
            <w:hideMark/>
          </w:tcPr>
          <w:p w:rsidR="00BA6B42" w:rsidRPr="00BA6B42" w:rsidRDefault="00BA6B42" w:rsidP="00BA6B42">
            <w:pPr>
              <w:spacing w:after="0"/>
              <w:jc w:val="both"/>
              <w:rPr>
                <w:rFonts w:ascii="Times New Roman" w:hAnsi="Times New Roman" w:cs="Times New Roman"/>
                <w:sz w:val="20"/>
                <w:szCs w:val="20"/>
              </w:rPr>
            </w:pPr>
            <w:r w:rsidRPr="00BA6B42">
              <w:rPr>
                <w:rFonts w:ascii="Times New Roman" w:hAnsi="Times New Roman" w:cs="Times New Roman"/>
                <w:sz w:val="20"/>
                <w:szCs w:val="20"/>
              </w:rPr>
              <w:t xml:space="preserve">Compra de 1 caja térmica de 8 espacios, 4 térmicos de 20, 1 térmico de 15, 1 térmico de 50, 10 conectores YPC2A8U, 8 conectores YPC26AU2, 10 conectores YTP2U3, 4 Cintas Aislantes grandes </w:t>
            </w:r>
          </w:p>
        </w:tc>
        <w:tc>
          <w:tcPr>
            <w:tcW w:w="2342" w:type="dxa"/>
            <w:hideMark/>
          </w:tcPr>
          <w:p w:rsidR="00BA6B42" w:rsidRPr="00BA6B42" w:rsidRDefault="00BA6B42" w:rsidP="00BA6B42">
            <w:pPr>
              <w:spacing w:after="0"/>
              <w:jc w:val="both"/>
              <w:rPr>
                <w:rFonts w:ascii="Times New Roman" w:hAnsi="Times New Roman" w:cs="Times New Roman"/>
                <w:sz w:val="20"/>
                <w:szCs w:val="20"/>
              </w:rPr>
            </w:pPr>
            <w:r w:rsidRPr="00BA6B42">
              <w:rPr>
                <w:rFonts w:ascii="Times New Roman" w:hAnsi="Times New Roman" w:cs="Times New Roman"/>
                <w:sz w:val="20"/>
                <w:szCs w:val="20"/>
              </w:rPr>
              <w:t>TMSPP/Mantenimiento y ampliación del sistema público de alumbrado eléctrico del Municipio de San Pedro Perulapan año 2019</w:t>
            </w:r>
          </w:p>
        </w:tc>
        <w:tc>
          <w:tcPr>
            <w:tcW w:w="1149" w:type="dxa"/>
            <w:noWrap/>
            <w:hideMark/>
          </w:tcPr>
          <w:p w:rsidR="00BA6B42" w:rsidRPr="00BA6B42" w:rsidRDefault="00BA6B42" w:rsidP="00BA6B42">
            <w:pPr>
              <w:spacing w:after="0"/>
              <w:jc w:val="both"/>
              <w:rPr>
                <w:rFonts w:ascii="Times New Roman" w:hAnsi="Times New Roman" w:cs="Times New Roman"/>
                <w:sz w:val="20"/>
                <w:szCs w:val="20"/>
              </w:rPr>
            </w:pPr>
            <w:r w:rsidRPr="00BA6B42">
              <w:rPr>
                <w:rFonts w:ascii="Times New Roman" w:hAnsi="Times New Roman" w:cs="Times New Roman"/>
                <w:sz w:val="20"/>
                <w:szCs w:val="20"/>
              </w:rPr>
              <w:t xml:space="preserve">$  207.50 </w:t>
            </w:r>
          </w:p>
        </w:tc>
      </w:tr>
    </w:tbl>
    <w:p w:rsidR="00EB5F3E" w:rsidRDefault="00EB5F3E" w:rsidP="00836B39">
      <w:pPr>
        <w:spacing w:after="0"/>
        <w:jc w:val="both"/>
        <w:rPr>
          <w:rFonts w:ascii="Times New Roman" w:hAnsi="Times New Roman" w:cs="Times New Roman"/>
          <w:b/>
          <w:sz w:val="24"/>
          <w:szCs w:val="24"/>
        </w:rPr>
      </w:pPr>
    </w:p>
    <w:tbl>
      <w:tblPr>
        <w:tblStyle w:val="Tablaconcuadrcula"/>
        <w:tblW w:w="0" w:type="auto"/>
        <w:tblLayout w:type="fixed"/>
        <w:tblLook w:val="04A0" w:firstRow="1" w:lastRow="0" w:firstColumn="1" w:lastColumn="0" w:noHBand="0" w:noVBand="1"/>
      </w:tblPr>
      <w:tblGrid>
        <w:gridCol w:w="534"/>
        <w:gridCol w:w="2060"/>
        <w:gridCol w:w="1200"/>
        <w:gridCol w:w="2977"/>
        <w:gridCol w:w="2409"/>
        <w:gridCol w:w="1008"/>
      </w:tblGrid>
      <w:tr w:rsidR="0059015F" w:rsidRPr="0059015F" w:rsidTr="0059015F">
        <w:trPr>
          <w:trHeight w:val="600"/>
        </w:trPr>
        <w:tc>
          <w:tcPr>
            <w:tcW w:w="10188" w:type="dxa"/>
            <w:gridSpan w:val="6"/>
            <w:hideMark/>
          </w:tcPr>
          <w:p w:rsidR="0059015F" w:rsidRPr="00BF4DAC" w:rsidRDefault="0059015F" w:rsidP="0059015F">
            <w:pPr>
              <w:spacing w:after="0"/>
              <w:jc w:val="both"/>
              <w:rPr>
                <w:rFonts w:ascii="Times New Roman" w:hAnsi="Times New Roman" w:cs="Times New Roman"/>
                <w:b/>
                <w:bCs/>
              </w:rPr>
            </w:pPr>
            <w:r w:rsidRPr="00BF4DAC">
              <w:rPr>
                <w:rFonts w:ascii="Times New Roman" w:hAnsi="Times New Roman" w:cs="Times New Roman"/>
                <w:b/>
                <w:bCs/>
              </w:rPr>
              <w:lastRenderedPageBreak/>
              <w:t>DETALLES DE GASTOS DE LA CUENTA TMSPP/CONTRAPARTIDA DE CONSTRUCCIÓN DE CANCHA REGLAMENTARÍA DE 90M X 45M PARA FUTBOL 11, INCLUYENDO LOS SERVICIOS BÁSICOS DE FUNCIONAMIENTO EN EL SECTOR LA CRUZ, CANTÓN ISTAGUA, MUNICIPIO DE S.P.P.</w:t>
            </w:r>
          </w:p>
        </w:tc>
      </w:tr>
      <w:tr w:rsidR="0059015F" w:rsidRPr="0059015F" w:rsidTr="0059015F">
        <w:trPr>
          <w:trHeight w:val="406"/>
        </w:trPr>
        <w:tc>
          <w:tcPr>
            <w:tcW w:w="534" w:type="dxa"/>
            <w:noWrap/>
            <w:hideMark/>
          </w:tcPr>
          <w:p w:rsidR="0059015F" w:rsidRPr="0059015F" w:rsidRDefault="0059015F" w:rsidP="0059015F">
            <w:pPr>
              <w:spacing w:after="0"/>
              <w:jc w:val="both"/>
              <w:rPr>
                <w:rFonts w:ascii="Times New Roman" w:hAnsi="Times New Roman" w:cs="Times New Roman"/>
                <w:sz w:val="20"/>
                <w:szCs w:val="20"/>
              </w:rPr>
            </w:pPr>
            <w:r w:rsidRPr="0059015F">
              <w:rPr>
                <w:rFonts w:ascii="Times New Roman" w:hAnsi="Times New Roman" w:cs="Times New Roman"/>
                <w:sz w:val="20"/>
                <w:szCs w:val="20"/>
              </w:rPr>
              <w:t>No</w:t>
            </w:r>
          </w:p>
        </w:tc>
        <w:tc>
          <w:tcPr>
            <w:tcW w:w="2060" w:type="dxa"/>
            <w:noWrap/>
            <w:hideMark/>
          </w:tcPr>
          <w:p w:rsidR="0059015F" w:rsidRPr="0059015F" w:rsidRDefault="0059015F" w:rsidP="0059015F">
            <w:pPr>
              <w:spacing w:after="0"/>
              <w:jc w:val="both"/>
              <w:rPr>
                <w:rFonts w:ascii="Times New Roman" w:hAnsi="Times New Roman" w:cs="Times New Roman"/>
                <w:sz w:val="20"/>
                <w:szCs w:val="20"/>
              </w:rPr>
            </w:pPr>
            <w:r w:rsidRPr="0059015F">
              <w:rPr>
                <w:rFonts w:ascii="Times New Roman" w:hAnsi="Times New Roman" w:cs="Times New Roman"/>
                <w:sz w:val="20"/>
                <w:szCs w:val="20"/>
              </w:rPr>
              <w:t>Nombre</w:t>
            </w:r>
          </w:p>
        </w:tc>
        <w:tc>
          <w:tcPr>
            <w:tcW w:w="1200" w:type="dxa"/>
            <w:noWrap/>
            <w:hideMark/>
          </w:tcPr>
          <w:p w:rsidR="0059015F" w:rsidRPr="0059015F" w:rsidRDefault="0059015F" w:rsidP="0059015F">
            <w:pPr>
              <w:spacing w:after="0"/>
              <w:jc w:val="both"/>
              <w:rPr>
                <w:rFonts w:ascii="Times New Roman" w:hAnsi="Times New Roman" w:cs="Times New Roman"/>
                <w:sz w:val="20"/>
                <w:szCs w:val="20"/>
              </w:rPr>
            </w:pPr>
            <w:r w:rsidRPr="0059015F">
              <w:rPr>
                <w:rFonts w:ascii="Times New Roman" w:hAnsi="Times New Roman" w:cs="Times New Roman"/>
                <w:sz w:val="20"/>
                <w:szCs w:val="20"/>
              </w:rPr>
              <w:t>No de factura</w:t>
            </w:r>
          </w:p>
        </w:tc>
        <w:tc>
          <w:tcPr>
            <w:tcW w:w="2977" w:type="dxa"/>
            <w:noWrap/>
            <w:hideMark/>
          </w:tcPr>
          <w:p w:rsidR="0059015F" w:rsidRPr="0059015F" w:rsidRDefault="0059015F" w:rsidP="0059015F">
            <w:pPr>
              <w:spacing w:after="0"/>
              <w:jc w:val="both"/>
              <w:rPr>
                <w:rFonts w:ascii="Times New Roman" w:hAnsi="Times New Roman" w:cs="Times New Roman"/>
                <w:sz w:val="20"/>
                <w:szCs w:val="20"/>
              </w:rPr>
            </w:pPr>
            <w:r w:rsidRPr="0059015F">
              <w:rPr>
                <w:rFonts w:ascii="Times New Roman" w:hAnsi="Times New Roman" w:cs="Times New Roman"/>
                <w:sz w:val="20"/>
                <w:szCs w:val="20"/>
              </w:rPr>
              <w:t>Descripcion</w:t>
            </w:r>
          </w:p>
        </w:tc>
        <w:tc>
          <w:tcPr>
            <w:tcW w:w="2409" w:type="dxa"/>
            <w:hideMark/>
          </w:tcPr>
          <w:p w:rsidR="0059015F" w:rsidRPr="0059015F" w:rsidRDefault="0059015F" w:rsidP="0059015F">
            <w:pPr>
              <w:spacing w:after="0"/>
              <w:jc w:val="both"/>
              <w:rPr>
                <w:rFonts w:ascii="Times New Roman" w:hAnsi="Times New Roman" w:cs="Times New Roman"/>
                <w:sz w:val="20"/>
                <w:szCs w:val="20"/>
              </w:rPr>
            </w:pPr>
            <w:r w:rsidRPr="0059015F">
              <w:rPr>
                <w:rFonts w:ascii="Times New Roman" w:hAnsi="Times New Roman" w:cs="Times New Roman"/>
                <w:sz w:val="20"/>
                <w:szCs w:val="20"/>
              </w:rPr>
              <w:t>Descripcion de la cuenta</w:t>
            </w:r>
          </w:p>
        </w:tc>
        <w:tc>
          <w:tcPr>
            <w:tcW w:w="1008" w:type="dxa"/>
            <w:hideMark/>
          </w:tcPr>
          <w:p w:rsidR="0059015F" w:rsidRPr="0059015F" w:rsidRDefault="0059015F" w:rsidP="0059015F">
            <w:pPr>
              <w:spacing w:after="0"/>
              <w:jc w:val="both"/>
              <w:rPr>
                <w:rFonts w:ascii="Times New Roman" w:hAnsi="Times New Roman" w:cs="Times New Roman"/>
                <w:sz w:val="20"/>
                <w:szCs w:val="20"/>
              </w:rPr>
            </w:pPr>
            <w:r w:rsidRPr="0059015F">
              <w:rPr>
                <w:rFonts w:ascii="Times New Roman" w:hAnsi="Times New Roman" w:cs="Times New Roman"/>
                <w:sz w:val="20"/>
                <w:szCs w:val="20"/>
              </w:rPr>
              <w:t xml:space="preserve"> Monto a Cancelar </w:t>
            </w:r>
          </w:p>
        </w:tc>
      </w:tr>
      <w:tr w:rsidR="0059015F" w:rsidRPr="0059015F" w:rsidTr="0059015F">
        <w:trPr>
          <w:trHeight w:val="2171"/>
        </w:trPr>
        <w:tc>
          <w:tcPr>
            <w:tcW w:w="534" w:type="dxa"/>
            <w:hideMark/>
          </w:tcPr>
          <w:p w:rsidR="0059015F" w:rsidRPr="0059015F" w:rsidRDefault="0059015F" w:rsidP="0059015F">
            <w:pPr>
              <w:spacing w:after="0"/>
              <w:jc w:val="both"/>
              <w:rPr>
                <w:rFonts w:ascii="Times New Roman" w:hAnsi="Times New Roman" w:cs="Times New Roman"/>
                <w:sz w:val="20"/>
                <w:szCs w:val="20"/>
              </w:rPr>
            </w:pPr>
            <w:r w:rsidRPr="0059015F">
              <w:rPr>
                <w:rFonts w:ascii="Times New Roman" w:hAnsi="Times New Roman" w:cs="Times New Roman"/>
                <w:sz w:val="20"/>
                <w:szCs w:val="20"/>
              </w:rPr>
              <w:t>1</w:t>
            </w:r>
          </w:p>
        </w:tc>
        <w:tc>
          <w:tcPr>
            <w:tcW w:w="2060" w:type="dxa"/>
            <w:hideMark/>
          </w:tcPr>
          <w:p w:rsidR="0059015F" w:rsidRPr="0059015F" w:rsidRDefault="0059015F" w:rsidP="0059015F">
            <w:pPr>
              <w:spacing w:after="0"/>
              <w:jc w:val="both"/>
              <w:rPr>
                <w:rFonts w:ascii="Times New Roman" w:hAnsi="Times New Roman" w:cs="Times New Roman"/>
                <w:sz w:val="20"/>
                <w:szCs w:val="20"/>
              </w:rPr>
            </w:pPr>
            <w:r w:rsidRPr="0059015F">
              <w:rPr>
                <w:rFonts w:ascii="Times New Roman" w:hAnsi="Times New Roman" w:cs="Times New Roman"/>
                <w:sz w:val="20"/>
                <w:szCs w:val="20"/>
              </w:rPr>
              <w:t>PLANILLA DE PAGO</w:t>
            </w:r>
          </w:p>
        </w:tc>
        <w:tc>
          <w:tcPr>
            <w:tcW w:w="1200" w:type="dxa"/>
            <w:hideMark/>
          </w:tcPr>
          <w:p w:rsidR="0059015F" w:rsidRPr="0059015F" w:rsidRDefault="0059015F" w:rsidP="0059015F">
            <w:pPr>
              <w:spacing w:after="0"/>
              <w:jc w:val="both"/>
              <w:rPr>
                <w:rFonts w:ascii="Times New Roman" w:hAnsi="Times New Roman" w:cs="Times New Roman"/>
                <w:sz w:val="20"/>
                <w:szCs w:val="20"/>
              </w:rPr>
            </w:pPr>
            <w:r w:rsidRPr="0059015F">
              <w:rPr>
                <w:rFonts w:ascii="Times New Roman" w:hAnsi="Times New Roman" w:cs="Times New Roman"/>
                <w:sz w:val="20"/>
                <w:szCs w:val="20"/>
              </w:rPr>
              <w:t>Planilla de pago                                                        (Vigilantes)</w:t>
            </w:r>
          </w:p>
        </w:tc>
        <w:tc>
          <w:tcPr>
            <w:tcW w:w="2977" w:type="dxa"/>
            <w:hideMark/>
          </w:tcPr>
          <w:p w:rsidR="0059015F" w:rsidRPr="0059015F" w:rsidRDefault="0059015F" w:rsidP="0059015F">
            <w:pPr>
              <w:spacing w:after="0"/>
              <w:jc w:val="both"/>
              <w:rPr>
                <w:rFonts w:ascii="Times New Roman" w:hAnsi="Times New Roman" w:cs="Times New Roman"/>
                <w:sz w:val="20"/>
                <w:szCs w:val="20"/>
              </w:rPr>
            </w:pPr>
            <w:r w:rsidRPr="0059015F">
              <w:rPr>
                <w:rFonts w:ascii="Times New Roman" w:hAnsi="Times New Roman" w:cs="Times New Roman"/>
                <w:bCs/>
                <w:sz w:val="20"/>
                <w:szCs w:val="20"/>
              </w:rPr>
              <w:t xml:space="preserve">RETIFICACION:      </w:t>
            </w:r>
            <w:r w:rsidRPr="0059015F">
              <w:rPr>
                <w:rFonts w:ascii="Times New Roman" w:hAnsi="Times New Roman" w:cs="Times New Roman"/>
                <w:sz w:val="20"/>
                <w:szCs w:val="20"/>
              </w:rPr>
              <w:t xml:space="preserve">                                                      Proyecto: Construcción de cancha reglamentaría de 90m x 45m para futbol 11, incluyendo los servicios básicos de funcionamiento en el sector la cruz, cantón Istagua, municipio de S.P.P.                                                            Periodo: 18-03-2019 al 31-03-2019</w:t>
            </w:r>
          </w:p>
        </w:tc>
        <w:tc>
          <w:tcPr>
            <w:tcW w:w="2409" w:type="dxa"/>
            <w:hideMark/>
          </w:tcPr>
          <w:p w:rsidR="0059015F" w:rsidRPr="0059015F" w:rsidRDefault="0059015F" w:rsidP="0059015F">
            <w:pPr>
              <w:spacing w:after="0"/>
              <w:jc w:val="both"/>
              <w:rPr>
                <w:rFonts w:ascii="Times New Roman" w:hAnsi="Times New Roman" w:cs="Times New Roman"/>
                <w:sz w:val="20"/>
                <w:szCs w:val="20"/>
              </w:rPr>
            </w:pPr>
            <w:r w:rsidRPr="0059015F">
              <w:rPr>
                <w:rFonts w:ascii="Times New Roman" w:hAnsi="Times New Roman" w:cs="Times New Roman"/>
                <w:sz w:val="20"/>
                <w:szCs w:val="20"/>
              </w:rPr>
              <w:t>TMSPP/Contrapartida de construcción de cancha reglamentaría de 90m x 45m para futbol 11, incluyendo los servicios básicos de funcionamiento en el sector la cruz, cantón Istagua, municipio de S.P.P.</w:t>
            </w:r>
          </w:p>
        </w:tc>
        <w:tc>
          <w:tcPr>
            <w:tcW w:w="1008" w:type="dxa"/>
            <w:hideMark/>
          </w:tcPr>
          <w:p w:rsidR="0059015F" w:rsidRPr="0059015F" w:rsidRDefault="0059015F" w:rsidP="004B7959">
            <w:pPr>
              <w:spacing w:after="0"/>
              <w:jc w:val="both"/>
              <w:rPr>
                <w:rFonts w:ascii="Times New Roman" w:hAnsi="Times New Roman" w:cs="Times New Roman"/>
                <w:sz w:val="20"/>
                <w:szCs w:val="20"/>
              </w:rPr>
            </w:pPr>
            <w:r w:rsidRPr="0059015F">
              <w:rPr>
                <w:rFonts w:ascii="Times New Roman" w:hAnsi="Times New Roman" w:cs="Times New Roman"/>
                <w:sz w:val="20"/>
                <w:szCs w:val="20"/>
              </w:rPr>
              <w:t xml:space="preserve">$ 233.38 </w:t>
            </w:r>
          </w:p>
        </w:tc>
      </w:tr>
      <w:tr w:rsidR="0059015F" w:rsidRPr="0059015F" w:rsidTr="0059015F">
        <w:trPr>
          <w:trHeight w:val="2535"/>
        </w:trPr>
        <w:tc>
          <w:tcPr>
            <w:tcW w:w="534" w:type="dxa"/>
            <w:hideMark/>
          </w:tcPr>
          <w:p w:rsidR="0059015F" w:rsidRPr="0059015F" w:rsidRDefault="0059015F" w:rsidP="0059015F">
            <w:pPr>
              <w:spacing w:after="0"/>
              <w:jc w:val="both"/>
              <w:rPr>
                <w:rFonts w:ascii="Times New Roman" w:hAnsi="Times New Roman" w:cs="Times New Roman"/>
                <w:sz w:val="20"/>
                <w:szCs w:val="20"/>
              </w:rPr>
            </w:pPr>
            <w:r w:rsidRPr="0059015F">
              <w:rPr>
                <w:rFonts w:ascii="Times New Roman" w:hAnsi="Times New Roman" w:cs="Times New Roman"/>
                <w:sz w:val="20"/>
                <w:szCs w:val="20"/>
              </w:rPr>
              <w:t>2</w:t>
            </w:r>
          </w:p>
        </w:tc>
        <w:tc>
          <w:tcPr>
            <w:tcW w:w="2060" w:type="dxa"/>
            <w:hideMark/>
          </w:tcPr>
          <w:p w:rsidR="0059015F" w:rsidRPr="0059015F" w:rsidRDefault="0059015F" w:rsidP="0059015F">
            <w:pPr>
              <w:spacing w:after="0"/>
              <w:jc w:val="both"/>
              <w:rPr>
                <w:rFonts w:ascii="Times New Roman" w:hAnsi="Times New Roman" w:cs="Times New Roman"/>
                <w:sz w:val="20"/>
                <w:szCs w:val="20"/>
              </w:rPr>
            </w:pPr>
            <w:r w:rsidRPr="0059015F">
              <w:rPr>
                <w:rFonts w:ascii="Times New Roman" w:hAnsi="Times New Roman" w:cs="Times New Roman"/>
                <w:sz w:val="20"/>
                <w:szCs w:val="20"/>
              </w:rPr>
              <w:t>TRANSPORTE "RUBY" (RUBIDIA LISSETTE MARTINEZ DE MERINO)</w:t>
            </w:r>
          </w:p>
        </w:tc>
        <w:tc>
          <w:tcPr>
            <w:tcW w:w="1200" w:type="dxa"/>
            <w:hideMark/>
          </w:tcPr>
          <w:p w:rsidR="0059015F" w:rsidRPr="0059015F" w:rsidRDefault="0059015F" w:rsidP="0059015F">
            <w:pPr>
              <w:spacing w:after="0"/>
              <w:jc w:val="both"/>
              <w:rPr>
                <w:rFonts w:ascii="Times New Roman" w:hAnsi="Times New Roman" w:cs="Times New Roman"/>
                <w:sz w:val="20"/>
                <w:szCs w:val="20"/>
              </w:rPr>
            </w:pPr>
            <w:r w:rsidRPr="0059015F">
              <w:rPr>
                <w:rFonts w:ascii="Times New Roman" w:hAnsi="Times New Roman" w:cs="Times New Roman"/>
                <w:sz w:val="20"/>
                <w:szCs w:val="20"/>
              </w:rPr>
              <w:t>0020,0009,0008</w:t>
            </w:r>
          </w:p>
        </w:tc>
        <w:tc>
          <w:tcPr>
            <w:tcW w:w="2977" w:type="dxa"/>
            <w:hideMark/>
          </w:tcPr>
          <w:p w:rsidR="0059015F" w:rsidRPr="0059015F" w:rsidRDefault="0059015F" w:rsidP="0059015F">
            <w:pPr>
              <w:spacing w:after="0"/>
              <w:rPr>
                <w:rFonts w:ascii="Times New Roman" w:hAnsi="Times New Roman" w:cs="Times New Roman"/>
                <w:sz w:val="20"/>
                <w:szCs w:val="20"/>
              </w:rPr>
            </w:pPr>
            <w:r w:rsidRPr="0059015F">
              <w:rPr>
                <w:rFonts w:ascii="Times New Roman" w:hAnsi="Times New Roman" w:cs="Times New Roman"/>
                <w:sz w:val="20"/>
                <w:szCs w:val="20"/>
              </w:rPr>
              <w:t xml:space="preserve">Compra de:                                     200 ladrillos de 10", 7 </w:t>
            </w:r>
            <w:proofErr w:type="spellStart"/>
            <w:r w:rsidRPr="0059015F">
              <w:rPr>
                <w:rFonts w:ascii="Times New Roman" w:hAnsi="Times New Roman" w:cs="Times New Roman"/>
                <w:sz w:val="20"/>
                <w:szCs w:val="20"/>
              </w:rPr>
              <w:t>mtrs</w:t>
            </w:r>
            <w:proofErr w:type="spellEnd"/>
            <w:r w:rsidRPr="0059015F">
              <w:rPr>
                <w:rFonts w:ascii="Times New Roman" w:hAnsi="Times New Roman" w:cs="Times New Roman"/>
                <w:sz w:val="20"/>
                <w:szCs w:val="20"/>
              </w:rPr>
              <w:t xml:space="preserve"> de arena de rio, 7 </w:t>
            </w:r>
            <w:proofErr w:type="spellStart"/>
            <w:r w:rsidRPr="0059015F">
              <w:rPr>
                <w:rFonts w:ascii="Times New Roman" w:hAnsi="Times New Roman" w:cs="Times New Roman"/>
                <w:sz w:val="20"/>
                <w:szCs w:val="20"/>
              </w:rPr>
              <w:t>mtrs</w:t>
            </w:r>
            <w:proofErr w:type="spellEnd"/>
            <w:r w:rsidRPr="0059015F">
              <w:rPr>
                <w:rFonts w:ascii="Times New Roman" w:hAnsi="Times New Roman" w:cs="Times New Roman"/>
                <w:sz w:val="20"/>
                <w:szCs w:val="20"/>
              </w:rPr>
              <w:t xml:space="preserve"> de grava No 1 para proyecto: Cancha Istagua.</w:t>
            </w:r>
          </w:p>
        </w:tc>
        <w:tc>
          <w:tcPr>
            <w:tcW w:w="2409" w:type="dxa"/>
            <w:hideMark/>
          </w:tcPr>
          <w:p w:rsidR="0059015F" w:rsidRPr="0059015F" w:rsidRDefault="0059015F" w:rsidP="0059015F">
            <w:pPr>
              <w:spacing w:after="0"/>
              <w:jc w:val="both"/>
              <w:rPr>
                <w:rFonts w:ascii="Times New Roman" w:hAnsi="Times New Roman" w:cs="Times New Roman"/>
                <w:sz w:val="20"/>
                <w:szCs w:val="20"/>
              </w:rPr>
            </w:pPr>
            <w:r w:rsidRPr="0059015F">
              <w:rPr>
                <w:rFonts w:ascii="Times New Roman" w:hAnsi="Times New Roman" w:cs="Times New Roman"/>
                <w:sz w:val="20"/>
                <w:szCs w:val="20"/>
              </w:rPr>
              <w:t>TMSPP/Contrapartida de construcción de cancha reglamentaría de 90m x 45m para futbol 11, incluyendo los servicios básicos de funcionamiento en el sector la cruz, cantón Istagua, municipio de S.P.P.</w:t>
            </w:r>
          </w:p>
        </w:tc>
        <w:tc>
          <w:tcPr>
            <w:tcW w:w="1008" w:type="dxa"/>
            <w:hideMark/>
          </w:tcPr>
          <w:p w:rsidR="0059015F" w:rsidRPr="0059015F" w:rsidRDefault="0059015F" w:rsidP="004B7959">
            <w:pPr>
              <w:spacing w:after="0"/>
              <w:jc w:val="both"/>
              <w:rPr>
                <w:rFonts w:ascii="Times New Roman" w:hAnsi="Times New Roman" w:cs="Times New Roman"/>
                <w:sz w:val="20"/>
                <w:szCs w:val="20"/>
              </w:rPr>
            </w:pPr>
            <w:r w:rsidRPr="0059015F">
              <w:rPr>
                <w:rFonts w:ascii="Times New Roman" w:hAnsi="Times New Roman" w:cs="Times New Roman"/>
                <w:sz w:val="20"/>
                <w:szCs w:val="20"/>
              </w:rPr>
              <w:t xml:space="preserve">$ 428.00 </w:t>
            </w:r>
          </w:p>
        </w:tc>
      </w:tr>
    </w:tbl>
    <w:p w:rsidR="00EB5F3E" w:rsidRPr="0059015F" w:rsidRDefault="00EB5F3E" w:rsidP="00836B39">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41"/>
        <w:gridCol w:w="1227"/>
        <w:gridCol w:w="850"/>
        <w:gridCol w:w="2835"/>
        <w:gridCol w:w="3827"/>
        <w:gridCol w:w="1008"/>
      </w:tblGrid>
      <w:tr w:rsidR="004B7959" w:rsidRPr="004B7959" w:rsidTr="004B7959">
        <w:trPr>
          <w:trHeight w:val="315"/>
        </w:trPr>
        <w:tc>
          <w:tcPr>
            <w:tcW w:w="10188" w:type="dxa"/>
            <w:gridSpan w:val="6"/>
            <w:hideMark/>
          </w:tcPr>
          <w:p w:rsidR="004B7959" w:rsidRPr="00BF4DAC" w:rsidRDefault="004B7959" w:rsidP="004B7959">
            <w:pPr>
              <w:spacing w:after="0"/>
              <w:jc w:val="both"/>
              <w:rPr>
                <w:rFonts w:ascii="Times New Roman" w:hAnsi="Times New Roman" w:cs="Times New Roman"/>
                <w:b/>
                <w:bCs/>
              </w:rPr>
            </w:pPr>
            <w:r w:rsidRPr="00BF4DAC">
              <w:rPr>
                <w:rFonts w:ascii="Times New Roman" w:hAnsi="Times New Roman" w:cs="Times New Roman"/>
                <w:b/>
                <w:bCs/>
              </w:rPr>
              <w:t>DETALLES DE LOS GASTOS DE LA CUENTA TMSPP/PROGRAMA DE SANEAMIENTO AMBIENTAL Y GESTION DE RIESGOS EN EL MUNICIPIO DE SAN PEDRO PERULAPAN, AÑO 2019</w:t>
            </w:r>
          </w:p>
        </w:tc>
      </w:tr>
      <w:tr w:rsidR="004B7959" w:rsidRPr="004B7959" w:rsidTr="004B7959">
        <w:trPr>
          <w:trHeight w:val="510"/>
        </w:trPr>
        <w:tc>
          <w:tcPr>
            <w:tcW w:w="441" w:type="dxa"/>
            <w:hideMark/>
          </w:tcPr>
          <w:p w:rsidR="004B7959" w:rsidRPr="004B7959" w:rsidRDefault="004B7959" w:rsidP="004B7959">
            <w:pPr>
              <w:spacing w:after="0"/>
              <w:jc w:val="both"/>
              <w:rPr>
                <w:rFonts w:ascii="Times New Roman" w:hAnsi="Times New Roman" w:cs="Times New Roman"/>
                <w:sz w:val="20"/>
                <w:szCs w:val="20"/>
              </w:rPr>
            </w:pPr>
            <w:r w:rsidRPr="004B7959">
              <w:rPr>
                <w:rFonts w:ascii="Times New Roman" w:hAnsi="Times New Roman" w:cs="Times New Roman"/>
                <w:sz w:val="20"/>
                <w:szCs w:val="20"/>
              </w:rPr>
              <w:t>N°</w:t>
            </w:r>
          </w:p>
        </w:tc>
        <w:tc>
          <w:tcPr>
            <w:tcW w:w="1227" w:type="dxa"/>
            <w:hideMark/>
          </w:tcPr>
          <w:p w:rsidR="004B7959" w:rsidRPr="004B7959" w:rsidRDefault="004B7959" w:rsidP="004B7959">
            <w:pPr>
              <w:spacing w:after="0"/>
              <w:jc w:val="both"/>
              <w:rPr>
                <w:rFonts w:ascii="Times New Roman" w:hAnsi="Times New Roman" w:cs="Times New Roman"/>
                <w:sz w:val="20"/>
                <w:szCs w:val="20"/>
              </w:rPr>
            </w:pPr>
            <w:r w:rsidRPr="004B7959">
              <w:rPr>
                <w:rFonts w:ascii="Times New Roman" w:hAnsi="Times New Roman" w:cs="Times New Roman"/>
                <w:sz w:val="20"/>
                <w:szCs w:val="20"/>
              </w:rPr>
              <w:t>Nombre</w:t>
            </w:r>
          </w:p>
        </w:tc>
        <w:tc>
          <w:tcPr>
            <w:tcW w:w="850" w:type="dxa"/>
            <w:hideMark/>
          </w:tcPr>
          <w:p w:rsidR="004B7959" w:rsidRPr="004B7959" w:rsidRDefault="004B7959" w:rsidP="004B7959">
            <w:pPr>
              <w:spacing w:after="0"/>
              <w:jc w:val="both"/>
              <w:rPr>
                <w:rFonts w:ascii="Times New Roman" w:hAnsi="Times New Roman" w:cs="Times New Roman"/>
                <w:sz w:val="20"/>
                <w:szCs w:val="20"/>
              </w:rPr>
            </w:pPr>
            <w:r w:rsidRPr="004B7959">
              <w:rPr>
                <w:rFonts w:ascii="Times New Roman" w:hAnsi="Times New Roman" w:cs="Times New Roman"/>
                <w:sz w:val="20"/>
                <w:szCs w:val="20"/>
              </w:rPr>
              <w:t>N° de factura</w:t>
            </w:r>
          </w:p>
        </w:tc>
        <w:tc>
          <w:tcPr>
            <w:tcW w:w="2835" w:type="dxa"/>
            <w:hideMark/>
          </w:tcPr>
          <w:p w:rsidR="004B7959" w:rsidRPr="004B7959" w:rsidRDefault="004B7959" w:rsidP="004B7959">
            <w:pPr>
              <w:spacing w:after="0"/>
              <w:jc w:val="both"/>
              <w:rPr>
                <w:rFonts w:ascii="Times New Roman" w:hAnsi="Times New Roman" w:cs="Times New Roman"/>
                <w:sz w:val="20"/>
                <w:szCs w:val="20"/>
              </w:rPr>
            </w:pPr>
            <w:r w:rsidRPr="004B7959">
              <w:rPr>
                <w:rFonts w:ascii="Times New Roman" w:hAnsi="Times New Roman" w:cs="Times New Roman"/>
                <w:sz w:val="20"/>
                <w:szCs w:val="20"/>
              </w:rPr>
              <w:t xml:space="preserve">Descripción </w:t>
            </w:r>
          </w:p>
        </w:tc>
        <w:tc>
          <w:tcPr>
            <w:tcW w:w="3827" w:type="dxa"/>
            <w:hideMark/>
          </w:tcPr>
          <w:p w:rsidR="004B7959" w:rsidRPr="004B7959" w:rsidRDefault="004B7959" w:rsidP="004B7959">
            <w:pPr>
              <w:spacing w:after="0"/>
              <w:jc w:val="both"/>
              <w:rPr>
                <w:rFonts w:ascii="Times New Roman" w:hAnsi="Times New Roman" w:cs="Times New Roman"/>
                <w:sz w:val="20"/>
                <w:szCs w:val="20"/>
              </w:rPr>
            </w:pPr>
            <w:r w:rsidRPr="004B7959">
              <w:rPr>
                <w:rFonts w:ascii="Times New Roman" w:hAnsi="Times New Roman" w:cs="Times New Roman"/>
                <w:sz w:val="20"/>
                <w:szCs w:val="20"/>
              </w:rPr>
              <w:t>Descripción de la cuenta</w:t>
            </w:r>
          </w:p>
        </w:tc>
        <w:tc>
          <w:tcPr>
            <w:tcW w:w="1008" w:type="dxa"/>
            <w:hideMark/>
          </w:tcPr>
          <w:p w:rsidR="004B7959" w:rsidRPr="004B7959" w:rsidRDefault="004B7959" w:rsidP="004B7959">
            <w:pPr>
              <w:spacing w:after="0"/>
              <w:jc w:val="both"/>
              <w:rPr>
                <w:rFonts w:ascii="Times New Roman" w:hAnsi="Times New Roman" w:cs="Times New Roman"/>
                <w:sz w:val="20"/>
                <w:szCs w:val="20"/>
              </w:rPr>
            </w:pPr>
            <w:r w:rsidRPr="004B7959">
              <w:rPr>
                <w:rFonts w:ascii="Times New Roman" w:hAnsi="Times New Roman" w:cs="Times New Roman"/>
                <w:sz w:val="20"/>
                <w:szCs w:val="20"/>
              </w:rPr>
              <w:t xml:space="preserve"> Monto a cancelar </w:t>
            </w:r>
          </w:p>
        </w:tc>
      </w:tr>
      <w:tr w:rsidR="004B7959" w:rsidRPr="004B7959" w:rsidTr="004B7959">
        <w:trPr>
          <w:trHeight w:val="946"/>
        </w:trPr>
        <w:tc>
          <w:tcPr>
            <w:tcW w:w="441" w:type="dxa"/>
            <w:hideMark/>
          </w:tcPr>
          <w:p w:rsidR="004B7959" w:rsidRPr="004B7959" w:rsidRDefault="004B7959" w:rsidP="004B7959">
            <w:pPr>
              <w:spacing w:after="0"/>
              <w:jc w:val="both"/>
              <w:rPr>
                <w:rFonts w:ascii="Times New Roman" w:hAnsi="Times New Roman" w:cs="Times New Roman"/>
                <w:sz w:val="20"/>
                <w:szCs w:val="20"/>
              </w:rPr>
            </w:pPr>
            <w:r w:rsidRPr="004B7959">
              <w:rPr>
                <w:rFonts w:ascii="Times New Roman" w:hAnsi="Times New Roman" w:cs="Times New Roman"/>
                <w:sz w:val="20"/>
                <w:szCs w:val="20"/>
              </w:rPr>
              <w:t>1</w:t>
            </w:r>
          </w:p>
        </w:tc>
        <w:tc>
          <w:tcPr>
            <w:tcW w:w="1227" w:type="dxa"/>
            <w:hideMark/>
          </w:tcPr>
          <w:p w:rsidR="004B7959" w:rsidRPr="004B7959" w:rsidRDefault="004B7959" w:rsidP="004B7959">
            <w:pPr>
              <w:spacing w:after="0"/>
              <w:jc w:val="both"/>
              <w:rPr>
                <w:rFonts w:ascii="Times New Roman" w:hAnsi="Times New Roman" w:cs="Times New Roman"/>
                <w:sz w:val="20"/>
                <w:szCs w:val="20"/>
              </w:rPr>
            </w:pPr>
            <w:r w:rsidRPr="004B7959">
              <w:rPr>
                <w:rFonts w:ascii="Times New Roman" w:hAnsi="Times New Roman" w:cs="Times New Roman"/>
                <w:sz w:val="20"/>
                <w:szCs w:val="20"/>
              </w:rPr>
              <w:t>PLANILLA DE PAGO</w:t>
            </w:r>
          </w:p>
        </w:tc>
        <w:tc>
          <w:tcPr>
            <w:tcW w:w="850" w:type="dxa"/>
            <w:hideMark/>
          </w:tcPr>
          <w:p w:rsidR="004B7959" w:rsidRPr="004B7959" w:rsidRDefault="004B7959" w:rsidP="004B7959">
            <w:pPr>
              <w:spacing w:after="0"/>
              <w:jc w:val="both"/>
              <w:rPr>
                <w:rFonts w:ascii="Times New Roman" w:hAnsi="Times New Roman" w:cs="Times New Roman"/>
                <w:sz w:val="20"/>
                <w:szCs w:val="20"/>
              </w:rPr>
            </w:pPr>
            <w:r w:rsidRPr="004B7959">
              <w:rPr>
                <w:rFonts w:ascii="Times New Roman" w:hAnsi="Times New Roman" w:cs="Times New Roman"/>
                <w:sz w:val="20"/>
                <w:szCs w:val="20"/>
              </w:rPr>
              <w:t>Planilla de pago</w:t>
            </w:r>
          </w:p>
        </w:tc>
        <w:tc>
          <w:tcPr>
            <w:tcW w:w="2835" w:type="dxa"/>
            <w:hideMark/>
          </w:tcPr>
          <w:p w:rsidR="004B7959" w:rsidRPr="004B7959" w:rsidRDefault="004B7959" w:rsidP="004B7959">
            <w:pPr>
              <w:spacing w:after="0"/>
              <w:rPr>
                <w:rFonts w:ascii="Times New Roman" w:hAnsi="Times New Roman" w:cs="Times New Roman"/>
                <w:sz w:val="20"/>
                <w:szCs w:val="20"/>
              </w:rPr>
            </w:pPr>
            <w:r w:rsidRPr="004B7959">
              <w:rPr>
                <w:rFonts w:ascii="Times New Roman" w:hAnsi="Times New Roman" w:cs="Times New Roman"/>
                <w:b/>
                <w:bCs/>
                <w:sz w:val="20"/>
                <w:szCs w:val="20"/>
              </w:rPr>
              <w:t xml:space="preserve">RATIFICACION: </w:t>
            </w:r>
            <w:r w:rsidRPr="004B7959">
              <w:rPr>
                <w:rFonts w:ascii="Times New Roman" w:hAnsi="Times New Roman" w:cs="Times New Roman"/>
                <w:sz w:val="20"/>
                <w:szCs w:val="20"/>
              </w:rPr>
              <w:t xml:space="preserve">                                     Pago de saneamiento ambiental periodo correspondiente:                                                        </w:t>
            </w:r>
            <w:r w:rsidRPr="004B7959">
              <w:rPr>
                <w:rFonts w:ascii="Times New Roman" w:hAnsi="Times New Roman" w:cs="Times New Roman"/>
                <w:b/>
                <w:bCs/>
                <w:sz w:val="20"/>
                <w:szCs w:val="20"/>
              </w:rPr>
              <w:t>&gt;01-03-2019 al 31-03-2019</w:t>
            </w:r>
          </w:p>
        </w:tc>
        <w:tc>
          <w:tcPr>
            <w:tcW w:w="3827" w:type="dxa"/>
            <w:hideMark/>
          </w:tcPr>
          <w:p w:rsidR="004B7959" w:rsidRPr="004B7959" w:rsidRDefault="004B7959" w:rsidP="004B7959">
            <w:pPr>
              <w:spacing w:after="0"/>
              <w:jc w:val="both"/>
              <w:rPr>
                <w:rFonts w:ascii="Times New Roman" w:hAnsi="Times New Roman" w:cs="Times New Roman"/>
                <w:sz w:val="20"/>
                <w:szCs w:val="20"/>
              </w:rPr>
            </w:pPr>
            <w:r w:rsidRPr="004B7959">
              <w:rPr>
                <w:rFonts w:ascii="Times New Roman" w:hAnsi="Times New Roman" w:cs="Times New Roman"/>
                <w:sz w:val="20"/>
                <w:szCs w:val="20"/>
              </w:rPr>
              <w:t>TMSPP/Programa de saneamiento ambiental y gestión de riesgos en el municipio de San Pedro Perulapan, año 2019</w:t>
            </w:r>
          </w:p>
        </w:tc>
        <w:tc>
          <w:tcPr>
            <w:tcW w:w="1008" w:type="dxa"/>
            <w:hideMark/>
          </w:tcPr>
          <w:p w:rsidR="004B7959" w:rsidRPr="004B7959" w:rsidRDefault="004B7959" w:rsidP="004B7959">
            <w:pPr>
              <w:spacing w:after="0"/>
              <w:jc w:val="both"/>
              <w:rPr>
                <w:rFonts w:ascii="Times New Roman" w:hAnsi="Times New Roman" w:cs="Times New Roman"/>
                <w:sz w:val="20"/>
                <w:szCs w:val="20"/>
              </w:rPr>
            </w:pPr>
            <w:r w:rsidRPr="004B7959">
              <w:rPr>
                <w:rFonts w:ascii="Times New Roman" w:hAnsi="Times New Roman" w:cs="Times New Roman"/>
                <w:sz w:val="20"/>
                <w:szCs w:val="20"/>
              </w:rPr>
              <w:t xml:space="preserve">$ 480.00 </w:t>
            </w:r>
          </w:p>
        </w:tc>
      </w:tr>
    </w:tbl>
    <w:p w:rsidR="00EB5F3E" w:rsidRPr="0059015F" w:rsidRDefault="00EB5F3E" w:rsidP="00836B39">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61"/>
        <w:gridCol w:w="1207"/>
        <w:gridCol w:w="992"/>
        <w:gridCol w:w="2693"/>
        <w:gridCol w:w="3686"/>
        <w:gridCol w:w="1149"/>
      </w:tblGrid>
      <w:tr w:rsidR="004B7959" w:rsidRPr="004B7959" w:rsidTr="004B7959">
        <w:trPr>
          <w:trHeight w:val="315"/>
        </w:trPr>
        <w:tc>
          <w:tcPr>
            <w:tcW w:w="10188" w:type="dxa"/>
            <w:gridSpan w:val="6"/>
            <w:hideMark/>
          </w:tcPr>
          <w:p w:rsidR="004B7959" w:rsidRPr="00BF4DAC" w:rsidRDefault="004B7959" w:rsidP="00B843E8">
            <w:pPr>
              <w:spacing w:after="0"/>
              <w:jc w:val="both"/>
              <w:rPr>
                <w:rFonts w:ascii="Times New Roman" w:hAnsi="Times New Roman" w:cs="Times New Roman"/>
                <w:b/>
                <w:bCs/>
              </w:rPr>
            </w:pPr>
            <w:r w:rsidRPr="00BF4DAC">
              <w:rPr>
                <w:rFonts w:ascii="Times New Roman" w:hAnsi="Times New Roman" w:cs="Times New Roman"/>
                <w:b/>
                <w:bCs/>
              </w:rPr>
              <w:t>DETALLES DE LOS GASTOS DE LA CUENTA TMSPP/COSNTRUCCION DE OBRAS DE MITIGACION EN ZONAS DE RIESGO EN EL MUNICIPIO DE SAN PEDRO PERULAPAN, AÑO 2019.</w:t>
            </w:r>
          </w:p>
        </w:tc>
      </w:tr>
      <w:tr w:rsidR="004B7959" w:rsidRPr="004B7959" w:rsidTr="00BF4DAC">
        <w:trPr>
          <w:trHeight w:val="324"/>
        </w:trPr>
        <w:tc>
          <w:tcPr>
            <w:tcW w:w="461" w:type="dxa"/>
            <w:noWrap/>
            <w:hideMark/>
          </w:tcPr>
          <w:p w:rsidR="004B7959" w:rsidRPr="004B7959" w:rsidRDefault="004B7959" w:rsidP="004B7959">
            <w:pPr>
              <w:spacing w:after="0"/>
              <w:jc w:val="both"/>
              <w:rPr>
                <w:rFonts w:ascii="Times New Roman" w:hAnsi="Times New Roman" w:cs="Times New Roman"/>
                <w:sz w:val="20"/>
                <w:szCs w:val="20"/>
              </w:rPr>
            </w:pPr>
            <w:r w:rsidRPr="004B7959">
              <w:rPr>
                <w:rFonts w:ascii="Times New Roman" w:hAnsi="Times New Roman" w:cs="Times New Roman"/>
                <w:sz w:val="20"/>
                <w:szCs w:val="20"/>
              </w:rPr>
              <w:t>No</w:t>
            </w:r>
          </w:p>
        </w:tc>
        <w:tc>
          <w:tcPr>
            <w:tcW w:w="1207" w:type="dxa"/>
            <w:noWrap/>
            <w:hideMark/>
          </w:tcPr>
          <w:p w:rsidR="004B7959" w:rsidRPr="004B7959" w:rsidRDefault="004B7959" w:rsidP="004B7959">
            <w:pPr>
              <w:spacing w:after="0"/>
              <w:jc w:val="both"/>
              <w:rPr>
                <w:rFonts w:ascii="Times New Roman" w:hAnsi="Times New Roman" w:cs="Times New Roman"/>
                <w:sz w:val="20"/>
                <w:szCs w:val="20"/>
              </w:rPr>
            </w:pPr>
            <w:r w:rsidRPr="004B7959">
              <w:rPr>
                <w:rFonts w:ascii="Times New Roman" w:hAnsi="Times New Roman" w:cs="Times New Roman"/>
                <w:sz w:val="20"/>
                <w:szCs w:val="20"/>
              </w:rPr>
              <w:t>Nombre</w:t>
            </w:r>
          </w:p>
        </w:tc>
        <w:tc>
          <w:tcPr>
            <w:tcW w:w="992" w:type="dxa"/>
            <w:noWrap/>
            <w:hideMark/>
          </w:tcPr>
          <w:p w:rsidR="004B7959" w:rsidRPr="004B7959" w:rsidRDefault="004B7959" w:rsidP="004B7959">
            <w:pPr>
              <w:spacing w:after="0"/>
              <w:jc w:val="both"/>
              <w:rPr>
                <w:rFonts w:ascii="Times New Roman" w:hAnsi="Times New Roman" w:cs="Times New Roman"/>
                <w:sz w:val="20"/>
                <w:szCs w:val="20"/>
              </w:rPr>
            </w:pPr>
            <w:r w:rsidRPr="004B7959">
              <w:rPr>
                <w:rFonts w:ascii="Times New Roman" w:hAnsi="Times New Roman" w:cs="Times New Roman"/>
                <w:sz w:val="20"/>
                <w:szCs w:val="20"/>
              </w:rPr>
              <w:t>No de factura</w:t>
            </w:r>
          </w:p>
        </w:tc>
        <w:tc>
          <w:tcPr>
            <w:tcW w:w="2693" w:type="dxa"/>
            <w:noWrap/>
            <w:hideMark/>
          </w:tcPr>
          <w:p w:rsidR="004B7959" w:rsidRPr="004B7959" w:rsidRDefault="004B7959" w:rsidP="004B7959">
            <w:pPr>
              <w:spacing w:after="0"/>
              <w:jc w:val="both"/>
              <w:rPr>
                <w:rFonts w:ascii="Times New Roman" w:hAnsi="Times New Roman" w:cs="Times New Roman"/>
                <w:sz w:val="20"/>
                <w:szCs w:val="20"/>
              </w:rPr>
            </w:pPr>
            <w:r>
              <w:rPr>
                <w:rFonts w:ascii="Times New Roman" w:hAnsi="Times New Roman" w:cs="Times New Roman"/>
                <w:sz w:val="20"/>
                <w:szCs w:val="20"/>
              </w:rPr>
              <w:t>Descripció</w:t>
            </w:r>
            <w:r w:rsidRPr="004B7959">
              <w:rPr>
                <w:rFonts w:ascii="Times New Roman" w:hAnsi="Times New Roman" w:cs="Times New Roman"/>
                <w:sz w:val="20"/>
                <w:szCs w:val="20"/>
              </w:rPr>
              <w:t>n</w:t>
            </w:r>
          </w:p>
        </w:tc>
        <w:tc>
          <w:tcPr>
            <w:tcW w:w="3686" w:type="dxa"/>
            <w:hideMark/>
          </w:tcPr>
          <w:p w:rsidR="004B7959" w:rsidRPr="004B7959" w:rsidRDefault="004B7959" w:rsidP="004B7959">
            <w:pPr>
              <w:spacing w:after="0"/>
              <w:jc w:val="both"/>
              <w:rPr>
                <w:rFonts w:ascii="Times New Roman" w:hAnsi="Times New Roman" w:cs="Times New Roman"/>
                <w:sz w:val="20"/>
                <w:szCs w:val="20"/>
              </w:rPr>
            </w:pPr>
            <w:r w:rsidRPr="004B7959">
              <w:rPr>
                <w:rFonts w:ascii="Times New Roman" w:hAnsi="Times New Roman" w:cs="Times New Roman"/>
                <w:sz w:val="20"/>
                <w:szCs w:val="20"/>
              </w:rPr>
              <w:t>Descripci</w:t>
            </w:r>
            <w:r>
              <w:rPr>
                <w:rFonts w:ascii="Times New Roman" w:hAnsi="Times New Roman" w:cs="Times New Roman"/>
                <w:sz w:val="20"/>
                <w:szCs w:val="20"/>
              </w:rPr>
              <w:t>ó</w:t>
            </w:r>
            <w:r w:rsidRPr="004B7959">
              <w:rPr>
                <w:rFonts w:ascii="Times New Roman" w:hAnsi="Times New Roman" w:cs="Times New Roman"/>
                <w:sz w:val="20"/>
                <w:szCs w:val="20"/>
              </w:rPr>
              <w:t>n de la cuenta</w:t>
            </w:r>
          </w:p>
        </w:tc>
        <w:tc>
          <w:tcPr>
            <w:tcW w:w="1149" w:type="dxa"/>
            <w:hideMark/>
          </w:tcPr>
          <w:p w:rsidR="004B7959" w:rsidRPr="004B7959" w:rsidRDefault="004B7959" w:rsidP="004B7959">
            <w:pPr>
              <w:spacing w:after="0"/>
              <w:jc w:val="both"/>
              <w:rPr>
                <w:rFonts w:ascii="Times New Roman" w:hAnsi="Times New Roman" w:cs="Times New Roman"/>
                <w:sz w:val="20"/>
                <w:szCs w:val="20"/>
              </w:rPr>
            </w:pPr>
            <w:r w:rsidRPr="004B7959">
              <w:rPr>
                <w:rFonts w:ascii="Times New Roman" w:hAnsi="Times New Roman" w:cs="Times New Roman"/>
                <w:sz w:val="20"/>
                <w:szCs w:val="20"/>
              </w:rPr>
              <w:t xml:space="preserve"> Monto a Cancelar </w:t>
            </w:r>
          </w:p>
        </w:tc>
      </w:tr>
      <w:tr w:rsidR="004B7959" w:rsidRPr="004B7959" w:rsidTr="004B7959">
        <w:trPr>
          <w:trHeight w:val="1508"/>
        </w:trPr>
        <w:tc>
          <w:tcPr>
            <w:tcW w:w="461" w:type="dxa"/>
            <w:hideMark/>
          </w:tcPr>
          <w:p w:rsidR="004B7959" w:rsidRPr="004B7959" w:rsidRDefault="004B7959" w:rsidP="004B7959">
            <w:pPr>
              <w:spacing w:after="0"/>
              <w:jc w:val="both"/>
              <w:rPr>
                <w:rFonts w:ascii="Times New Roman" w:hAnsi="Times New Roman" w:cs="Times New Roman"/>
                <w:sz w:val="20"/>
                <w:szCs w:val="20"/>
              </w:rPr>
            </w:pPr>
            <w:r w:rsidRPr="004B7959">
              <w:rPr>
                <w:rFonts w:ascii="Times New Roman" w:hAnsi="Times New Roman" w:cs="Times New Roman"/>
                <w:sz w:val="20"/>
                <w:szCs w:val="20"/>
              </w:rPr>
              <w:t>1</w:t>
            </w:r>
          </w:p>
        </w:tc>
        <w:tc>
          <w:tcPr>
            <w:tcW w:w="1207" w:type="dxa"/>
            <w:hideMark/>
          </w:tcPr>
          <w:p w:rsidR="004B7959" w:rsidRPr="004B7959" w:rsidRDefault="004B7959" w:rsidP="004B7959">
            <w:pPr>
              <w:spacing w:after="0"/>
              <w:jc w:val="both"/>
              <w:rPr>
                <w:rFonts w:ascii="Times New Roman" w:hAnsi="Times New Roman" w:cs="Times New Roman"/>
                <w:sz w:val="20"/>
                <w:szCs w:val="20"/>
              </w:rPr>
            </w:pPr>
            <w:r w:rsidRPr="004B7959">
              <w:rPr>
                <w:rFonts w:ascii="Times New Roman" w:hAnsi="Times New Roman" w:cs="Times New Roman"/>
                <w:sz w:val="20"/>
                <w:szCs w:val="20"/>
              </w:rPr>
              <w:t>PLANILLA DE PAGO</w:t>
            </w:r>
          </w:p>
        </w:tc>
        <w:tc>
          <w:tcPr>
            <w:tcW w:w="992" w:type="dxa"/>
            <w:hideMark/>
          </w:tcPr>
          <w:p w:rsidR="004B7959" w:rsidRPr="004B7959" w:rsidRDefault="004B7959" w:rsidP="004B7959">
            <w:pPr>
              <w:spacing w:after="0"/>
              <w:jc w:val="both"/>
              <w:rPr>
                <w:rFonts w:ascii="Times New Roman" w:hAnsi="Times New Roman" w:cs="Times New Roman"/>
                <w:sz w:val="20"/>
                <w:szCs w:val="20"/>
              </w:rPr>
            </w:pPr>
            <w:r w:rsidRPr="004B7959">
              <w:rPr>
                <w:rFonts w:ascii="Times New Roman" w:hAnsi="Times New Roman" w:cs="Times New Roman"/>
                <w:sz w:val="20"/>
                <w:szCs w:val="20"/>
              </w:rPr>
              <w:t>Planilla de pago</w:t>
            </w:r>
          </w:p>
        </w:tc>
        <w:tc>
          <w:tcPr>
            <w:tcW w:w="2693" w:type="dxa"/>
            <w:hideMark/>
          </w:tcPr>
          <w:p w:rsidR="004B7959" w:rsidRPr="004B7959" w:rsidRDefault="004B7959" w:rsidP="004B7959">
            <w:pPr>
              <w:spacing w:after="0"/>
              <w:jc w:val="both"/>
              <w:rPr>
                <w:rFonts w:ascii="Times New Roman" w:hAnsi="Times New Roman" w:cs="Times New Roman"/>
                <w:sz w:val="20"/>
                <w:szCs w:val="20"/>
              </w:rPr>
            </w:pPr>
            <w:r w:rsidRPr="004B7959">
              <w:rPr>
                <w:rFonts w:ascii="Times New Roman" w:hAnsi="Times New Roman" w:cs="Times New Roman"/>
                <w:bCs/>
                <w:sz w:val="20"/>
                <w:szCs w:val="20"/>
              </w:rPr>
              <w:t xml:space="preserve">RATIFICACION:                                                </w:t>
            </w:r>
            <w:r w:rsidRPr="004B7959">
              <w:rPr>
                <w:rFonts w:ascii="Times New Roman" w:hAnsi="Times New Roman" w:cs="Times New Roman"/>
                <w:sz w:val="20"/>
                <w:szCs w:val="20"/>
              </w:rPr>
              <w:t xml:space="preserve">Proyecto: Obras de mitigación periodo correspondiente:                                               </w:t>
            </w:r>
            <w:r w:rsidRPr="004B7959">
              <w:rPr>
                <w:rFonts w:ascii="Times New Roman" w:hAnsi="Times New Roman" w:cs="Times New Roman"/>
                <w:bCs/>
                <w:sz w:val="20"/>
                <w:szCs w:val="20"/>
              </w:rPr>
              <w:t>&gt;11-03-2019 al 15-03-2019                                   &gt;18-03-2019 al 22-03-2019                                            &gt;25-03-2019 al 29-03-2019</w:t>
            </w:r>
            <w:r w:rsidRPr="004B7959">
              <w:rPr>
                <w:rFonts w:ascii="Times New Roman" w:hAnsi="Times New Roman" w:cs="Times New Roman"/>
                <w:sz w:val="20"/>
                <w:szCs w:val="20"/>
              </w:rPr>
              <w:t xml:space="preserve">                                </w:t>
            </w:r>
          </w:p>
        </w:tc>
        <w:tc>
          <w:tcPr>
            <w:tcW w:w="3686" w:type="dxa"/>
            <w:hideMark/>
          </w:tcPr>
          <w:p w:rsidR="004B7959" w:rsidRPr="004B7959" w:rsidRDefault="004B7959" w:rsidP="004B7959">
            <w:pPr>
              <w:spacing w:after="0"/>
              <w:jc w:val="both"/>
              <w:rPr>
                <w:rFonts w:ascii="Times New Roman" w:hAnsi="Times New Roman" w:cs="Times New Roman"/>
                <w:sz w:val="20"/>
                <w:szCs w:val="20"/>
              </w:rPr>
            </w:pPr>
            <w:r w:rsidRPr="004B7959">
              <w:rPr>
                <w:rFonts w:ascii="Times New Roman" w:hAnsi="Times New Roman" w:cs="Times New Roman"/>
                <w:sz w:val="20"/>
                <w:szCs w:val="20"/>
              </w:rPr>
              <w:t>TMSPP/Construcción de obras de mitigación en zonas de riesgo en el municipio de San Pedro Perulapan, año 2019.</w:t>
            </w:r>
          </w:p>
        </w:tc>
        <w:tc>
          <w:tcPr>
            <w:tcW w:w="1149" w:type="dxa"/>
            <w:hideMark/>
          </w:tcPr>
          <w:p w:rsidR="004B7959" w:rsidRPr="004B7959" w:rsidRDefault="004B7959" w:rsidP="004B7959">
            <w:pPr>
              <w:spacing w:after="0"/>
              <w:jc w:val="both"/>
              <w:rPr>
                <w:rFonts w:ascii="Times New Roman" w:hAnsi="Times New Roman" w:cs="Times New Roman"/>
                <w:sz w:val="20"/>
                <w:szCs w:val="20"/>
              </w:rPr>
            </w:pPr>
            <w:r w:rsidRPr="004B7959">
              <w:rPr>
                <w:rFonts w:ascii="Times New Roman" w:hAnsi="Times New Roman" w:cs="Times New Roman"/>
                <w:sz w:val="20"/>
                <w:szCs w:val="20"/>
              </w:rPr>
              <w:t xml:space="preserve">$ 315.00 </w:t>
            </w:r>
          </w:p>
        </w:tc>
      </w:tr>
    </w:tbl>
    <w:p w:rsidR="00EB5F3E" w:rsidRDefault="00EB5F3E" w:rsidP="00836B39">
      <w:pPr>
        <w:spacing w:after="0"/>
        <w:jc w:val="both"/>
        <w:rPr>
          <w:rFonts w:ascii="Times New Roman" w:hAnsi="Times New Roman" w:cs="Times New Roman"/>
          <w:b/>
          <w:sz w:val="24"/>
          <w:szCs w:val="24"/>
        </w:rPr>
      </w:pPr>
    </w:p>
    <w:tbl>
      <w:tblPr>
        <w:tblStyle w:val="Tablaconcuadrcula"/>
        <w:tblW w:w="0" w:type="auto"/>
        <w:tblLayout w:type="fixed"/>
        <w:tblLook w:val="04A0" w:firstRow="1" w:lastRow="0" w:firstColumn="1" w:lastColumn="0" w:noHBand="0" w:noVBand="1"/>
      </w:tblPr>
      <w:tblGrid>
        <w:gridCol w:w="534"/>
        <w:gridCol w:w="1559"/>
        <w:gridCol w:w="992"/>
        <w:gridCol w:w="2835"/>
        <w:gridCol w:w="3260"/>
        <w:gridCol w:w="1008"/>
      </w:tblGrid>
      <w:tr w:rsidR="00000EDD" w:rsidRPr="00000EDD" w:rsidTr="00000EDD">
        <w:trPr>
          <w:trHeight w:val="315"/>
        </w:trPr>
        <w:tc>
          <w:tcPr>
            <w:tcW w:w="10188" w:type="dxa"/>
            <w:gridSpan w:val="6"/>
            <w:hideMark/>
          </w:tcPr>
          <w:p w:rsidR="00000EDD" w:rsidRPr="00BF4DAC" w:rsidRDefault="00000EDD" w:rsidP="00000EDD">
            <w:pPr>
              <w:spacing w:after="0"/>
              <w:jc w:val="both"/>
              <w:rPr>
                <w:rFonts w:ascii="Times New Roman" w:hAnsi="Times New Roman" w:cs="Times New Roman"/>
                <w:b/>
                <w:bCs/>
              </w:rPr>
            </w:pPr>
            <w:r w:rsidRPr="00BF4DAC">
              <w:rPr>
                <w:rFonts w:ascii="Times New Roman" w:hAnsi="Times New Roman" w:cs="Times New Roman"/>
                <w:b/>
                <w:bCs/>
              </w:rPr>
              <w:t>DETALLES DE LOS GASTOS DE LA CUENTA TMSPP/FORTALECIMIENTO INSTITUCIONAL EN EL MANTENIMIENTO Y REPARACIÓN DE BIENES MUEBLES E INMUEBLES PROPIEDAD DE LA ALCALDIA MUNICIPAL DE S.P.P AÑO 2019</w:t>
            </w:r>
          </w:p>
        </w:tc>
      </w:tr>
      <w:tr w:rsidR="00000EDD" w:rsidRPr="00000EDD" w:rsidTr="00BF4DAC">
        <w:trPr>
          <w:trHeight w:val="333"/>
        </w:trPr>
        <w:tc>
          <w:tcPr>
            <w:tcW w:w="534" w:type="dxa"/>
            <w:noWrap/>
            <w:hideMark/>
          </w:tcPr>
          <w:p w:rsidR="00000EDD" w:rsidRPr="00000EDD" w:rsidRDefault="00000EDD" w:rsidP="00000EDD">
            <w:pPr>
              <w:spacing w:after="0"/>
              <w:jc w:val="both"/>
              <w:rPr>
                <w:rFonts w:ascii="Times New Roman" w:hAnsi="Times New Roman" w:cs="Times New Roman"/>
                <w:sz w:val="20"/>
                <w:szCs w:val="20"/>
              </w:rPr>
            </w:pPr>
            <w:r w:rsidRPr="00000EDD">
              <w:rPr>
                <w:rFonts w:ascii="Times New Roman" w:hAnsi="Times New Roman" w:cs="Times New Roman"/>
                <w:sz w:val="20"/>
                <w:szCs w:val="20"/>
              </w:rPr>
              <w:lastRenderedPageBreak/>
              <w:t>No</w:t>
            </w:r>
          </w:p>
        </w:tc>
        <w:tc>
          <w:tcPr>
            <w:tcW w:w="1559" w:type="dxa"/>
            <w:noWrap/>
            <w:hideMark/>
          </w:tcPr>
          <w:p w:rsidR="00000EDD" w:rsidRPr="00000EDD" w:rsidRDefault="00000EDD" w:rsidP="00000EDD">
            <w:pPr>
              <w:spacing w:after="0"/>
              <w:jc w:val="both"/>
              <w:rPr>
                <w:rFonts w:ascii="Times New Roman" w:hAnsi="Times New Roman" w:cs="Times New Roman"/>
                <w:sz w:val="20"/>
                <w:szCs w:val="20"/>
              </w:rPr>
            </w:pPr>
            <w:r w:rsidRPr="00000EDD">
              <w:rPr>
                <w:rFonts w:ascii="Times New Roman" w:hAnsi="Times New Roman" w:cs="Times New Roman"/>
                <w:sz w:val="20"/>
                <w:szCs w:val="20"/>
              </w:rPr>
              <w:t>Nombre</w:t>
            </w:r>
          </w:p>
        </w:tc>
        <w:tc>
          <w:tcPr>
            <w:tcW w:w="992" w:type="dxa"/>
            <w:noWrap/>
            <w:hideMark/>
          </w:tcPr>
          <w:p w:rsidR="00000EDD" w:rsidRPr="00000EDD" w:rsidRDefault="00000EDD" w:rsidP="00000EDD">
            <w:pPr>
              <w:spacing w:after="0"/>
              <w:jc w:val="both"/>
              <w:rPr>
                <w:rFonts w:ascii="Times New Roman" w:hAnsi="Times New Roman" w:cs="Times New Roman"/>
                <w:sz w:val="20"/>
                <w:szCs w:val="20"/>
              </w:rPr>
            </w:pPr>
            <w:r w:rsidRPr="00000EDD">
              <w:rPr>
                <w:rFonts w:ascii="Times New Roman" w:hAnsi="Times New Roman" w:cs="Times New Roman"/>
                <w:sz w:val="20"/>
                <w:szCs w:val="20"/>
              </w:rPr>
              <w:t>No de factura</w:t>
            </w:r>
          </w:p>
        </w:tc>
        <w:tc>
          <w:tcPr>
            <w:tcW w:w="2835" w:type="dxa"/>
            <w:noWrap/>
            <w:hideMark/>
          </w:tcPr>
          <w:p w:rsidR="00000EDD" w:rsidRPr="00000EDD" w:rsidRDefault="00000EDD" w:rsidP="00000EDD">
            <w:pPr>
              <w:spacing w:after="0"/>
              <w:jc w:val="both"/>
              <w:rPr>
                <w:rFonts w:ascii="Times New Roman" w:hAnsi="Times New Roman" w:cs="Times New Roman"/>
                <w:sz w:val="20"/>
                <w:szCs w:val="20"/>
              </w:rPr>
            </w:pPr>
            <w:r w:rsidRPr="00000EDD">
              <w:rPr>
                <w:rFonts w:ascii="Times New Roman" w:hAnsi="Times New Roman" w:cs="Times New Roman"/>
                <w:sz w:val="20"/>
                <w:szCs w:val="20"/>
              </w:rPr>
              <w:t>Descripcion</w:t>
            </w:r>
          </w:p>
        </w:tc>
        <w:tc>
          <w:tcPr>
            <w:tcW w:w="3260" w:type="dxa"/>
            <w:hideMark/>
          </w:tcPr>
          <w:p w:rsidR="00000EDD" w:rsidRPr="00000EDD" w:rsidRDefault="00000EDD" w:rsidP="00000EDD">
            <w:pPr>
              <w:spacing w:after="0"/>
              <w:jc w:val="both"/>
              <w:rPr>
                <w:rFonts w:ascii="Times New Roman" w:hAnsi="Times New Roman" w:cs="Times New Roman"/>
                <w:sz w:val="20"/>
                <w:szCs w:val="20"/>
              </w:rPr>
            </w:pPr>
            <w:r w:rsidRPr="00000EDD">
              <w:rPr>
                <w:rFonts w:ascii="Times New Roman" w:hAnsi="Times New Roman" w:cs="Times New Roman"/>
                <w:sz w:val="20"/>
                <w:szCs w:val="20"/>
              </w:rPr>
              <w:t>Descripcion de la cuenta</w:t>
            </w:r>
          </w:p>
        </w:tc>
        <w:tc>
          <w:tcPr>
            <w:tcW w:w="1008" w:type="dxa"/>
            <w:hideMark/>
          </w:tcPr>
          <w:p w:rsidR="00000EDD" w:rsidRPr="00000EDD" w:rsidRDefault="00000EDD" w:rsidP="00000EDD">
            <w:pPr>
              <w:spacing w:after="0"/>
              <w:jc w:val="both"/>
              <w:rPr>
                <w:rFonts w:ascii="Times New Roman" w:hAnsi="Times New Roman" w:cs="Times New Roman"/>
                <w:sz w:val="20"/>
                <w:szCs w:val="20"/>
              </w:rPr>
            </w:pPr>
            <w:r w:rsidRPr="00000EDD">
              <w:rPr>
                <w:rFonts w:ascii="Times New Roman" w:hAnsi="Times New Roman" w:cs="Times New Roman"/>
                <w:sz w:val="20"/>
                <w:szCs w:val="20"/>
              </w:rPr>
              <w:t xml:space="preserve"> Monto a Cancelar </w:t>
            </w:r>
          </w:p>
        </w:tc>
      </w:tr>
      <w:tr w:rsidR="00000EDD" w:rsidRPr="00000EDD" w:rsidTr="00BF4DAC">
        <w:trPr>
          <w:trHeight w:val="1423"/>
        </w:trPr>
        <w:tc>
          <w:tcPr>
            <w:tcW w:w="534" w:type="dxa"/>
            <w:noWrap/>
            <w:hideMark/>
          </w:tcPr>
          <w:p w:rsidR="00000EDD" w:rsidRPr="00000EDD" w:rsidRDefault="00000EDD" w:rsidP="00000EDD">
            <w:pPr>
              <w:spacing w:after="0"/>
              <w:jc w:val="both"/>
              <w:rPr>
                <w:rFonts w:ascii="Times New Roman" w:hAnsi="Times New Roman" w:cs="Times New Roman"/>
                <w:sz w:val="20"/>
                <w:szCs w:val="20"/>
              </w:rPr>
            </w:pPr>
            <w:r w:rsidRPr="00000EDD">
              <w:rPr>
                <w:rFonts w:ascii="Times New Roman" w:hAnsi="Times New Roman" w:cs="Times New Roman"/>
                <w:sz w:val="20"/>
                <w:szCs w:val="20"/>
              </w:rPr>
              <w:t>1</w:t>
            </w:r>
          </w:p>
        </w:tc>
        <w:tc>
          <w:tcPr>
            <w:tcW w:w="1559" w:type="dxa"/>
            <w:hideMark/>
          </w:tcPr>
          <w:p w:rsidR="00000EDD" w:rsidRPr="00000EDD" w:rsidRDefault="00000EDD" w:rsidP="00000EDD">
            <w:pPr>
              <w:spacing w:after="0"/>
              <w:jc w:val="both"/>
              <w:rPr>
                <w:rFonts w:ascii="Times New Roman" w:hAnsi="Times New Roman" w:cs="Times New Roman"/>
                <w:sz w:val="20"/>
                <w:szCs w:val="20"/>
              </w:rPr>
            </w:pPr>
            <w:r w:rsidRPr="00000EDD">
              <w:rPr>
                <w:rFonts w:ascii="Times New Roman" w:hAnsi="Times New Roman" w:cs="Times New Roman"/>
                <w:sz w:val="20"/>
                <w:szCs w:val="20"/>
              </w:rPr>
              <w:t xml:space="preserve">PLANILLA DE PAGO </w:t>
            </w:r>
          </w:p>
        </w:tc>
        <w:tc>
          <w:tcPr>
            <w:tcW w:w="992" w:type="dxa"/>
            <w:noWrap/>
            <w:hideMark/>
          </w:tcPr>
          <w:p w:rsidR="00000EDD" w:rsidRPr="00000EDD" w:rsidRDefault="00000EDD" w:rsidP="00000EDD">
            <w:pPr>
              <w:spacing w:after="0"/>
              <w:jc w:val="both"/>
              <w:rPr>
                <w:rFonts w:ascii="Times New Roman" w:hAnsi="Times New Roman" w:cs="Times New Roman"/>
                <w:sz w:val="20"/>
                <w:szCs w:val="20"/>
              </w:rPr>
            </w:pPr>
            <w:r w:rsidRPr="00000EDD">
              <w:rPr>
                <w:rFonts w:ascii="Times New Roman" w:hAnsi="Times New Roman" w:cs="Times New Roman"/>
                <w:sz w:val="20"/>
                <w:szCs w:val="20"/>
              </w:rPr>
              <w:t>Planilla de pago</w:t>
            </w:r>
          </w:p>
        </w:tc>
        <w:tc>
          <w:tcPr>
            <w:tcW w:w="2835" w:type="dxa"/>
            <w:hideMark/>
          </w:tcPr>
          <w:p w:rsidR="00000EDD" w:rsidRPr="00000EDD" w:rsidRDefault="00000EDD" w:rsidP="00000EDD">
            <w:pPr>
              <w:spacing w:after="0"/>
              <w:rPr>
                <w:rFonts w:ascii="Times New Roman" w:hAnsi="Times New Roman" w:cs="Times New Roman"/>
                <w:sz w:val="20"/>
                <w:szCs w:val="20"/>
              </w:rPr>
            </w:pPr>
            <w:r w:rsidRPr="00000EDD">
              <w:rPr>
                <w:rFonts w:ascii="Times New Roman" w:hAnsi="Times New Roman" w:cs="Times New Roman"/>
                <w:bCs/>
                <w:sz w:val="20"/>
                <w:szCs w:val="20"/>
              </w:rPr>
              <w:t xml:space="preserve">RATIFICACION:                                       </w:t>
            </w:r>
            <w:r w:rsidRPr="00000EDD">
              <w:rPr>
                <w:rFonts w:ascii="Times New Roman" w:hAnsi="Times New Roman" w:cs="Times New Roman"/>
                <w:sz w:val="20"/>
                <w:szCs w:val="20"/>
              </w:rPr>
              <w:t>Proyecto: Bienes muebles e inmuebles  Periodo correspondiente:</w:t>
            </w:r>
            <w:r w:rsidRPr="00000EDD">
              <w:rPr>
                <w:rFonts w:ascii="Times New Roman" w:hAnsi="Times New Roman" w:cs="Times New Roman"/>
                <w:bCs/>
                <w:sz w:val="20"/>
                <w:szCs w:val="20"/>
              </w:rPr>
              <w:t xml:space="preserve">                     &gt;18-03-2019 al 23-03-2019                                      &gt;25-03-2019 a 29-03-2019                                              </w:t>
            </w:r>
          </w:p>
        </w:tc>
        <w:tc>
          <w:tcPr>
            <w:tcW w:w="3260" w:type="dxa"/>
            <w:hideMark/>
          </w:tcPr>
          <w:p w:rsidR="00000EDD" w:rsidRPr="00000EDD" w:rsidRDefault="00000EDD" w:rsidP="002B2B8D">
            <w:pPr>
              <w:spacing w:after="0"/>
              <w:rPr>
                <w:rFonts w:ascii="Times New Roman" w:hAnsi="Times New Roman" w:cs="Times New Roman"/>
                <w:sz w:val="20"/>
                <w:szCs w:val="20"/>
              </w:rPr>
            </w:pPr>
            <w:r w:rsidRPr="00000EDD">
              <w:rPr>
                <w:rFonts w:ascii="Times New Roman" w:hAnsi="Times New Roman" w:cs="Times New Roman"/>
                <w:sz w:val="20"/>
                <w:szCs w:val="20"/>
              </w:rPr>
              <w:t>TMSPP/</w:t>
            </w:r>
            <w:r w:rsidR="002B2B8D">
              <w:rPr>
                <w:rFonts w:ascii="Times New Roman" w:hAnsi="Times New Roman" w:cs="Times New Roman"/>
                <w:sz w:val="20"/>
                <w:szCs w:val="20"/>
              </w:rPr>
              <w:t xml:space="preserve"> </w:t>
            </w:r>
            <w:r w:rsidRPr="00000EDD">
              <w:rPr>
                <w:rFonts w:ascii="Times New Roman" w:hAnsi="Times New Roman" w:cs="Times New Roman"/>
                <w:sz w:val="20"/>
                <w:szCs w:val="20"/>
              </w:rPr>
              <w:t>Fortalecimiento institucional en el mantenimiento y reparación de bienes muebles e inmuebles propiedad de la alcaldía municipal de S.P.P año 2019</w:t>
            </w:r>
          </w:p>
        </w:tc>
        <w:tc>
          <w:tcPr>
            <w:tcW w:w="1008" w:type="dxa"/>
            <w:hideMark/>
          </w:tcPr>
          <w:p w:rsidR="00000EDD" w:rsidRPr="00000EDD" w:rsidRDefault="00000EDD" w:rsidP="00000EDD">
            <w:pPr>
              <w:spacing w:after="0"/>
              <w:jc w:val="both"/>
              <w:rPr>
                <w:rFonts w:ascii="Times New Roman" w:hAnsi="Times New Roman" w:cs="Times New Roman"/>
                <w:sz w:val="20"/>
                <w:szCs w:val="20"/>
              </w:rPr>
            </w:pPr>
            <w:r w:rsidRPr="00000EDD">
              <w:rPr>
                <w:rFonts w:ascii="Times New Roman" w:hAnsi="Times New Roman" w:cs="Times New Roman"/>
                <w:sz w:val="20"/>
                <w:szCs w:val="20"/>
              </w:rPr>
              <w:t xml:space="preserve">$ 132.00 </w:t>
            </w:r>
          </w:p>
        </w:tc>
      </w:tr>
    </w:tbl>
    <w:p w:rsidR="00EB5F3E" w:rsidRPr="00000EDD" w:rsidRDefault="00EB5F3E" w:rsidP="00836B39">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461"/>
        <w:gridCol w:w="1207"/>
        <w:gridCol w:w="1134"/>
        <w:gridCol w:w="3544"/>
        <w:gridCol w:w="2834"/>
        <w:gridCol w:w="1008"/>
      </w:tblGrid>
      <w:tr w:rsidR="00A9558F" w:rsidRPr="00A9558F" w:rsidTr="00A9558F">
        <w:trPr>
          <w:trHeight w:val="315"/>
        </w:trPr>
        <w:tc>
          <w:tcPr>
            <w:tcW w:w="10188" w:type="dxa"/>
            <w:gridSpan w:val="6"/>
            <w:hideMark/>
          </w:tcPr>
          <w:p w:rsidR="00A9558F" w:rsidRPr="00BF4DAC" w:rsidRDefault="00A9558F" w:rsidP="00A9558F">
            <w:pPr>
              <w:spacing w:after="0"/>
              <w:jc w:val="both"/>
              <w:rPr>
                <w:rFonts w:ascii="Times New Roman" w:hAnsi="Times New Roman" w:cs="Times New Roman"/>
                <w:b/>
                <w:bCs/>
              </w:rPr>
            </w:pPr>
            <w:r w:rsidRPr="00BF4DAC">
              <w:rPr>
                <w:rFonts w:ascii="Times New Roman" w:hAnsi="Times New Roman" w:cs="Times New Roman"/>
                <w:b/>
                <w:bCs/>
              </w:rPr>
              <w:t>DETALLES DE LOS GASTOS DE LA CUENTA TMSPP/CONTRAPARTIDA DE CONSTRUCCIÓN DE ESTRUCTURA PARA SALÓN DE USOS MÚLTIPLES CON CANCHA PARA DISCIPLINA DE FUTBOL SALA, BALONCESTO Y VOLEIBOL EN EL SECTOR LA UNIDAD DE SALUD, CANTÓN LA ESPERANZA, MUNICIPIO DE SAN PEDRO PERULAPAN.</w:t>
            </w:r>
          </w:p>
        </w:tc>
      </w:tr>
      <w:tr w:rsidR="00A9558F" w:rsidRPr="00A9558F" w:rsidTr="00BF4DAC">
        <w:trPr>
          <w:trHeight w:val="292"/>
        </w:trPr>
        <w:tc>
          <w:tcPr>
            <w:tcW w:w="461" w:type="dxa"/>
            <w:noWrap/>
            <w:hideMark/>
          </w:tcPr>
          <w:p w:rsidR="00A9558F" w:rsidRPr="00A9558F" w:rsidRDefault="00A9558F" w:rsidP="00A9558F">
            <w:pPr>
              <w:spacing w:after="0"/>
              <w:jc w:val="both"/>
              <w:rPr>
                <w:rFonts w:ascii="Times New Roman" w:hAnsi="Times New Roman" w:cs="Times New Roman"/>
                <w:sz w:val="20"/>
                <w:szCs w:val="20"/>
              </w:rPr>
            </w:pPr>
            <w:r w:rsidRPr="00A9558F">
              <w:rPr>
                <w:rFonts w:ascii="Times New Roman" w:hAnsi="Times New Roman" w:cs="Times New Roman"/>
                <w:sz w:val="20"/>
                <w:szCs w:val="20"/>
              </w:rPr>
              <w:t>No</w:t>
            </w:r>
          </w:p>
        </w:tc>
        <w:tc>
          <w:tcPr>
            <w:tcW w:w="1207" w:type="dxa"/>
            <w:noWrap/>
            <w:hideMark/>
          </w:tcPr>
          <w:p w:rsidR="00A9558F" w:rsidRPr="00A9558F" w:rsidRDefault="00A9558F" w:rsidP="00A9558F">
            <w:pPr>
              <w:spacing w:after="0"/>
              <w:jc w:val="both"/>
              <w:rPr>
                <w:rFonts w:ascii="Times New Roman" w:hAnsi="Times New Roman" w:cs="Times New Roman"/>
                <w:sz w:val="20"/>
                <w:szCs w:val="20"/>
              </w:rPr>
            </w:pPr>
            <w:r w:rsidRPr="00A9558F">
              <w:rPr>
                <w:rFonts w:ascii="Times New Roman" w:hAnsi="Times New Roman" w:cs="Times New Roman"/>
                <w:sz w:val="20"/>
                <w:szCs w:val="20"/>
              </w:rPr>
              <w:t>Nombre</w:t>
            </w:r>
          </w:p>
        </w:tc>
        <w:tc>
          <w:tcPr>
            <w:tcW w:w="1134" w:type="dxa"/>
            <w:noWrap/>
            <w:hideMark/>
          </w:tcPr>
          <w:p w:rsidR="00A9558F" w:rsidRPr="00A9558F" w:rsidRDefault="00A9558F" w:rsidP="00A9558F">
            <w:pPr>
              <w:spacing w:after="0"/>
              <w:jc w:val="both"/>
              <w:rPr>
                <w:rFonts w:ascii="Times New Roman" w:hAnsi="Times New Roman" w:cs="Times New Roman"/>
                <w:sz w:val="20"/>
                <w:szCs w:val="20"/>
              </w:rPr>
            </w:pPr>
            <w:r w:rsidRPr="00A9558F">
              <w:rPr>
                <w:rFonts w:ascii="Times New Roman" w:hAnsi="Times New Roman" w:cs="Times New Roman"/>
                <w:sz w:val="20"/>
                <w:szCs w:val="20"/>
              </w:rPr>
              <w:t>No de factura</w:t>
            </w:r>
          </w:p>
        </w:tc>
        <w:tc>
          <w:tcPr>
            <w:tcW w:w="3544" w:type="dxa"/>
            <w:noWrap/>
            <w:hideMark/>
          </w:tcPr>
          <w:p w:rsidR="00A9558F" w:rsidRPr="00A9558F" w:rsidRDefault="00A9558F" w:rsidP="00A9558F">
            <w:pPr>
              <w:spacing w:after="0"/>
              <w:jc w:val="both"/>
              <w:rPr>
                <w:rFonts w:ascii="Times New Roman" w:hAnsi="Times New Roman" w:cs="Times New Roman"/>
                <w:sz w:val="20"/>
                <w:szCs w:val="20"/>
              </w:rPr>
            </w:pPr>
            <w:r w:rsidRPr="00A9558F">
              <w:rPr>
                <w:rFonts w:ascii="Times New Roman" w:hAnsi="Times New Roman" w:cs="Times New Roman"/>
                <w:sz w:val="20"/>
                <w:szCs w:val="20"/>
              </w:rPr>
              <w:t>Descripcion</w:t>
            </w:r>
          </w:p>
        </w:tc>
        <w:tc>
          <w:tcPr>
            <w:tcW w:w="2834" w:type="dxa"/>
            <w:hideMark/>
          </w:tcPr>
          <w:p w:rsidR="00A9558F" w:rsidRPr="00A9558F" w:rsidRDefault="00A9558F" w:rsidP="00A9558F">
            <w:pPr>
              <w:spacing w:after="0"/>
              <w:jc w:val="both"/>
              <w:rPr>
                <w:rFonts w:ascii="Times New Roman" w:hAnsi="Times New Roman" w:cs="Times New Roman"/>
                <w:sz w:val="20"/>
                <w:szCs w:val="20"/>
              </w:rPr>
            </w:pPr>
            <w:r w:rsidRPr="00A9558F">
              <w:rPr>
                <w:rFonts w:ascii="Times New Roman" w:hAnsi="Times New Roman" w:cs="Times New Roman"/>
                <w:sz w:val="20"/>
                <w:szCs w:val="20"/>
              </w:rPr>
              <w:t>Descripcion de la cuenta</w:t>
            </w:r>
          </w:p>
        </w:tc>
        <w:tc>
          <w:tcPr>
            <w:tcW w:w="1008" w:type="dxa"/>
            <w:hideMark/>
          </w:tcPr>
          <w:p w:rsidR="00A9558F" w:rsidRPr="00A9558F" w:rsidRDefault="00A9558F" w:rsidP="00A9558F">
            <w:pPr>
              <w:spacing w:after="0"/>
              <w:jc w:val="both"/>
              <w:rPr>
                <w:rFonts w:ascii="Times New Roman" w:hAnsi="Times New Roman" w:cs="Times New Roman"/>
                <w:sz w:val="20"/>
                <w:szCs w:val="20"/>
              </w:rPr>
            </w:pPr>
            <w:r w:rsidRPr="00A9558F">
              <w:rPr>
                <w:rFonts w:ascii="Times New Roman" w:hAnsi="Times New Roman" w:cs="Times New Roman"/>
                <w:sz w:val="20"/>
                <w:szCs w:val="20"/>
              </w:rPr>
              <w:t xml:space="preserve"> Monto a Cancelar </w:t>
            </w:r>
          </w:p>
        </w:tc>
      </w:tr>
      <w:tr w:rsidR="00A9558F" w:rsidRPr="00A9558F" w:rsidTr="00A9558F">
        <w:trPr>
          <w:trHeight w:val="1664"/>
        </w:trPr>
        <w:tc>
          <w:tcPr>
            <w:tcW w:w="461" w:type="dxa"/>
            <w:hideMark/>
          </w:tcPr>
          <w:p w:rsidR="00A9558F" w:rsidRPr="00A9558F" w:rsidRDefault="00A9558F" w:rsidP="00A9558F">
            <w:pPr>
              <w:spacing w:after="0"/>
              <w:jc w:val="both"/>
              <w:rPr>
                <w:rFonts w:ascii="Times New Roman" w:hAnsi="Times New Roman" w:cs="Times New Roman"/>
                <w:sz w:val="20"/>
                <w:szCs w:val="20"/>
              </w:rPr>
            </w:pPr>
            <w:r w:rsidRPr="00A9558F">
              <w:rPr>
                <w:rFonts w:ascii="Times New Roman" w:hAnsi="Times New Roman" w:cs="Times New Roman"/>
                <w:sz w:val="20"/>
                <w:szCs w:val="20"/>
              </w:rPr>
              <w:t>1</w:t>
            </w:r>
          </w:p>
        </w:tc>
        <w:tc>
          <w:tcPr>
            <w:tcW w:w="1207" w:type="dxa"/>
            <w:hideMark/>
          </w:tcPr>
          <w:p w:rsidR="00A9558F" w:rsidRPr="00A9558F" w:rsidRDefault="00A9558F" w:rsidP="00A9558F">
            <w:pPr>
              <w:spacing w:after="0"/>
              <w:jc w:val="both"/>
              <w:rPr>
                <w:rFonts w:ascii="Times New Roman" w:hAnsi="Times New Roman" w:cs="Times New Roman"/>
                <w:sz w:val="20"/>
                <w:szCs w:val="20"/>
              </w:rPr>
            </w:pPr>
            <w:r w:rsidRPr="00A9558F">
              <w:rPr>
                <w:rFonts w:ascii="Times New Roman" w:hAnsi="Times New Roman" w:cs="Times New Roman"/>
                <w:sz w:val="20"/>
                <w:szCs w:val="20"/>
              </w:rPr>
              <w:t>PLANILLA DE PAGO</w:t>
            </w:r>
          </w:p>
        </w:tc>
        <w:tc>
          <w:tcPr>
            <w:tcW w:w="1134" w:type="dxa"/>
            <w:hideMark/>
          </w:tcPr>
          <w:p w:rsidR="00A9558F" w:rsidRPr="00A9558F" w:rsidRDefault="00A9558F" w:rsidP="00A9558F">
            <w:pPr>
              <w:spacing w:after="0"/>
              <w:jc w:val="both"/>
              <w:rPr>
                <w:rFonts w:ascii="Times New Roman" w:hAnsi="Times New Roman" w:cs="Times New Roman"/>
                <w:sz w:val="20"/>
                <w:szCs w:val="20"/>
              </w:rPr>
            </w:pPr>
            <w:r w:rsidRPr="00A9558F">
              <w:rPr>
                <w:rFonts w:ascii="Times New Roman" w:hAnsi="Times New Roman" w:cs="Times New Roman"/>
                <w:sz w:val="20"/>
                <w:szCs w:val="20"/>
              </w:rPr>
              <w:t>Planilla de pago                                                        (Vigilante)</w:t>
            </w:r>
          </w:p>
        </w:tc>
        <w:tc>
          <w:tcPr>
            <w:tcW w:w="3544" w:type="dxa"/>
            <w:hideMark/>
          </w:tcPr>
          <w:p w:rsidR="00A9558F" w:rsidRPr="00A9558F" w:rsidRDefault="00A9558F" w:rsidP="00A9558F">
            <w:pPr>
              <w:spacing w:after="0"/>
              <w:jc w:val="both"/>
              <w:rPr>
                <w:rFonts w:ascii="Times New Roman" w:hAnsi="Times New Roman" w:cs="Times New Roman"/>
                <w:sz w:val="20"/>
                <w:szCs w:val="20"/>
              </w:rPr>
            </w:pPr>
            <w:r w:rsidRPr="00A9558F">
              <w:rPr>
                <w:rFonts w:ascii="Times New Roman" w:hAnsi="Times New Roman" w:cs="Times New Roman"/>
                <w:bCs/>
                <w:sz w:val="20"/>
                <w:szCs w:val="20"/>
              </w:rPr>
              <w:t xml:space="preserve">RATIFICACION:        </w:t>
            </w:r>
            <w:r w:rsidRPr="00A9558F">
              <w:rPr>
                <w:rFonts w:ascii="Times New Roman" w:hAnsi="Times New Roman" w:cs="Times New Roman"/>
                <w:sz w:val="20"/>
                <w:szCs w:val="20"/>
              </w:rPr>
              <w:t xml:space="preserve">                                                                                    Proyecto:  Construcción de estructura para salón de usos múltiples con cancha para disciplina de futbol sala, baloncesto y voleibol en el sector la unidad de salud, cantón la esperanza, municipio de S.P.P                                                                       Periodo: 18-03-2019 al 31-03-2019</w:t>
            </w:r>
          </w:p>
        </w:tc>
        <w:tc>
          <w:tcPr>
            <w:tcW w:w="2834" w:type="dxa"/>
            <w:hideMark/>
          </w:tcPr>
          <w:p w:rsidR="00A9558F" w:rsidRPr="00A9558F" w:rsidRDefault="00A9558F" w:rsidP="00A9558F">
            <w:pPr>
              <w:spacing w:after="0"/>
              <w:jc w:val="both"/>
              <w:rPr>
                <w:rFonts w:ascii="Times New Roman" w:hAnsi="Times New Roman" w:cs="Times New Roman"/>
                <w:sz w:val="20"/>
                <w:szCs w:val="20"/>
              </w:rPr>
            </w:pPr>
            <w:r w:rsidRPr="00A9558F">
              <w:rPr>
                <w:rFonts w:ascii="Times New Roman" w:hAnsi="Times New Roman" w:cs="Times New Roman"/>
                <w:sz w:val="20"/>
                <w:szCs w:val="20"/>
              </w:rPr>
              <w:t>TMSPP/Contrapartida de construcción de estructura para salón de usos múltiples con cancha para disciplina de futbol sala, baloncesto y voleibol en el sector la unidad de salud, cantón la esperanza, municipio de S.P.P</w:t>
            </w:r>
          </w:p>
        </w:tc>
        <w:tc>
          <w:tcPr>
            <w:tcW w:w="1008" w:type="dxa"/>
            <w:hideMark/>
          </w:tcPr>
          <w:p w:rsidR="00A9558F" w:rsidRPr="00A9558F" w:rsidRDefault="00A9558F" w:rsidP="00A9558F">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Pr="00A9558F">
              <w:rPr>
                <w:rFonts w:ascii="Times New Roman" w:hAnsi="Times New Roman" w:cs="Times New Roman"/>
                <w:sz w:val="20"/>
                <w:szCs w:val="20"/>
              </w:rPr>
              <w:t xml:space="preserve">233.38 </w:t>
            </w:r>
          </w:p>
        </w:tc>
      </w:tr>
    </w:tbl>
    <w:p w:rsidR="00EB5F3E" w:rsidRDefault="00EB5F3E" w:rsidP="00836B39">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41"/>
        <w:gridCol w:w="1368"/>
        <w:gridCol w:w="1134"/>
        <w:gridCol w:w="3119"/>
        <w:gridCol w:w="2977"/>
        <w:gridCol w:w="1149"/>
      </w:tblGrid>
      <w:tr w:rsidR="00E33154" w:rsidRPr="00E33154" w:rsidTr="00E33154">
        <w:trPr>
          <w:trHeight w:val="315"/>
        </w:trPr>
        <w:tc>
          <w:tcPr>
            <w:tcW w:w="10188" w:type="dxa"/>
            <w:gridSpan w:val="6"/>
            <w:hideMark/>
          </w:tcPr>
          <w:p w:rsidR="00E33154" w:rsidRPr="00BF4DAC" w:rsidRDefault="00E33154" w:rsidP="00E33154">
            <w:pPr>
              <w:spacing w:after="0"/>
              <w:jc w:val="both"/>
              <w:rPr>
                <w:rFonts w:ascii="Times New Roman" w:hAnsi="Times New Roman" w:cs="Times New Roman"/>
                <w:b/>
                <w:bCs/>
              </w:rPr>
            </w:pPr>
            <w:r w:rsidRPr="00BF4DAC">
              <w:rPr>
                <w:rFonts w:ascii="Times New Roman" w:hAnsi="Times New Roman" w:cs="Times New Roman"/>
                <w:b/>
                <w:bCs/>
              </w:rPr>
              <w:t>DETALLES DE LOS GASTOS DE LA CUENTA TMSPP/ CONTRAPARTIDA DE CONSTRUCCIÓN PARA SALÓN DE USOS MÚLTIPLES CON CANCHA PARA DISCIPLINAS DE FUTBOL SALA EN EL SECTOR LA BÁSCULA, CANTÓN LA LOMA.</w:t>
            </w:r>
          </w:p>
        </w:tc>
      </w:tr>
      <w:tr w:rsidR="00E33154" w:rsidRPr="00E33154" w:rsidTr="00BF4DAC">
        <w:trPr>
          <w:trHeight w:val="443"/>
        </w:trPr>
        <w:tc>
          <w:tcPr>
            <w:tcW w:w="441" w:type="dxa"/>
            <w:hideMark/>
          </w:tcPr>
          <w:p w:rsidR="00E33154" w:rsidRPr="00E33154" w:rsidRDefault="00E33154" w:rsidP="00E33154">
            <w:pPr>
              <w:spacing w:after="0"/>
              <w:jc w:val="both"/>
              <w:rPr>
                <w:rFonts w:ascii="Times New Roman" w:hAnsi="Times New Roman" w:cs="Times New Roman"/>
                <w:sz w:val="20"/>
                <w:szCs w:val="20"/>
              </w:rPr>
            </w:pPr>
            <w:r w:rsidRPr="00E33154">
              <w:rPr>
                <w:rFonts w:ascii="Times New Roman" w:hAnsi="Times New Roman" w:cs="Times New Roman"/>
                <w:sz w:val="20"/>
                <w:szCs w:val="20"/>
              </w:rPr>
              <w:t>N°</w:t>
            </w:r>
          </w:p>
        </w:tc>
        <w:tc>
          <w:tcPr>
            <w:tcW w:w="1368" w:type="dxa"/>
            <w:hideMark/>
          </w:tcPr>
          <w:p w:rsidR="00E33154" w:rsidRPr="00E33154" w:rsidRDefault="00E33154" w:rsidP="00E33154">
            <w:pPr>
              <w:spacing w:after="0"/>
              <w:jc w:val="both"/>
              <w:rPr>
                <w:rFonts w:ascii="Times New Roman" w:hAnsi="Times New Roman" w:cs="Times New Roman"/>
                <w:sz w:val="20"/>
                <w:szCs w:val="20"/>
              </w:rPr>
            </w:pPr>
            <w:r w:rsidRPr="00E33154">
              <w:rPr>
                <w:rFonts w:ascii="Times New Roman" w:hAnsi="Times New Roman" w:cs="Times New Roman"/>
                <w:sz w:val="20"/>
                <w:szCs w:val="20"/>
              </w:rPr>
              <w:t>Nombre</w:t>
            </w:r>
          </w:p>
        </w:tc>
        <w:tc>
          <w:tcPr>
            <w:tcW w:w="1134" w:type="dxa"/>
            <w:hideMark/>
          </w:tcPr>
          <w:p w:rsidR="00E33154" w:rsidRPr="00E33154" w:rsidRDefault="00E33154" w:rsidP="00E33154">
            <w:pPr>
              <w:spacing w:after="0"/>
              <w:jc w:val="both"/>
              <w:rPr>
                <w:rFonts w:ascii="Times New Roman" w:hAnsi="Times New Roman" w:cs="Times New Roman"/>
                <w:sz w:val="20"/>
                <w:szCs w:val="20"/>
              </w:rPr>
            </w:pPr>
            <w:r w:rsidRPr="00E33154">
              <w:rPr>
                <w:rFonts w:ascii="Times New Roman" w:hAnsi="Times New Roman" w:cs="Times New Roman"/>
                <w:sz w:val="20"/>
                <w:szCs w:val="20"/>
              </w:rPr>
              <w:t>N° de factura</w:t>
            </w:r>
          </w:p>
        </w:tc>
        <w:tc>
          <w:tcPr>
            <w:tcW w:w="3119" w:type="dxa"/>
            <w:hideMark/>
          </w:tcPr>
          <w:p w:rsidR="00E33154" w:rsidRPr="00E33154" w:rsidRDefault="00E33154" w:rsidP="00E33154">
            <w:pPr>
              <w:spacing w:after="0"/>
              <w:jc w:val="both"/>
              <w:rPr>
                <w:rFonts w:ascii="Times New Roman" w:hAnsi="Times New Roman" w:cs="Times New Roman"/>
                <w:sz w:val="20"/>
                <w:szCs w:val="20"/>
              </w:rPr>
            </w:pPr>
            <w:r w:rsidRPr="00E33154">
              <w:rPr>
                <w:rFonts w:ascii="Times New Roman" w:hAnsi="Times New Roman" w:cs="Times New Roman"/>
                <w:sz w:val="20"/>
                <w:szCs w:val="20"/>
              </w:rPr>
              <w:t xml:space="preserve">Descripción </w:t>
            </w:r>
          </w:p>
        </w:tc>
        <w:tc>
          <w:tcPr>
            <w:tcW w:w="2977" w:type="dxa"/>
            <w:hideMark/>
          </w:tcPr>
          <w:p w:rsidR="00E33154" w:rsidRPr="00E33154" w:rsidRDefault="00E33154" w:rsidP="00E33154">
            <w:pPr>
              <w:spacing w:after="0"/>
              <w:jc w:val="both"/>
              <w:rPr>
                <w:rFonts w:ascii="Times New Roman" w:hAnsi="Times New Roman" w:cs="Times New Roman"/>
                <w:sz w:val="20"/>
                <w:szCs w:val="20"/>
              </w:rPr>
            </w:pPr>
            <w:r w:rsidRPr="00E33154">
              <w:rPr>
                <w:rFonts w:ascii="Times New Roman" w:hAnsi="Times New Roman" w:cs="Times New Roman"/>
                <w:sz w:val="20"/>
                <w:szCs w:val="20"/>
              </w:rPr>
              <w:t>Descripción de la cuenta</w:t>
            </w:r>
          </w:p>
        </w:tc>
        <w:tc>
          <w:tcPr>
            <w:tcW w:w="1149" w:type="dxa"/>
            <w:hideMark/>
          </w:tcPr>
          <w:p w:rsidR="00E33154" w:rsidRPr="00E33154" w:rsidRDefault="00E33154" w:rsidP="00E33154">
            <w:pPr>
              <w:spacing w:after="0"/>
              <w:jc w:val="both"/>
              <w:rPr>
                <w:rFonts w:ascii="Times New Roman" w:hAnsi="Times New Roman" w:cs="Times New Roman"/>
                <w:sz w:val="20"/>
                <w:szCs w:val="20"/>
              </w:rPr>
            </w:pPr>
            <w:r w:rsidRPr="00E33154">
              <w:rPr>
                <w:rFonts w:ascii="Times New Roman" w:hAnsi="Times New Roman" w:cs="Times New Roman"/>
                <w:sz w:val="20"/>
                <w:szCs w:val="20"/>
              </w:rPr>
              <w:t xml:space="preserve"> Monto a cancelar </w:t>
            </w:r>
          </w:p>
        </w:tc>
      </w:tr>
      <w:tr w:rsidR="00E33154" w:rsidRPr="00E33154" w:rsidTr="00E33154">
        <w:trPr>
          <w:trHeight w:val="1501"/>
        </w:trPr>
        <w:tc>
          <w:tcPr>
            <w:tcW w:w="441" w:type="dxa"/>
            <w:hideMark/>
          </w:tcPr>
          <w:p w:rsidR="00E33154" w:rsidRPr="00E33154" w:rsidRDefault="00E33154" w:rsidP="00E33154">
            <w:pPr>
              <w:spacing w:after="0"/>
              <w:jc w:val="both"/>
              <w:rPr>
                <w:rFonts w:ascii="Times New Roman" w:hAnsi="Times New Roman" w:cs="Times New Roman"/>
                <w:sz w:val="20"/>
                <w:szCs w:val="20"/>
              </w:rPr>
            </w:pPr>
            <w:r w:rsidRPr="00E33154">
              <w:rPr>
                <w:rFonts w:ascii="Times New Roman" w:hAnsi="Times New Roman" w:cs="Times New Roman"/>
                <w:sz w:val="20"/>
                <w:szCs w:val="20"/>
              </w:rPr>
              <w:t>1</w:t>
            </w:r>
          </w:p>
        </w:tc>
        <w:tc>
          <w:tcPr>
            <w:tcW w:w="1368" w:type="dxa"/>
            <w:hideMark/>
          </w:tcPr>
          <w:p w:rsidR="00E33154" w:rsidRPr="00E33154" w:rsidRDefault="00E33154" w:rsidP="00E33154">
            <w:pPr>
              <w:spacing w:after="0"/>
              <w:jc w:val="both"/>
              <w:rPr>
                <w:rFonts w:ascii="Times New Roman" w:hAnsi="Times New Roman" w:cs="Times New Roman"/>
                <w:sz w:val="20"/>
                <w:szCs w:val="20"/>
              </w:rPr>
            </w:pPr>
            <w:r w:rsidRPr="00E33154">
              <w:rPr>
                <w:rFonts w:ascii="Times New Roman" w:hAnsi="Times New Roman" w:cs="Times New Roman"/>
                <w:sz w:val="20"/>
                <w:szCs w:val="20"/>
              </w:rPr>
              <w:t>PLANILLA DE PAGO</w:t>
            </w:r>
          </w:p>
        </w:tc>
        <w:tc>
          <w:tcPr>
            <w:tcW w:w="1134" w:type="dxa"/>
            <w:hideMark/>
          </w:tcPr>
          <w:p w:rsidR="00E33154" w:rsidRPr="00E33154" w:rsidRDefault="00E33154" w:rsidP="00E33154">
            <w:pPr>
              <w:spacing w:after="0"/>
              <w:jc w:val="both"/>
              <w:rPr>
                <w:rFonts w:ascii="Times New Roman" w:hAnsi="Times New Roman" w:cs="Times New Roman"/>
                <w:sz w:val="20"/>
                <w:szCs w:val="20"/>
              </w:rPr>
            </w:pPr>
            <w:r w:rsidRPr="00E33154">
              <w:rPr>
                <w:rFonts w:ascii="Times New Roman" w:hAnsi="Times New Roman" w:cs="Times New Roman"/>
                <w:sz w:val="20"/>
                <w:szCs w:val="20"/>
              </w:rPr>
              <w:t>Planilla de pago                                                                                  (Vigilante)</w:t>
            </w:r>
          </w:p>
        </w:tc>
        <w:tc>
          <w:tcPr>
            <w:tcW w:w="3119" w:type="dxa"/>
            <w:hideMark/>
          </w:tcPr>
          <w:p w:rsidR="00E33154" w:rsidRPr="00E33154" w:rsidRDefault="00E33154" w:rsidP="00E33154">
            <w:pPr>
              <w:spacing w:after="0"/>
              <w:jc w:val="both"/>
              <w:rPr>
                <w:rFonts w:ascii="Times New Roman" w:hAnsi="Times New Roman" w:cs="Times New Roman"/>
                <w:sz w:val="20"/>
                <w:szCs w:val="20"/>
              </w:rPr>
            </w:pPr>
            <w:r w:rsidRPr="00E33154">
              <w:rPr>
                <w:rFonts w:ascii="Times New Roman" w:hAnsi="Times New Roman" w:cs="Times New Roman"/>
                <w:bCs/>
                <w:sz w:val="20"/>
                <w:szCs w:val="20"/>
              </w:rPr>
              <w:t xml:space="preserve">RATIFICACION:   </w:t>
            </w:r>
            <w:r w:rsidRPr="00E33154">
              <w:rPr>
                <w:rFonts w:ascii="Times New Roman" w:hAnsi="Times New Roman" w:cs="Times New Roman"/>
                <w:sz w:val="20"/>
                <w:szCs w:val="20"/>
              </w:rPr>
              <w:t xml:space="preserve">                                                                                         Proyecto: Construcción para salón de usos múltiples con cancha para disciplinas de futbol sala en el sector la báscula, Cantón La Loma.                                                         </w:t>
            </w:r>
            <w:r>
              <w:rPr>
                <w:rFonts w:ascii="Times New Roman" w:hAnsi="Times New Roman" w:cs="Times New Roman"/>
                <w:sz w:val="20"/>
                <w:szCs w:val="20"/>
              </w:rPr>
              <w:t xml:space="preserve">           Periodo: 18-03-2019 </w:t>
            </w:r>
            <w:r w:rsidRPr="00E33154">
              <w:rPr>
                <w:rFonts w:ascii="Times New Roman" w:hAnsi="Times New Roman" w:cs="Times New Roman"/>
                <w:sz w:val="20"/>
                <w:szCs w:val="20"/>
              </w:rPr>
              <w:t>a</w:t>
            </w:r>
            <w:r>
              <w:rPr>
                <w:rFonts w:ascii="Times New Roman" w:hAnsi="Times New Roman" w:cs="Times New Roman"/>
                <w:sz w:val="20"/>
                <w:szCs w:val="20"/>
              </w:rPr>
              <w:t>l</w:t>
            </w:r>
            <w:r w:rsidRPr="00E33154">
              <w:rPr>
                <w:rFonts w:ascii="Times New Roman" w:hAnsi="Times New Roman" w:cs="Times New Roman"/>
                <w:sz w:val="20"/>
                <w:szCs w:val="20"/>
              </w:rPr>
              <w:t xml:space="preserve"> 31-03-2019</w:t>
            </w:r>
          </w:p>
        </w:tc>
        <w:tc>
          <w:tcPr>
            <w:tcW w:w="2977" w:type="dxa"/>
            <w:hideMark/>
          </w:tcPr>
          <w:p w:rsidR="00E33154" w:rsidRPr="00E33154" w:rsidRDefault="00E33154" w:rsidP="00E33154">
            <w:pPr>
              <w:spacing w:after="0"/>
              <w:jc w:val="both"/>
              <w:rPr>
                <w:rFonts w:ascii="Times New Roman" w:hAnsi="Times New Roman" w:cs="Times New Roman"/>
                <w:sz w:val="20"/>
                <w:szCs w:val="20"/>
              </w:rPr>
            </w:pPr>
            <w:r w:rsidRPr="00E33154">
              <w:rPr>
                <w:rFonts w:ascii="Times New Roman" w:hAnsi="Times New Roman" w:cs="Times New Roman"/>
                <w:sz w:val="20"/>
                <w:szCs w:val="20"/>
              </w:rPr>
              <w:t>TMSPP/Contrapartida de construcción para salón de usos múltiples con cancha para disciplinas de futbol sala en el sector la báscula, Cantón La Loma.</w:t>
            </w:r>
          </w:p>
        </w:tc>
        <w:tc>
          <w:tcPr>
            <w:tcW w:w="1149" w:type="dxa"/>
            <w:hideMark/>
          </w:tcPr>
          <w:p w:rsidR="00E33154" w:rsidRPr="00E33154" w:rsidRDefault="00E33154" w:rsidP="00E33154">
            <w:pPr>
              <w:spacing w:after="0"/>
              <w:jc w:val="both"/>
              <w:rPr>
                <w:rFonts w:ascii="Times New Roman" w:hAnsi="Times New Roman" w:cs="Times New Roman"/>
                <w:sz w:val="20"/>
                <w:szCs w:val="20"/>
              </w:rPr>
            </w:pPr>
            <w:r w:rsidRPr="00E33154">
              <w:rPr>
                <w:rFonts w:ascii="Times New Roman" w:hAnsi="Times New Roman" w:cs="Times New Roman"/>
                <w:sz w:val="20"/>
                <w:szCs w:val="20"/>
              </w:rPr>
              <w:t>$</w:t>
            </w:r>
            <w:r>
              <w:rPr>
                <w:rFonts w:ascii="Times New Roman" w:hAnsi="Times New Roman" w:cs="Times New Roman"/>
                <w:sz w:val="20"/>
                <w:szCs w:val="20"/>
              </w:rPr>
              <w:t xml:space="preserve"> </w:t>
            </w:r>
            <w:r w:rsidRPr="00E33154">
              <w:rPr>
                <w:rFonts w:ascii="Times New Roman" w:hAnsi="Times New Roman" w:cs="Times New Roman"/>
                <w:sz w:val="20"/>
                <w:szCs w:val="20"/>
              </w:rPr>
              <w:t xml:space="preserve"> 233.38 </w:t>
            </w:r>
          </w:p>
        </w:tc>
      </w:tr>
    </w:tbl>
    <w:p w:rsidR="007A31FD" w:rsidRPr="006F76BA" w:rsidRDefault="006F76BA" w:rsidP="005F4D22">
      <w:pPr>
        <w:spacing w:after="0" w:line="276" w:lineRule="auto"/>
        <w:jc w:val="both"/>
        <w:rPr>
          <w:rFonts w:ascii="Times New Roman" w:hAnsi="Times New Roman" w:cs="Times New Roman"/>
          <w:sz w:val="24"/>
          <w:szCs w:val="24"/>
        </w:rPr>
      </w:pPr>
      <w:r w:rsidRPr="006F76BA">
        <w:rPr>
          <w:rFonts w:ascii="Times New Roman" w:hAnsi="Times New Roman" w:cs="Times New Roman"/>
          <w:b/>
          <w:sz w:val="24"/>
          <w:szCs w:val="24"/>
        </w:rPr>
        <w:t>ACUERDO NÚMERO TRES:</w:t>
      </w:r>
      <w:r w:rsidRPr="006F76BA">
        <w:rPr>
          <w:rFonts w:ascii="Times New Roman" w:hAnsi="Times New Roman" w:cs="Times New Roman"/>
          <w:sz w:val="24"/>
          <w:szCs w:val="24"/>
        </w:rPr>
        <w:t xml:space="preserve"> </w:t>
      </w:r>
      <w:r>
        <w:rPr>
          <w:rFonts w:ascii="Times New Roman" w:hAnsi="Times New Roman" w:cs="Times New Roman"/>
          <w:sz w:val="24"/>
          <w:szCs w:val="24"/>
        </w:rPr>
        <w:t>El Concejo M</w:t>
      </w:r>
      <w:r w:rsidRPr="006F76BA">
        <w:rPr>
          <w:rFonts w:ascii="Times New Roman" w:hAnsi="Times New Roman" w:cs="Times New Roman"/>
          <w:sz w:val="24"/>
          <w:szCs w:val="24"/>
        </w:rPr>
        <w:t xml:space="preserve">unicipal,  </w:t>
      </w:r>
      <w:r>
        <w:rPr>
          <w:rFonts w:ascii="Times New Roman" w:hAnsi="Times New Roman" w:cs="Times New Roman"/>
          <w:sz w:val="24"/>
          <w:szCs w:val="24"/>
        </w:rPr>
        <w:t>CONSIDERANDO</w:t>
      </w:r>
      <w:r w:rsidRPr="006F76BA">
        <w:rPr>
          <w:rFonts w:ascii="Times New Roman" w:hAnsi="Times New Roman" w:cs="Times New Roman"/>
          <w:sz w:val="24"/>
          <w:szCs w:val="24"/>
        </w:rPr>
        <w:t>:</w:t>
      </w:r>
    </w:p>
    <w:p w:rsidR="002A11DF" w:rsidRDefault="00674CDF" w:rsidP="00836B39">
      <w:pPr>
        <w:spacing w:after="0" w:line="276" w:lineRule="auto"/>
        <w:jc w:val="both"/>
        <w:rPr>
          <w:rFonts w:ascii="Times New Roman" w:hAnsi="Times New Roman" w:cs="Times New Roman"/>
          <w:sz w:val="24"/>
          <w:szCs w:val="24"/>
        </w:rPr>
      </w:pPr>
      <w:r w:rsidRPr="00CB5576">
        <w:rPr>
          <w:rFonts w:ascii="Times New Roman" w:hAnsi="Times New Roman" w:cs="Times New Roman"/>
          <w:sz w:val="24"/>
          <w:szCs w:val="24"/>
        </w:rPr>
        <w:t xml:space="preserve">I- </w:t>
      </w:r>
      <w:r w:rsidR="000E474F">
        <w:rPr>
          <w:rFonts w:ascii="Times New Roman" w:hAnsi="Times New Roman" w:cs="Times New Roman"/>
          <w:sz w:val="24"/>
          <w:szCs w:val="24"/>
        </w:rPr>
        <w:t>Que para dar continuidad y finalización al proceso de compra de armas de fuego que van hacer adquiridas por esta administración, según Acuerdo Municipal número Once de Acta número Doce de fecha Veintidós de Marzo de 2019, es necesario dar cumplimiento a los requisitos para matricula de armas por primera vez que corresponde a las Alcaldías Municipales, proporcionados por el registro de Armas del ministerio de la Defensa Nacional, espe</w:t>
      </w:r>
      <w:r w:rsidR="00A9029B">
        <w:rPr>
          <w:rFonts w:ascii="Times New Roman" w:hAnsi="Times New Roman" w:cs="Times New Roman"/>
          <w:sz w:val="24"/>
          <w:szCs w:val="24"/>
        </w:rPr>
        <w:t xml:space="preserve">cificando en éste lo siguiente: 1) Solicitar la certificación del Diario Oficial de la Creación de ésta Municipalidad. 2) Otorgar Poder Especial o con Clausula Especial para iniciar, finalizar, firmar y colocar huellas en los tramites a realizar en las oficinas de registros de Armas del Ministerio de la Defensa Nacional; así mismo para entregar y recibir Armas de la Municipalidad. </w:t>
      </w:r>
      <w:r w:rsidR="00A9029B" w:rsidRPr="00CB20F2">
        <w:rPr>
          <w:rFonts w:ascii="Times New Roman" w:hAnsi="Times New Roman" w:cs="Times New Roman"/>
          <w:b/>
          <w:sz w:val="24"/>
          <w:szCs w:val="24"/>
        </w:rPr>
        <w:t>Por lo tanto el Concejo Municipal en uso de las facultades que le otorga el Código Municipal. ACUERDA:</w:t>
      </w:r>
      <w:r w:rsidR="00A9029B">
        <w:rPr>
          <w:rFonts w:ascii="Times New Roman" w:hAnsi="Times New Roman" w:cs="Times New Roman"/>
          <w:b/>
          <w:sz w:val="24"/>
          <w:szCs w:val="24"/>
        </w:rPr>
        <w:t xml:space="preserve"> </w:t>
      </w:r>
      <w:r w:rsidR="00A9029B" w:rsidRPr="00A9029B">
        <w:rPr>
          <w:rFonts w:ascii="Times New Roman" w:hAnsi="Times New Roman" w:cs="Times New Roman"/>
          <w:sz w:val="24"/>
          <w:szCs w:val="24"/>
        </w:rPr>
        <w:t>1)</w:t>
      </w:r>
      <w:r w:rsidR="00A9029B">
        <w:rPr>
          <w:rFonts w:ascii="Times New Roman" w:hAnsi="Times New Roman" w:cs="Times New Roman"/>
          <w:b/>
          <w:sz w:val="24"/>
          <w:szCs w:val="24"/>
        </w:rPr>
        <w:t xml:space="preserve"> </w:t>
      </w:r>
      <w:r w:rsidR="00A9029B">
        <w:rPr>
          <w:rFonts w:ascii="Times New Roman" w:hAnsi="Times New Roman" w:cs="Times New Roman"/>
          <w:sz w:val="24"/>
          <w:szCs w:val="24"/>
        </w:rPr>
        <w:t xml:space="preserve">Solicitar la certificación del Diario Oficial de la Creación de ésta Municipalidad, delegando para realizar dicho trámite a la mayor brevedad posible ante la Imprenta Nacional al Gerente General, Ing. Douglas Francisco Marín. 2) Otorgar Poder Especial o con Clausula Especial para iniciar, finalizar, firmar y colocar huellas en los tramites a realizar en las oficinas de registros de Armas del Ministerio de la Defensa Nacional; así mismo para entregar y recibir </w:t>
      </w:r>
      <w:r w:rsidR="00A9029B">
        <w:rPr>
          <w:rFonts w:ascii="Times New Roman" w:hAnsi="Times New Roman" w:cs="Times New Roman"/>
          <w:sz w:val="24"/>
          <w:szCs w:val="24"/>
        </w:rPr>
        <w:lastRenderedPageBreak/>
        <w:t xml:space="preserve">Armas de la Municipalidad al señor Miguel Beltrán Vásquez, Jefe del CAM, quien además posee licencia para uso y portación de Armas de Fuego. 3) Se autoriza al señor Alcalde Municipal, para firmar la escritura pública que contenga el poder. 4) Se autoriza a la Tesorera Municipal para que realice las erogaciones </w:t>
      </w:r>
      <w:r w:rsidR="00875706">
        <w:rPr>
          <w:rFonts w:ascii="Times New Roman" w:hAnsi="Times New Roman" w:cs="Times New Roman"/>
          <w:sz w:val="24"/>
          <w:szCs w:val="24"/>
        </w:rPr>
        <w:t>correspondientes a éste trámite. Comuníquese.-</w:t>
      </w:r>
    </w:p>
    <w:p w:rsidR="0016521C" w:rsidRDefault="0016521C" w:rsidP="00B11BA7">
      <w:pPr>
        <w:spacing w:after="0"/>
        <w:jc w:val="both"/>
        <w:rPr>
          <w:rFonts w:ascii="Times New Roman" w:hAnsi="Times New Roman" w:cs="Times New Roman"/>
          <w:sz w:val="24"/>
          <w:szCs w:val="24"/>
        </w:rPr>
      </w:pPr>
    </w:p>
    <w:p w:rsidR="002A11DF" w:rsidRPr="006F76BA" w:rsidRDefault="00081215" w:rsidP="00FE057F">
      <w:pPr>
        <w:spacing w:after="0" w:line="276" w:lineRule="auto"/>
        <w:jc w:val="both"/>
        <w:rPr>
          <w:rFonts w:ascii="Times New Roman" w:hAnsi="Times New Roman" w:cs="Times New Roman"/>
          <w:sz w:val="24"/>
          <w:szCs w:val="24"/>
        </w:rPr>
      </w:pPr>
      <w:r w:rsidRPr="00130560">
        <w:rPr>
          <w:rFonts w:ascii="Times New Roman" w:hAnsi="Times New Roman" w:cs="Times New Roman"/>
          <w:b/>
          <w:sz w:val="24"/>
          <w:szCs w:val="24"/>
        </w:rPr>
        <w:t>ACUERDO NÚMERO CUATRO:</w:t>
      </w:r>
      <w:r w:rsidRPr="00130560">
        <w:rPr>
          <w:rFonts w:ascii="Times New Roman" w:hAnsi="Times New Roman" w:cs="Times New Roman"/>
          <w:sz w:val="24"/>
          <w:szCs w:val="24"/>
        </w:rPr>
        <w:t xml:space="preserve"> </w:t>
      </w:r>
      <w:r w:rsidR="002A11DF">
        <w:rPr>
          <w:rFonts w:ascii="Times New Roman" w:hAnsi="Times New Roman" w:cs="Times New Roman"/>
          <w:sz w:val="24"/>
          <w:szCs w:val="24"/>
        </w:rPr>
        <w:t>El Concejo M</w:t>
      </w:r>
      <w:r w:rsidR="002A11DF" w:rsidRPr="006F76BA">
        <w:rPr>
          <w:rFonts w:ascii="Times New Roman" w:hAnsi="Times New Roman" w:cs="Times New Roman"/>
          <w:sz w:val="24"/>
          <w:szCs w:val="24"/>
        </w:rPr>
        <w:t xml:space="preserve">unicipal,  </w:t>
      </w:r>
      <w:r w:rsidR="002A11DF">
        <w:rPr>
          <w:rFonts w:ascii="Times New Roman" w:hAnsi="Times New Roman" w:cs="Times New Roman"/>
          <w:sz w:val="24"/>
          <w:szCs w:val="24"/>
        </w:rPr>
        <w:t>CONSIDERANDO</w:t>
      </w:r>
      <w:r w:rsidR="002A11DF" w:rsidRPr="006F76BA">
        <w:rPr>
          <w:rFonts w:ascii="Times New Roman" w:hAnsi="Times New Roman" w:cs="Times New Roman"/>
          <w:sz w:val="24"/>
          <w:szCs w:val="24"/>
        </w:rPr>
        <w:t>:</w:t>
      </w:r>
    </w:p>
    <w:p w:rsidR="00875706" w:rsidRPr="0055038D" w:rsidRDefault="002A11DF" w:rsidP="00FE057F">
      <w:pPr>
        <w:autoSpaceDE w:val="0"/>
        <w:autoSpaceDN w:val="0"/>
        <w:adjustRightInd w:val="0"/>
        <w:spacing w:after="0" w:line="276" w:lineRule="auto"/>
        <w:jc w:val="both"/>
        <w:rPr>
          <w:rFonts w:ascii="Times New Roman" w:hAnsi="Times New Roman" w:cs="Times New Roman"/>
          <w:sz w:val="24"/>
          <w:szCs w:val="24"/>
        </w:rPr>
      </w:pPr>
      <w:r w:rsidRPr="006F76BA">
        <w:rPr>
          <w:rFonts w:ascii="Times New Roman" w:hAnsi="Times New Roman" w:cs="Times New Roman"/>
          <w:sz w:val="24"/>
          <w:szCs w:val="24"/>
        </w:rPr>
        <w:t xml:space="preserve">I- </w:t>
      </w:r>
      <w:r w:rsidR="00875706" w:rsidRPr="0055038D">
        <w:rPr>
          <w:rFonts w:ascii="Times New Roman" w:hAnsi="Times New Roman" w:cs="Times New Roman"/>
          <w:sz w:val="24"/>
          <w:szCs w:val="24"/>
        </w:rPr>
        <w:t>Que según nota presentada por la Licda. María Isabel Rivera, Encargada de la Unidad Jurídica, donde solicita emitir aprobación de extensión de credenciales a la ASOCIACIÓN DE DESARROLLO COMUNAL DE</w:t>
      </w:r>
      <w:r w:rsidR="00795FC4">
        <w:rPr>
          <w:rFonts w:ascii="Times New Roman" w:hAnsi="Times New Roman" w:cs="Times New Roman"/>
          <w:sz w:val="24"/>
          <w:szCs w:val="24"/>
        </w:rPr>
        <w:t xml:space="preserve"> </w:t>
      </w:r>
      <w:r w:rsidR="00875706" w:rsidRPr="0055038D">
        <w:rPr>
          <w:rFonts w:ascii="Times New Roman" w:hAnsi="Times New Roman" w:cs="Times New Roman"/>
          <w:sz w:val="24"/>
          <w:szCs w:val="24"/>
        </w:rPr>
        <w:t>L</w:t>
      </w:r>
      <w:r w:rsidR="00795FC4">
        <w:rPr>
          <w:rFonts w:ascii="Times New Roman" w:hAnsi="Times New Roman" w:cs="Times New Roman"/>
          <w:sz w:val="24"/>
          <w:szCs w:val="24"/>
        </w:rPr>
        <w:t>A</w:t>
      </w:r>
      <w:r w:rsidR="00875706" w:rsidRPr="0055038D">
        <w:rPr>
          <w:rFonts w:ascii="Times New Roman" w:hAnsi="Times New Roman" w:cs="Times New Roman"/>
          <w:sz w:val="24"/>
          <w:szCs w:val="24"/>
        </w:rPr>
        <w:t xml:space="preserve"> </w:t>
      </w:r>
      <w:r w:rsidR="00795FC4">
        <w:rPr>
          <w:rFonts w:ascii="Times New Roman" w:hAnsi="Times New Roman" w:cs="Times New Roman"/>
          <w:sz w:val="24"/>
          <w:szCs w:val="24"/>
        </w:rPr>
        <w:t>COMUNIDAD BENDICIÓN DE DIOS</w:t>
      </w:r>
      <w:r w:rsidR="00875706" w:rsidRPr="0055038D">
        <w:rPr>
          <w:rFonts w:ascii="Times New Roman" w:hAnsi="Times New Roman" w:cs="Times New Roman"/>
          <w:sz w:val="24"/>
          <w:szCs w:val="24"/>
        </w:rPr>
        <w:t xml:space="preserve">, luego de la celebración de Asamblea General Extraordinaria que dicha comunidad llevó a cabo el </w:t>
      </w:r>
      <w:r w:rsidR="00795FC4" w:rsidRPr="00795FC4">
        <w:rPr>
          <w:rFonts w:ascii="Times New Roman" w:hAnsi="Times New Roman" w:cs="Times New Roman"/>
          <w:sz w:val="24"/>
          <w:szCs w:val="24"/>
        </w:rPr>
        <w:t xml:space="preserve">veintisiete de </w:t>
      </w:r>
      <w:r w:rsidR="00B050FC">
        <w:rPr>
          <w:rFonts w:ascii="Times New Roman" w:hAnsi="Times New Roman" w:cs="Times New Roman"/>
          <w:sz w:val="24"/>
          <w:szCs w:val="24"/>
        </w:rPr>
        <w:t>febrero</w:t>
      </w:r>
      <w:r w:rsidR="00795FC4" w:rsidRPr="00795FC4">
        <w:rPr>
          <w:rFonts w:ascii="Times New Roman" w:hAnsi="Times New Roman" w:cs="Times New Roman"/>
          <w:sz w:val="24"/>
          <w:szCs w:val="24"/>
        </w:rPr>
        <w:t xml:space="preserve"> de</w:t>
      </w:r>
      <w:bookmarkStart w:id="0" w:name="_GoBack"/>
      <w:bookmarkEnd w:id="0"/>
      <w:r w:rsidR="00795FC4" w:rsidRPr="00795FC4">
        <w:rPr>
          <w:rFonts w:ascii="Times New Roman" w:hAnsi="Times New Roman" w:cs="Times New Roman"/>
          <w:sz w:val="24"/>
          <w:szCs w:val="24"/>
        </w:rPr>
        <w:t xml:space="preserve"> dos mil diecinueve</w:t>
      </w:r>
      <w:r w:rsidR="00875706" w:rsidRPr="0055038D">
        <w:rPr>
          <w:rFonts w:ascii="Times New Roman" w:hAnsi="Times New Roman" w:cs="Times New Roman"/>
          <w:sz w:val="24"/>
          <w:szCs w:val="24"/>
        </w:rPr>
        <w:t>, de la cual manifiesta que ella y el señor Alcalde Municipal fueron participes, dicha asociación fungirá en el periodo comprendido del veinti</w:t>
      </w:r>
      <w:r w:rsidR="00795FC4">
        <w:rPr>
          <w:rFonts w:ascii="Times New Roman" w:hAnsi="Times New Roman" w:cs="Times New Roman"/>
          <w:sz w:val="24"/>
          <w:szCs w:val="24"/>
        </w:rPr>
        <w:t>siete</w:t>
      </w:r>
      <w:r w:rsidR="00875706" w:rsidRPr="0055038D">
        <w:rPr>
          <w:rFonts w:ascii="Times New Roman" w:hAnsi="Times New Roman" w:cs="Times New Roman"/>
          <w:sz w:val="24"/>
          <w:szCs w:val="24"/>
        </w:rPr>
        <w:t xml:space="preserve"> de </w:t>
      </w:r>
      <w:r w:rsidR="00795FC4">
        <w:rPr>
          <w:rFonts w:ascii="Times New Roman" w:hAnsi="Times New Roman" w:cs="Times New Roman"/>
          <w:sz w:val="24"/>
          <w:szCs w:val="24"/>
        </w:rPr>
        <w:t>marzo</w:t>
      </w:r>
      <w:r w:rsidR="00875706" w:rsidRPr="0055038D">
        <w:rPr>
          <w:rFonts w:ascii="Times New Roman" w:hAnsi="Times New Roman" w:cs="Times New Roman"/>
          <w:sz w:val="24"/>
          <w:szCs w:val="24"/>
        </w:rPr>
        <w:t xml:space="preserve"> de dos mil dieci</w:t>
      </w:r>
      <w:r w:rsidR="00795FC4">
        <w:rPr>
          <w:rFonts w:ascii="Times New Roman" w:hAnsi="Times New Roman" w:cs="Times New Roman"/>
          <w:sz w:val="24"/>
          <w:szCs w:val="24"/>
        </w:rPr>
        <w:t>nueve</w:t>
      </w:r>
      <w:r w:rsidR="00875706" w:rsidRPr="0055038D">
        <w:rPr>
          <w:rFonts w:ascii="Times New Roman" w:hAnsi="Times New Roman" w:cs="Times New Roman"/>
          <w:sz w:val="24"/>
          <w:szCs w:val="24"/>
        </w:rPr>
        <w:t xml:space="preserve"> al </w:t>
      </w:r>
      <w:r w:rsidR="00795FC4" w:rsidRPr="0055038D">
        <w:rPr>
          <w:rFonts w:ascii="Times New Roman" w:hAnsi="Times New Roman" w:cs="Times New Roman"/>
          <w:sz w:val="24"/>
          <w:szCs w:val="24"/>
        </w:rPr>
        <w:t>veinti</w:t>
      </w:r>
      <w:r w:rsidR="00795FC4">
        <w:rPr>
          <w:rFonts w:ascii="Times New Roman" w:hAnsi="Times New Roman" w:cs="Times New Roman"/>
          <w:sz w:val="24"/>
          <w:szCs w:val="24"/>
        </w:rPr>
        <w:t>siete</w:t>
      </w:r>
      <w:r w:rsidR="00795FC4" w:rsidRPr="0055038D">
        <w:rPr>
          <w:rFonts w:ascii="Times New Roman" w:hAnsi="Times New Roman" w:cs="Times New Roman"/>
          <w:sz w:val="24"/>
          <w:szCs w:val="24"/>
        </w:rPr>
        <w:t xml:space="preserve"> de </w:t>
      </w:r>
      <w:r w:rsidR="00795FC4">
        <w:rPr>
          <w:rFonts w:ascii="Times New Roman" w:hAnsi="Times New Roman" w:cs="Times New Roman"/>
          <w:sz w:val="24"/>
          <w:szCs w:val="24"/>
        </w:rPr>
        <w:t>marzo</w:t>
      </w:r>
      <w:r w:rsidR="00795FC4" w:rsidRPr="0055038D">
        <w:rPr>
          <w:rFonts w:ascii="Times New Roman" w:hAnsi="Times New Roman" w:cs="Times New Roman"/>
          <w:sz w:val="24"/>
          <w:szCs w:val="24"/>
        </w:rPr>
        <w:t xml:space="preserve"> de dos mil</w:t>
      </w:r>
      <w:r w:rsidR="00795FC4">
        <w:rPr>
          <w:rFonts w:ascii="Times New Roman" w:hAnsi="Times New Roman" w:cs="Times New Roman"/>
          <w:sz w:val="24"/>
          <w:szCs w:val="24"/>
        </w:rPr>
        <w:t xml:space="preserve"> veintiuno</w:t>
      </w:r>
      <w:r w:rsidR="00875706" w:rsidRPr="0055038D">
        <w:rPr>
          <w:rFonts w:ascii="Times New Roman" w:hAnsi="Times New Roman" w:cs="Times New Roman"/>
          <w:sz w:val="24"/>
          <w:szCs w:val="24"/>
        </w:rPr>
        <w:t>. (201</w:t>
      </w:r>
      <w:r w:rsidR="00795FC4">
        <w:rPr>
          <w:rFonts w:ascii="Times New Roman" w:hAnsi="Times New Roman" w:cs="Times New Roman"/>
          <w:sz w:val="24"/>
          <w:szCs w:val="24"/>
        </w:rPr>
        <w:t>9</w:t>
      </w:r>
      <w:r w:rsidR="00875706" w:rsidRPr="0055038D">
        <w:rPr>
          <w:rFonts w:ascii="Times New Roman" w:hAnsi="Times New Roman" w:cs="Times New Roman"/>
          <w:sz w:val="24"/>
          <w:szCs w:val="24"/>
        </w:rPr>
        <w:t>-202</w:t>
      </w:r>
      <w:r w:rsidR="00795FC4">
        <w:rPr>
          <w:rFonts w:ascii="Times New Roman" w:hAnsi="Times New Roman" w:cs="Times New Roman"/>
          <w:sz w:val="24"/>
          <w:szCs w:val="24"/>
        </w:rPr>
        <w:t>1</w:t>
      </w:r>
      <w:r w:rsidR="00875706" w:rsidRPr="0055038D">
        <w:rPr>
          <w:rFonts w:ascii="Times New Roman" w:hAnsi="Times New Roman" w:cs="Times New Roman"/>
          <w:sz w:val="24"/>
          <w:szCs w:val="24"/>
        </w:rPr>
        <w:t>)</w:t>
      </w:r>
    </w:p>
    <w:p w:rsidR="005F4D22" w:rsidRDefault="00875706" w:rsidP="00FE057F">
      <w:pPr>
        <w:autoSpaceDE w:val="0"/>
        <w:autoSpaceDN w:val="0"/>
        <w:adjustRightInd w:val="0"/>
        <w:spacing w:after="0" w:line="276" w:lineRule="auto"/>
        <w:jc w:val="both"/>
        <w:rPr>
          <w:rFonts w:ascii="Times New Roman" w:hAnsi="Times New Roman" w:cs="Times New Roman"/>
          <w:sz w:val="24"/>
          <w:szCs w:val="24"/>
        </w:rPr>
      </w:pPr>
      <w:r w:rsidRPr="0055038D">
        <w:rPr>
          <w:rFonts w:ascii="Times New Roman" w:hAnsi="Times New Roman" w:cs="Times New Roman"/>
          <w:sz w:val="24"/>
          <w:szCs w:val="24"/>
        </w:rPr>
        <w:t xml:space="preserve">II- Que según el Art. 121.- del Código Municipal, que literalmente dice: Las asociaciones constituidas de conformidad al artículo anterior, presentarán solicitud de inscripción y otorgamiento de personalidad jurídica al Concejo respectivo, adjuntando el acta de constitución, los estatutos y la nómina le los miembros. El Concejo deberá resolver a más tardar dentro de los quince días siguientes de presentada la solicitud. </w:t>
      </w:r>
      <w:r w:rsidRPr="0055038D">
        <w:rPr>
          <w:rFonts w:ascii="Times New Roman" w:hAnsi="Times New Roman" w:cs="Times New Roman"/>
          <w:b/>
          <w:sz w:val="24"/>
          <w:szCs w:val="24"/>
          <w:lang w:val="es-ES"/>
        </w:rPr>
        <w:t xml:space="preserve">Por lo tanto el Concejo Municipal en uso de las facultades que le otorga el Código Municipal. ACUERDA: </w:t>
      </w:r>
      <w:r w:rsidRPr="0055038D">
        <w:rPr>
          <w:rFonts w:ascii="Times New Roman" w:hAnsi="Times New Roman" w:cs="Times New Roman"/>
          <w:sz w:val="24"/>
          <w:szCs w:val="24"/>
          <w:lang w:val="es-ES"/>
        </w:rPr>
        <w:t>1)</w:t>
      </w:r>
      <w:r w:rsidRPr="0055038D">
        <w:rPr>
          <w:rFonts w:ascii="Times New Roman" w:hAnsi="Times New Roman" w:cs="Times New Roman"/>
          <w:b/>
          <w:sz w:val="24"/>
          <w:szCs w:val="24"/>
          <w:lang w:val="es-ES"/>
        </w:rPr>
        <w:t xml:space="preserve"> </w:t>
      </w:r>
      <w:r w:rsidR="001F3BAD" w:rsidRPr="00042C50">
        <w:rPr>
          <w:rFonts w:ascii="Times New Roman" w:hAnsi="Times New Roman" w:cs="Times New Roman"/>
          <w:sz w:val="24"/>
          <w:szCs w:val="24"/>
          <w:lang w:val="es-ES"/>
        </w:rPr>
        <w:t>Autorizar el cierre del Cierre de Libros de Actas que asentó la Junta Directiva en su anterior gestión. 2) Autorizar la apertura del Libro a la nueva Administración para que la nueva Junta Directiva asiente sus Acuerdos respectivos.</w:t>
      </w:r>
      <w:r w:rsidR="001F3BAD">
        <w:rPr>
          <w:rFonts w:ascii="Times New Roman" w:hAnsi="Times New Roman" w:cs="Times New Roman"/>
          <w:b/>
          <w:sz w:val="24"/>
          <w:szCs w:val="24"/>
          <w:lang w:val="es-ES"/>
        </w:rPr>
        <w:t xml:space="preserve"> </w:t>
      </w:r>
      <w:r w:rsidR="001F3BAD" w:rsidRPr="00042C50">
        <w:rPr>
          <w:rFonts w:ascii="Times New Roman" w:hAnsi="Times New Roman" w:cs="Times New Roman"/>
          <w:sz w:val="24"/>
          <w:szCs w:val="24"/>
          <w:lang w:val="es-ES"/>
        </w:rPr>
        <w:t>3)</w:t>
      </w:r>
      <w:r w:rsidR="001F3BAD">
        <w:rPr>
          <w:rFonts w:ascii="Times New Roman" w:hAnsi="Times New Roman" w:cs="Times New Roman"/>
          <w:b/>
          <w:sz w:val="24"/>
          <w:szCs w:val="24"/>
          <w:lang w:val="es-ES"/>
        </w:rPr>
        <w:t xml:space="preserve"> </w:t>
      </w:r>
      <w:r w:rsidRPr="0055038D">
        <w:rPr>
          <w:rFonts w:ascii="Times New Roman" w:hAnsi="Times New Roman" w:cs="Times New Roman"/>
          <w:sz w:val="24"/>
          <w:szCs w:val="24"/>
          <w:lang w:val="es-ES"/>
        </w:rPr>
        <w:t>Aprobar la extensión de Credenciales a la</w:t>
      </w:r>
      <w:r w:rsidRPr="0055038D">
        <w:rPr>
          <w:rFonts w:ascii="Times New Roman" w:hAnsi="Times New Roman" w:cs="Times New Roman"/>
          <w:b/>
          <w:sz w:val="24"/>
          <w:szCs w:val="24"/>
          <w:lang w:val="es-ES"/>
        </w:rPr>
        <w:t xml:space="preserve"> </w:t>
      </w:r>
      <w:r w:rsidR="001F3BAD" w:rsidRPr="0055038D">
        <w:rPr>
          <w:rFonts w:ascii="Times New Roman" w:hAnsi="Times New Roman" w:cs="Times New Roman"/>
          <w:sz w:val="24"/>
          <w:szCs w:val="24"/>
        </w:rPr>
        <w:t>ASOCIACIÓN DE DESARROLLO COMUNAL DE</w:t>
      </w:r>
      <w:r w:rsidR="001F3BAD">
        <w:rPr>
          <w:rFonts w:ascii="Times New Roman" w:hAnsi="Times New Roman" w:cs="Times New Roman"/>
          <w:sz w:val="24"/>
          <w:szCs w:val="24"/>
        </w:rPr>
        <w:t xml:space="preserve"> </w:t>
      </w:r>
      <w:r w:rsidR="001F3BAD" w:rsidRPr="0055038D">
        <w:rPr>
          <w:rFonts w:ascii="Times New Roman" w:hAnsi="Times New Roman" w:cs="Times New Roman"/>
          <w:sz w:val="24"/>
          <w:szCs w:val="24"/>
        </w:rPr>
        <w:t>L</w:t>
      </w:r>
      <w:r w:rsidR="001F3BAD">
        <w:rPr>
          <w:rFonts w:ascii="Times New Roman" w:hAnsi="Times New Roman" w:cs="Times New Roman"/>
          <w:sz w:val="24"/>
          <w:szCs w:val="24"/>
        </w:rPr>
        <w:t>A</w:t>
      </w:r>
      <w:r w:rsidR="001F3BAD" w:rsidRPr="0055038D">
        <w:rPr>
          <w:rFonts w:ascii="Times New Roman" w:hAnsi="Times New Roman" w:cs="Times New Roman"/>
          <w:sz w:val="24"/>
          <w:szCs w:val="24"/>
        </w:rPr>
        <w:t xml:space="preserve"> </w:t>
      </w:r>
      <w:r w:rsidR="001F3BAD">
        <w:rPr>
          <w:rFonts w:ascii="Times New Roman" w:hAnsi="Times New Roman" w:cs="Times New Roman"/>
          <w:sz w:val="24"/>
          <w:szCs w:val="24"/>
        </w:rPr>
        <w:t>COMUNIDAD BENDICIÓN DE DIOS</w:t>
      </w:r>
      <w:r w:rsidRPr="0055038D">
        <w:rPr>
          <w:rFonts w:ascii="Times New Roman" w:hAnsi="Times New Roman" w:cs="Times New Roman"/>
          <w:sz w:val="24"/>
          <w:szCs w:val="24"/>
        </w:rPr>
        <w:t xml:space="preserve">, quienes han realizado el debido proceso de Ley para la conformación de su nueva ADESCO dicha asociación fungirá en el periodo comprendido del </w:t>
      </w:r>
      <w:r w:rsidR="00042C50" w:rsidRPr="0055038D">
        <w:rPr>
          <w:rFonts w:ascii="Times New Roman" w:hAnsi="Times New Roman" w:cs="Times New Roman"/>
          <w:sz w:val="24"/>
          <w:szCs w:val="24"/>
        </w:rPr>
        <w:t>veinti</w:t>
      </w:r>
      <w:r w:rsidR="00042C50">
        <w:rPr>
          <w:rFonts w:ascii="Times New Roman" w:hAnsi="Times New Roman" w:cs="Times New Roman"/>
          <w:sz w:val="24"/>
          <w:szCs w:val="24"/>
        </w:rPr>
        <w:t>siete</w:t>
      </w:r>
      <w:r w:rsidR="00042C50" w:rsidRPr="0055038D">
        <w:rPr>
          <w:rFonts w:ascii="Times New Roman" w:hAnsi="Times New Roman" w:cs="Times New Roman"/>
          <w:sz w:val="24"/>
          <w:szCs w:val="24"/>
        </w:rPr>
        <w:t xml:space="preserve"> de </w:t>
      </w:r>
      <w:r w:rsidR="00F73F3F">
        <w:rPr>
          <w:rFonts w:ascii="Times New Roman" w:hAnsi="Times New Roman" w:cs="Times New Roman"/>
          <w:sz w:val="24"/>
          <w:szCs w:val="24"/>
        </w:rPr>
        <w:t>febrero</w:t>
      </w:r>
      <w:r w:rsidR="00042C50" w:rsidRPr="0055038D">
        <w:rPr>
          <w:rFonts w:ascii="Times New Roman" w:hAnsi="Times New Roman" w:cs="Times New Roman"/>
          <w:sz w:val="24"/>
          <w:szCs w:val="24"/>
        </w:rPr>
        <w:t xml:space="preserve"> de dos mil dieci</w:t>
      </w:r>
      <w:r w:rsidR="00042C50">
        <w:rPr>
          <w:rFonts w:ascii="Times New Roman" w:hAnsi="Times New Roman" w:cs="Times New Roman"/>
          <w:sz w:val="24"/>
          <w:szCs w:val="24"/>
        </w:rPr>
        <w:t>nueve</w:t>
      </w:r>
      <w:r w:rsidR="00042C50" w:rsidRPr="0055038D">
        <w:rPr>
          <w:rFonts w:ascii="Times New Roman" w:hAnsi="Times New Roman" w:cs="Times New Roman"/>
          <w:sz w:val="24"/>
          <w:szCs w:val="24"/>
        </w:rPr>
        <w:t xml:space="preserve"> al veinti</w:t>
      </w:r>
      <w:r w:rsidR="00042C50">
        <w:rPr>
          <w:rFonts w:ascii="Times New Roman" w:hAnsi="Times New Roman" w:cs="Times New Roman"/>
          <w:sz w:val="24"/>
          <w:szCs w:val="24"/>
        </w:rPr>
        <w:t>siete</w:t>
      </w:r>
      <w:r w:rsidR="00042C50" w:rsidRPr="0055038D">
        <w:rPr>
          <w:rFonts w:ascii="Times New Roman" w:hAnsi="Times New Roman" w:cs="Times New Roman"/>
          <w:sz w:val="24"/>
          <w:szCs w:val="24"/>
        </w:rPr>
        <w:t xml:space="preserve"> de </w:t>
      </w:r>
      <w:r w:rsidR="006C7265">
        <w:rPr>
          <w:rFonts w:ascii="Times New Roman" w:hAnsi="Times New Roman" w:cs="Times New Roman"/>
          <w:sz w:val="24"/>
          <w:szCs w:val="24"/>
        </w:rPr>
        <w:t>febrero</w:t>
      </w:r>
      <w:r w:rsidR="00042C50" w:rsidRPr="0055038D">
        <w:rPr>
          <w:rFonts w:ascii="Times New Roman" w:hAnsi="Times New Roman" w:cs="Times New Roman"/>
          <w:sz w:val="24"/>
          <w:szCs w:val="24"/>
        </w:rPr>
        <w:t xml:space="preserve"> de dos mil</w:t>
      </w:r>
      <w:r w:rsidR="00042C50">
        <w:rPr>
          <w:rFonts w:ascii="Times New Roman" w:hAnsi="Times New Roman" w:cs="Times New Roman"/>
          <w:sz w:val="24"/>
          <w:szCs w:val="24"/>
        </w:rPr>
        <w:t xml:space="preserve"> veintiuno</w:t>
      </w:r>
      <w:r w:rsidR="00042C50" w:rsidRPr="0055038D">
        <w:rPr>
          <w:rFonts w:ascii="Times New Roman" w:hAnsi="Times New Roman" w:cs="Times New Roman"/>
          <w:sz w:val="24"/>
          <w:szCs w:val="24"/>
        </w:rPr>
        <w:t>. (201</w:t>
      </w:r>
      <w:r w:rsidR="00042C50">
        <w:rPr>
          <w:rFonts w:ascii="Times New Roman" w:hAnsi="Times New Roman" w:cs="Times New Roman"/>
          <w:sz w:val="24"/>
          <w:szCs w:val="24"/>
        </w:rPr>
        <w:t>9</w:t>
      </w:r>
      <w:r w:rsidR="00042C50" w:rsidRPr="0055038D">
        <w:rPr>
          <w:rFonts w:ascii="Times New Roman" w:hAnsi="Times New Roman" w:cs="Times New Roman"/>
          <w:sz w:val="24"/>
          <w:szCs w:val="24"/>
        </w:rPr>
        <w:t>-202</w:t>
      </w:r>
      <w:r w:rsidR="00042C50">
        <w:rPr>
          <w:rFonts w:ascii="Times New Roman" w:hAnsi="Times New Roman" w:cs="Times New Roman"/>
          <w:sz w:val="24"/>
          <w:szCs w:val="24"/>
        </w:rPr>
        <w:t>1</w:t>
      </w:r>
      <w:r w:rsidR="00042C50" w:rsidRPr="0055038D">
        <w:rPr>
          <w:rFonts w:ascii="Times New Roman" w:hAnsi="Times New Roman" w:cs="Times New Roman"/>
          <w:sz w:val="24"/>
          <w:szCs w:val="24"/>
        </w:rPr>
        <w:t>)</w:t>
      </w:r>
      <w:r w:rsidR="00042C50">
        <w:rPr>
          <w:rFonts w:ascii="Times New Roman" w:hAnsi="Times New Roman" w:cs="Times New Roman"/>
          <w:sz w:val="24"/>
          <w:szCs w:val="24"/>
        </w:rPr>
        <w:t>. 4</w:t>
      </w:r>
      <w:r w:rsidRPr="0055038D">
        <w:rPr>
          <w:rFonts w:ascii="Times New Roman" w:hAnsi="Times New Roman" w:cs="Times New Roman"/>
          <w:sz w:val="24"/>
          <w:szCs w:val="24"/>
        </w:rPr>
        <w:t>) Se delega a la Secretaria Municipal, realizar las disposiciones emitidas en este Acuerdo</w:t>
      </w:r>
      <w:r w:rsidR="00042C50">
        <w:rPr>
          <w:rFonts w:ascii="Times New Roman" w:hAnsi="Times New Roman" w:cs="Times New Roman"/>
          <w:sz w:val="24"/>
          <w:szCs w:val="24"/>
        </w:rPr>
        <w:t xml:space="preserve">. </w:t>
      </w:r>
      <w:r w:rsidRPr="0055038D">
        <w:rPr>
          <w:rFonts w:ascii="Times New Roman" w:hAnsi="Times New Roman" w:cs="Times New Roman"/>
          <w:sz w:val="24"/>
          <w:szCs w:val="24"/>
        </w:rPr>
        <w:t>Comuníquese.-</w:t>
      </w:r>
    </w:p>
    <w:p w:rsidR="00B23407" w:rsidRDefault="00B23407" w:rsidP="002A11DF">
      <w:pPr>
        <w:spacing w:after="0" w:line="276" w:lineRule="auto"/>
        <w:jc w:val="both"/>
        <w:rPr>
          <w:rFonts w:ascii="Times New Roman" w:hAnsi="Times New Roman" w:cs="Times New Roman"/>
          <w:sz w:val="24"/>
          <w:szCs w:val="24"/>
        </w:rPr>
      </w:pPr>
    </w:p>
    <w:p w:rsidR="00F90CAE" w:rsidRDefault="00F90CAE" w:rsidP="00F90CAE">
      <w:pPr>
        <w:spacing w:after="0"/>
        <w:jc w:val="both"/>
        <w:rPr>
          <w:rFonts w:ascii="Times New Roman" w:hAnsi="Times New Roman" w:cs="Times New Roman"/>
          <w:sz w:val="24"/>
          <w:szCs w:val="24"/>
        </w:rPr>
      </w:pPr>
      <w:r>
        <w:rPr>
          <w:rFonts w:ascii="Times New Roman" w:hAnsi="Times New Roman" w:cs="Times New Roman"/>
          <w:b/>
          <w:sz w:val="24"/>
          <w:szCs w:val="24"/>
        </w:rPr>
        <w:t xml:space="preserve">ACUERDO NÚMERO CINCO: </w:t>
      </w:r>
      <w:r>
        <w:rPr>
          <w:rFonts w:ascii="Times New Roman" w:hAnsi="Times New Roman" w:cs="Times New Roman"/>
          <w:sz w:val="24"/>
          <w:szCs w:val="24"/>
        </w:rPr>
        <w:t xml:space="preserve">El Concejo Municipal, al deliberar las solicitudes presentadas por Ciudadanos de la comunidades  y de sectores organizados; en vista de la autonomía Municipal, otorgada según inciso primero del Art. 2 y el Art. 91 del Código Municipal, </w:t>
      </w:r>
      <w:r>
        <w:rPr>
          <w:rFonts w:ascii="Times New Roman" w:hAnsi="Times New Roman" w:cs="Times New Roman"/>
          <w:b/>
          <w:sz w:val="24"/>
          <w:szCs w:val="24"/>
        </w:rPr>
        <w:t>ACUERDA:</w:t>
      </w:r>
      <w:r>
        <w:rPr>
          <w:rFonts w:ascii="Times New Roman" w:hAnsi="Times New Roman" w:cs="Times New Roman"/>
          <w:sz w:val="24"/>
          <w:szCs w:val="24"/>
        </w:rPr>
        <w:t xml:space="preserve"> Conceder el apoyo a los Ciudadanos de las Comunidades de San Pedro Perulapan para las diferentes actividades que llevarán a cabo en diferentes fechas, los mismo son Sectores Organizados de las comunidades, que han presentado sus peticiones, aprobándoles, de acuerdo al detalle descrito de la forma siguiente: al Jefe de UACI, Ing. Henry Douglas Palacios Montenegro, para que realice los trámites correspondientes.</w:t>
      </w:r>
    </w:p>
    <w:tbl>
      <w:tblPr>
        <w:tblStyle w:val="Tablaconcuadrcula"/>
        <w:tblW w:w="10065" w:type="dxa"/>
        <w:tblInd w:w="108" w:type="dxa"/>
        <w:tblLook w:val="04A0" w:firstRow="1" w:lastRow="0" w:firstColumn="1" w:lastColumn="0" w:noHBand="0" w:noVBand="1"/>
      </w:tblPr>
      <w:tblGrid>
        <w:gridCol w:w="486"/>
        <w:gridCol w:w="2208"/>
        <w:gridCol w:w="3969"/>
        <w:gridCol w:w="3402"/>
      </w:tblGrid>
      <w:tr w:rsidR="00F90CAE" w:rsidTr="00801ABF">
        <w:trPr>
          <w:trHeight w:val="1117"/>
        </w:trPr>
        <w:tc>
          <w:tcPr>
            <w:tcW w:w="48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F90CAE" w:rsidRPr="00B309E1" w:rsidRDefault="00F90CAE">
            <w:pPr>
              <w:spacing w:after="0" w:line="276" w:lineRule="auto"/>
              <w:jc w:val="both"/>
              <w:rPr>
                <w:rFonts w:ascii="Times New Roman" w:hAnsi="Times New Roman" w:cs="Times New Roman"/>
                <w:sz w:val="24"/>
                <w:szCs w:val="24"/>
              </w:rPr>
            </w:pPr>
            <w:r w:rsidRPr="00B309E1">
              <w:rPr>
                <w:rFonts w:ascii="Times New Roman" w:hAnsi="Times New Roman" w:cs="Times New Roman"/>
                <w:sz w:val="24"/>
                <w:szCs w:val="24"/>
              </w:rPr>
              <w:t>N°</w:t>
            </w:r>
          </w:p>
        </w:tc>
        <w:tc>
          <w:tcPr>
            <w:tcW w:w="2208"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F90CAE" w:rsidRPr="00B25E31" w:rsidRDefault="00F90CAE">
            <w:pPr>
              <w:spacing w:after="0" w:line="276" w:lineRule="auto"/>
              <w:rPr>
                <w:rFonts w:ascii="Times New Roman" w:hAnsi="Times New Roman" w:cs="Times New Roman"/>
                <w:sz w:val="20"/>
                <w:szCs w:val="20"/>
              </w:rPr>
            </w:pPr>
            <w:r w:rsidRPr="00B25E31">
              <w:rPr>
                <w:rFonts w:ascii="Times New Roman" w:hAnsi="Times New Roman" w:cs="Times New Roman"/>
                <w:sz w:val="20"/>
                <w:szCs w:val="20"/>
              </w:rPr>
              <w:t>NOMBRE DE LA INSTITUCIÓN/ COMUNIDAD/ PERSONA NATURAL</w:t>
            </w:r>
          </w:p>
        </w:tc>
        <w:tc>
          <w:tcPr>
            <w:tcW w:w="396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F90CAE" w:rsidRPr="00B309E1" w:rsidRDefault="00F90CAE" w:rsidP="00DD38A3">
            <w:pPr>
              <w:spacing w:after="0" w:line="276" w:lineRule="auto"/>
              <w:rPr>
                <w:rFonts w:ascii="Times New Roman" w:hAnsi="Times New Roman" w:cs="Times New Roman"/>
                <w:sz w:val="24"/>
                <w:szCs w:val="24"/>
              </w:rPr>
            </w:pPr>
          </w:p>
          <w:p w:rsidR="00F90CAE" w:rsidRPr="00B309E1" w:rsidRDefault="00F90CAE" w:rsidP="00DD38A3">
            <w:pPr>
              <w:spacing w:after="0" w:line="276" w:lineRule="auto"/>
              <w:rPr>
                <w:rFonts w:ascii="Times New Roman" w:hAnsi="Times New Roman" w:cs="Times New Roman"/>
                <w:sz w:val="24"/>
                <w:szCs w:val="24"/>
              </w:rPr>
            </w:pPr>
            <w:r w:rsidRPr="00B309E1">
              <w:rPr>
                <w:rFonts w:ascii="Times New Roman" w:hAnsi="Times New Roman" w:cs="Times New Roman"/>
                <w:sz w:val="24"/>
                <w:szCs w:val="24"/>
              </w:rPr>
              <w:t>RESOLUCIÓN DE PETICIÓN</w:t>
            </w:r>
          </w:p>
        </w:tc>
        <w:tc>
          <w:tcPr>
            <w:tcW w:w="3402"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B25E31" w:rsidRDefault="00B25E31">
            <w:pPr>
              <w:spacing w:after="0" w:line="276" w:lineRule="auto"/>
              <w:jc w:val="both"/>
              <w:rPr>
                <w:rFonts w:ascii="Times New Roman" w:hAnsi="Times New Roman" w:cs="Times New Roman"/>
              </w:rPr>
            </w:pPr>
          </w:p>
          <w:p w:rsidR="00F90CAE" w:rsidRPr="00B25E31" w:rsidRDefault="00F90CAE">
            <w:pPr>
              <w:spacing w:after="0" w:line="276" w:lineRule="auto"/>
              <w:jc w:val="both"/>
              <w:rPr>
                <w:rFonts w:ascii="Times New Roman" w:hAnsi="Times New Roman" w:cs="Times New Roman"/>
              </w:rPr>
            </w:pPr>
            <w:r w:rsidRPr="00B25E31">
              <w:rPr>
                <w:rFonts w:ascii="Times New Roman" w:hAnsi="Times New Roman" w:cs="Times New Roman"/>
              </w:rPr>
              <w:t>AUTORIZACIÓN DE CUENTA BANCARIA A DESCARGAR.</w:t>
            </w:r>
          </w:p>
        </w:tc>
      </w:tr>
      <w:tr w:rsidR="00F90CAE" w:rsidTr="00801ABF">
        <w:tc>
          <w:tcPr>
            <w:tcW w:w="486" w:type="dxa"/>
            <w:tcBorders>
              <w:top w:val="single" w:sz="4" w:space="0" w:color="auto"/>
              <w:left w:val="single" w:sz="4" w:space="0" w:color="auto"/>
              <w:bottom w:val="single" w:sz="4" w:space="0" w:color="auto"/>
              <w:right w:val="single" w:sz="4" w:space="0" w:color="auto"/>
            </w:tcBorders>
            <w:hideMark/>
          </w:tcPr>
          <w:p w:rsidR="00F90CAE" w:rsidRPr="00BF4DAC" w:rsidRDefault="00F90CAE">
            <w:pPr>
              <w:spacing w:after="0" w:line="276" w:lineRule="auto"/>
              <w:jc w:val="both"/>
              <w:rPr>
                <w:rFonts w:ascii="Times New Roman" w:hAnsi="Times New Roman" w:cs="Times New Roman"/>
              </w:rPr>
            </w:pPr>
            <w:r w:rsidRPr="00BF4DAC">
              <w:rPr>
                <w:rFonts w:ascii="Times New Roman" w:hAnsi="Times New Roman" w:cs="Times New Roman"/>
              </w:rPr>
              <w:t>1</w:t>
            </w:r>
          </w:p>
        </w:tc>
        <w:tc>
          <w:tcPr>
            <w:tcW w:w="2208" w:type="dxa"/>
            <w:tcBorders>
              <w:top w:val="single" w:sz="4" w:space="0" w:color="auto"/>
              <w:left w:val="single" w:sz="4" w:space="0" w:color="auto"/>
              <w:bottom w:val="single" w:sz="4" w:space="0" w:color="auto"/>
              <w:right w:val="single" w:sz="4" w:space="0" w:color="auto"/>
            </w:tcBorders>
          </w:tcPr>
          <w:p w:rsidR="00F90CAE" w:rsidRPr="00BF4DAC" w:rsidRDefault="00F33C32">
            <w:pPr>
              <w:spacing w:after="0" w:line="240" w:lineRule="auto"/>
              <w:rPr>
                <w:rFonts w:ascii="Times New Roman" w:hAnsi="Times New Roman" w:cs="Times New Roman"/>
              </w:rPr>
            </w:pPr>
            <w:r w:rsidRPr="00BF4DAC">
              <w:rPr>
                <w:rFonts w:ascii="Times New Roman" w:hAnsi="Times New Roman" w:cs="Times New Roman"/>
              </w:rPr>
              <w:t>YESENIA DEL CARMEN ARDON DE RODRIGUEZ</w:t>
            </w:r>
          </w:p>
        </w:tc>
        <w:tc>
          <w:tcPr>
            <w:tcW w:w="3969" w:type="dxa"/>
            <w:tcBorders>
              <w:top w:val="single" w:sz="4" w:space="0" w:color="auto"/>
              <w:left w:val="single" w:sz="4" w:space="0" w:color="auto"/>
              <w:bottom w:val="single" w:sz="4" w:space="0" w:color="auto"/>
              <w:right w:val="single" w:sz="4" w:space="0" w:color="auto"/>
            </w:tcBorders>
          </w:tcPr>
          <w:p w:rsidR="00F90CAE" w:rsidRPr="00BF4DAC" w:rsidRDefault="00961CDF" w:rsidP="00E441CF">
            <w:pPr>
              <w:spacing w:after="0" w:line="240" w:lineRule="auto"/>
              <w:rPr>
                <w:rFonts w:ascii="Times New Roman" w:hAnsi="Times New Roman" w:cs="Times New Roman"/>
              </w:rPr>
            </w:pPr>
            <w:r w:rsidRPr="00BF4DAC">
              <w:rPr>
                <w:rFonts w:ascii="Times New Roman" w:hAnsi="Times New Roman" w:cs="Times New Roman"/>
              </w:rPr>
              <w:t>SE LE CONCEDE</w:t>
            </w:r>
            <w:r w:rsidR="00B23407" w:rsidRPr="00BF4DAC">
              <w:rPr>
                <w:rFonts w:ascii="Times New Roman" w:hAnsi="Times New Roman" w:cs="Times New Roman"/>
              </w:rPr>
              <w:t xml:space="preserve"> </w:t>
            </w:r>
            <w:r w:rsidR="000E29FF" w:rsidRPr="00BF4DAC">
              <w:rPr>
                <w:rFonts w:ascii="Times New Roman" w:hAnsi="Times New Roman" w:cs="Times New Roman"/>
              </w:rPr>
              <w:t xml:space="preserve">PAN DULCE  PARA VELORIO DE </w:t>
            </w:r>
            <w:r w:rsidR="00F33C32" w:rsidRPr="00BF4DAC">
              <w:rPr>
                <w:rFonts w:ascii="Times New Roman" w:hAnsi="Times New Roman" w:cs="Times New Roman"/>
              </w:rPr>
              <w:t>ERIBERTO BAUTISTA HERNANDEZ</w:t>
            </w:r>
          </w:p>
        </w:tc>
        <w:tc>
          <w:tcPr>
            <w:tcW w:w="3402" w:type="dxa"/>
            <w:tcBorders>
              <w:top w:val="single" w:sz="4" w:space="0" w:color="auto"/>
              <w:left w:val="single" w:sz="4" w:space="0" w:color="auto"/>
              <w:bottom w:val="single" w:sz="4" w:space="0" w:color="auto"/>
              <w:right w:val="single" w:sz="4" w:space="0" w:color="auto"/>
            </w:tcBorders>
            <w:hideMark/>
          </w:tcPr>
          <w:p w:rsidR="00F90CAE" w:rsidRPr="00BF4DAC" w:rsidRDefault="00697FE0">
            <w:pPr>
              <w:spacing w:after="0" w:line="240" w:lineRule="auto"/>
              <w:rPr>
                <w:rFonts w:ascii="Times New Roman" w:hAnsi="Times New Roman" w:cs="Times New Roman"/>
              </w:rPr>
            </w:pPr>
            <w:r w:rsidRPr="00BF4DAC">
              <w:rPr>
                <w:rFonts w:ascii="Times New Roman" w:hAnsi="Times New Roman" w:cs="Times New Roman"/>
              </w:rPr>
              <w:t>TMSPP/ FONDO COMUN MUNICIPAL PERIODO 2018-2021 100-200-700911-5</w:t>
            </w:r>
          </w:p>
        </w:tc>
      </w:tr>
      <w:tr w:rsidR="00257EB1" w:rsidTr="00801ABF">
        <w:tc>
          <w:tcPr>
            <w:tcW w:w="486" w:type="dxa"/>
            <w:tcBorders>
              <w:top w:val="single" w:sz="4" w:space="0" w:color="auto"/>
              <w:left w:val="single" w:sz="4" w:space="0" w:color="auto"/>
              <w:bottom w:val="single" w:sz="4" w:space="0" w:color="auto"/>
              <w:right w:val="single" w:sz="4" w:space="0" w:color="auto"/>
            </w:tcBorders>
          </w:tcPr>
          <w:p w:rsidR="00257EB1" w:rsidRPr="00BF4DAC" w:rsidRDefault="00257EB1" w:rsidP="00257EB1">
            <w:pPr>
              <w:spacing w:after="0" w:line="276" w:lineRule="auto"/>
              <w:jc w:val="both"/>
              <w:rPr>
                <w:rFonts w:ascii="Times New Roman" w:hAnsi="Times New Roman" w:cs="Times New Roman"/>
              </w:rPr>
            </w:pPr>
            <w:r w:rsidRPr="00BF4DAC">
              <w:rPr>
                <w:rFonts w:ascii="Times New Roman" w:hAnsi="Times New Roman" w:cs="Times New Roman"/>
              </w:rPr>
              <w:t>2</w:t>
            </w:r>
          </w:p>
        </w:tc>
        <w:tc>
          <w:tcPr>
            <w:tcW w:w="2208" w:type="dxa"/>
            <w:tcBorders>
              <w:top w:val="single" w:sz="4" w:space="0" w:color="auto"/>
              <w:left w:val="single" w:sz="4" w:space="0" w:color="auto"/>
              <w:bottom w:val="single" w:sz="4" w:space="0" w:color="auto"/>
              <w:right w:val="single" w:sz="4" w:space="0" w:color="auto"/>
            </w:tcBorders>
          </w:tcPr>
          <w:p w:rsidR="00257EB1" w:rsidRPr="00BF4DAC" w:rsidRDefault="00E441CF" w:rsidP="00257EB1">
            <w:pPr>
              <w:spacing w:after="0" w:line="240" w:lineRule="auto"/>
              <w:rPr>
                <w:rFonts w:ascii="Times New Roman" w:hAnsi="Times New Roman" w:cs="Times New Roman"/>
              </w:rPr>
            </w:pPr>
            <w:r w:rsidRPr="00BF4DAC">
              <w:rPr>
                <w:rFonts w:ascii="Times New Roman" w:hAnsi="Times New Roman" w:cs="Times New Roman"/>
              </w:rPr>
              <w:t xml:space="preserve">YESENIA DEL CARMEN ARDON </w:t>
            </w:r>
            <w:r w:rsidRPr="00BF4DAC">
              <w:rPr>
                <w:rFonts w:ascii="Times New Roman" w:hAnsi="Times New Roman" w:cs="Times New Roman"/>
              </w:rPr>
              <w:lastRenderedPageBreak/>
              <w:t>DE RODRIGUEZ</w:t>
            </w:r>
          </w:p>
        </w:tc>
        <w:tc>
          <w:tcPr>
            <w:tcW w:w="3969" w:type="dxa"/>
            <w:shd w:val="clear" w:color="auto" w:fill="auto"/>
          </w:tcPr>
          <w:p w:rsidR="00257EB1" w:rsidRPr="00BF4DAC" w:rsidRDefault="00451E59" w:rsidP="00E441CF">
            <w:pPr>
              <w:spacing w:after="0" w:line="240" w:lineRule="auto"/>
              <w:rPr>
                <w:rFonts w:ascii="Times New Roman" w:hAnsi="Times New Roman" w:cs="Times New Roman"/>
              </w:rPr>
            </w:pPr>
            <w:r w:rsidRPr="00BF4DAC">
              <w:rPr>
                <w:rFonts w:ascii="Times New Roman" w:hAnsi="Times New Roman" w:cs="Times New Roman"/>
              </w:rPr>
              <w:lastRenderedPageBreak/>
              <w:t xml:space="preserve">SE LE CONCEDE </w:t>
            </w:r>
            <w:r w:rsidR="00E441CF" w:rsidRPr="00BF4DAC">
              <w:rPr>
                <w:rFonts w:ascii="Times New Roman" w:hAnsi="Times New Roman" w:cs="Times New Roman"/>
              </w:rPr>
              <w:t>ATAUD PARA ERIBERTO BAUTISTA HERNANDEZ</w:t>
            </w:r>
          </w:p>
        </w:tc>
        <w:tc>
          <w:tcPr>
            <w:tcW w:w="3402" w:type="dxa"/>
            <w:tcBorders>
              <w:top w:val="single" w:sz="4" w:space="0" w:color="auto"/>
              <w:left w:val="single" w:sz="4" w:space="0" w:color="auto"/>
              <w:bottom w:val="single" w:sz="4" w:space="0" w:color="auto"/>
              <w:right w:val="single" w:sz="4" w:space="0" w:color="auto"/>
            </w:tcBorders>
          </w:tcPr>
          <w:p w:rsidR="00257EB1" w:rsidRPr="00BF4DAC" w:rsidRDefault="00257EB1" w:rsidP="00257EB1">
            <w:pPr>
              <w:spacing w:after="0" w:line="240" w:lineRule="auto"/>
              <w:rPr>
                <w:rFonts w:ascii="Times New Roman" w:hAnsi="Times New Roman" w:cs="Times New Roman"/>
              </w:rPr>
            </w:pPr>
            <w:r w:rsidRPr="00BF4DAC">
              <w:rPr>
                <w:rFonts w:ascii="Times New Roman" w:hAnsi="Times New Roman" w:cs="Times New Roman"/>
              </w:rPr>
              <w:t>TMSPP/ FONDO COMUN MUNICIPAL PERIODO 2018-</w:t>
            </w:r>
            <w:r w:rsidRPr="00BF4DAC">
              <w:rPr>
                <w:rFonts w:ascii="Times New Roman" w:hAnsi="Times New Roman" w:cs="Times New Roman"/>
              </w:rPr>
              <w:lastRenderedPageBreak/>
              <w:t>2021 100-200-700911-5</w:t>
            </w:r>
          </w:p>
        </w:tc>
      </w:tr>
      <w:tr w:rsidR="00601CE0" w:rsidTr="00801ABF">
        <w:tc>
          <w:tcPr>
            <w:tcW w:w="486" w:type="dxa"/>
            <w:tcBorders>
              <w:top w:val="single" w:sz="4" w:space="0" w:color="auto"/>
              <w:left w:val="single" w:sz="4" w:space="0" w:color="auto"/>
              <w:bottom w:val="single" w:sz="4" w:space="0" w:color="auto"/>
              <w:right w:val="single" w:sz="4" w:space="0" w:color="auto"/>
            </w:tcBorders>
          </w:tcPr>
          <w:p w:rsidR="00601CE0" w:rsidRPr="00BF4DAC" w:rsidRDefault="00601CE0" w:rsidP="00601CE0">
            <w:pPr>
              <w:spacing w:after="0" w:line="276" w:lineRule="auto"/>
              <w:jc w:val="both"/>
              <w:rPr>
                <w:rFonts w:ascii="Times New Roman" w:hAnsi="Times New Roman" w:cs="Times New Roman"/>
              </w:rPr>
            </w:pPr>
            <w:r w:rsidRPr="00BF4DAC">
              <w:rPr>
                <w:rFonts w:ascii="Times New Roman" w:hAnsi="Times New Roman" w:cs="Times New Roman"/>
              </w:rPr>
              <w:lastRenderedPageBreak/>
              <w:t>3</w:t>
            </w:r>
          </w:p>
        </w:tc>
        <w:tc>
          <w:tcPr>
            <w:tcW w:w="2208" w:type="dxa"/>
            <w:tcBorders>
              <w:top w:val="single" w:sz="4" w:space="0" w:color="auto"/>
              <w:left w:val="single" w:sz="4" w:space="0" w:color="auto"/>
              <w:bottom w:val="single" w:sz="4" w:space="0" w:color="auto"/>
              <w:right w:val="single" w:sz="4" w:space="0" w:color="auto"/>
            </w:tcBorders>
          </w:tcPr>
          <w:p w:rsidR="00601CE0" w:rsidRPr="00BF4DAC" w:rsidRDefault="005872AB" w:rsidP="00521621">
            <w:pPr>
              <w:spacing w:after="0" w:line="240" w:lineRule="auto"/>
              <w:rPr>
                <w:rFonts w:ascii="Times New Roman" w:hAnsi="Times New Roman" w:cs="Times New Roman"/>
              </w:rPr>
            </w:pPr>
            <w:r w:rsidRPr="00BF4DAC">
              <w:rPr>
                <w:rFonts w:ascii="Times New Roman" w:hAnsi="Times New Roman" w:cs="Times New Roman"/>
              </w:rPr>
              <w:t>MARIA RUBIA BELTRAN</w:t>
            </w:r>
          </w:p>
        </w:tc>
        <w:tc>
          <w:tcPr>
            <w:tcW w:w="3969" w:type="dxa"/>
            <w:shd w:val="clear" w:color="auto" w:fill="auto"/>
          </w:tcPr>
          <w:p w:rsidR="00601CE0" w:rsidRPr="00BF4DAC" w:rsidRDefault="00601CE0" w:rsidP="000E29FF">
            <w:pPr>
              <w:spacing w:after="0" w:line="240" w:lineRule="auto"/>
              <w:rPr>
                <w:rFonts w:ascii="Times New Roman" w:hAnsi="Times New Roman" w:cs="Times New Roman"/>
              </w:rPr>
            </w:pPr>
            <w:r w:rsidRPr="00BF4DAC">
              <w:rPr>
                <w:rFonts w:ascii="Times New Roman" w:hAnsi="Times New Roman" w:cs="Times New Roman"/>
              </w:rPr>
              <w:t xml:space="preserve">SE LE CONCEDE </w:t>
            </w:r>
            <w:r w:rsidR="00B23407" w:rsidRPr="00BF4DAC">
              <w:rPr>
                <w:rFonts w:ascii="Times New Roman" w:hAnsi="Times New Roman" w:cs="Times New Roman"/>
              </w:rPr>
              <w:t>ATAUD PARA</w:t>
            </w:r>
            <w:r w:rsidR="000E29FF" w:rsidRPr="00BF4DAC">
              <w:rPr>
                <w:rFonts w:ascii="Times New Roman" w:hAnsi="Times New Roman" w:cs="Times New Roman"/>
              </w:rPr>
              <w:t xml:space="preserve"> </w:t>
            </w:r>
            <w:r w:rsidR="005872AB" w:rsidRPr="00BF4DAC">
              <w:rPr>
                <w:rFonts w:ascii="Times New Roman" w:hAnsi="Times New Roman" w:cs="Times New Roman"/>
              </w:rPr>
              <w:t>JOSE EDUARDO HERNANDEZ</w:t>
            </w:r>
          </w:p>
        </w:tc>
        <w:tc>
          <w:tcPr>
            <w:tcW w:w="3402" w:type="dxa"/>
            <w:tcBorders>
              <w:top w:val="single" w:sz="4" w:space="0" w:color="auto"/>
              <w:left w:val="single" w:sz="4" w:space="0" w:color="auto"/>
              <w:bottom w:val="single" w:sz="4" w:space="0" w:color="auto"/>
              <w:right w:val="single" w:sz="4" w:space="0" w:color="auto"/>
            </w:tcBorders>
          </w:tcPr>
          <w:p w:rsidR="00601CE0" w:rsidRPr="00BF4DAC" w:rsidRDefault="00E00032" w:rsidP="00601CE0">
            <w:pPr>
              <w:spacing w:after="0" w:line="240" w:lineRule="auto"/>
              <w:rPr>
                <w:rFonts w:ascii="Times New Roman" w:hAnsi="Times New Roman" w:cs="Times New Roman"/>
              </w:rPr>
            </w:pPr>
            <w:r w:rsidRPr="00BF4DAC">
              <w:rPr>
                <w:rFonts w:ascii="Times New Roman" w:hAnsi="Times New Roman" w:cs="Times New Roman"/>
              </w:rPr>
              <w:t>TMSPP/ FONDO COMUN MUNICIPAL PERIODO 2018-2021 100-200-700911-5</w:t>
            </w:r>
          </w:p>
        </w:tc>
      </w:tr>
      <w:tr w:rsidR="00601CE0" w:rsidTr="00801ABF">
        <w:tc>
          <w:tcPr>
            <w:tcW w:w="486" w:type="dxa"/>
            <w:tcBorders>
              <w:top w:val="single" w:sz="4" w:space="0" w:color="auto"/>
              <w:left w:val="single" w:sz="4" w:space="0" w:color="auto"/>
              <w:bottom w:val="single" w:sz="4" w:space="0" w:color="auto"/>
              <w:right w:val="single" w:sz="4" w:space="0" w:color="auto"/>
            </w:tcBorders>
          </w:tcPr>
          <w:p w:rsidR="00601CE0" w:rsidRPr="00BF4DAC" w:rsidRDefault="00601CE0" w:rsidP="00601CE0">
            <w:pPr>
              <w:spacing w:after="0" w:line="276" w:lineRule="auto"/>
              <w:jc w:val="both"/>
              <w:rPr>
                <w:rFonts w:ascii="Times New Roman" w:hAnsi="Times New Roman" w:cs="Times New Roman"/>
              </w:rPr>
            </w:pPr>
            <w:r w:rsidRPr="00BF4DAC">
              <w:rPr>
                <w:rFonts w:ascii="Times New Roman" w:hAnsi="Times New Roman" w:cs="Times New Roman"/>
              </w:rPr>
              <w:t>4</w:t>
            </w:r>
          </w:p>
        </w:tc>
        <w:tc>
          <w:tcPr>
            <w:tcW w:w="2208" w:type="dxa"/>
            <w:tcBorders>
              <w:top w:val="single" w:sz="4" w:space="0" w:color="auto"/>
              <w:left w:val="single" w:sz="4" w:space="0" w:color="auto"/>
              <w:bottom w:val="single" w:sz="4" w:space="0" w:color="auto"/>
              <w:right w:val="single" w:sz="4" w:space="0" w:color="auto"/>
            </w:tcBorders>
          </w:tcPr>
          <w:p w:rsidR="00601CE0" w:rsidRPr="00BF4DAC" w:rsidRDefault="005872AB" w:rsidP="00601CE0">
            <w:pPr>
              <w:spacing w:after="0" w:line="240" w:lineRule="auto"/>
              <w:rPr>
                <w:rFonts w:ascii="Times New Roman" w:hAnsi="Times New Roman" w:cs="Times New Roman"/>
              </w:rPr>
            </w:pPr>
            <w:r w:rsidRPr="00BF4DAC">
              <w:rPr>
                <w:rFonts w:ascii="Times New Roman" w:hAnsi="Times New Roman" w:cs="Times New Roman"/>
              </w:rPr>
              <w:t>MARIA RUBIA BELTRAN</w:t>
            </w:r>
          </w:p>
        </w:tc>
        <w:tc>
          <w:tcPr>
            <w:tcW w:w="3969" w:type="dxa"/>
            <w:tcBorders>
              <w:top w:val="single" w:sz="4" w:space="0" w:color="auto"/>
              <w:left w:val="single" w:sz="4" w:space="0" w:color="auto"/>
              <w:bottom w:val="single" w:sz="4" w:space="0" w:color="auto"/>
              <w:right w:val="single" w:sz="4" w:space="0" w:color="auto"/>
            </w:tcBorders>
          </w:tcPr>
          <w:p w:rsidR="00601CE0" w:rsidRPr="00BF4DAC" w:rsidRDefault="00601CE0" w:rsidP="00FF4849">
            <w:pPr>
              <w:spacing w:after="0" w:line="240" w:lineRule="auto"/>
              <w:rPr>
                <w:rFonts w:ascii="Times New Roman" w:hAnsi="Times New Roman" w:cs="Times New Roman"/>
              </w:rPr>
            </w:pPr>
            <w:r w:rsidRPr="00BF4DAC">
              <w:rPr>
                <w:rFonts w:ascii="Times New Roman" w:hAnsi="Times New Roman" w:cs="Times New Roman"/>
              </w:rPr>
              <w:t xml:space="preserve">SE LE CONCEDE </w:t>
            </w:r>
            <w:r w:rsidR="00FF4849">
              <w:rPr>
                <w:rFonts w:ascii="Times New Roman" w:hAnsi="Times New Roman" w:cs="Times New Roman"/>
              </w:rPr>
              <w:t>PAN PARA VELORIO DE</w:t>
            </w:r>
            <w:r w:rsidR="000E29FF" w:rsidRPr="00BF4DAC">
              <w:rPr>
                <w:rFonts w:ascii="Times New Roman" w:hAnsi="Times New Roman" w:cs="Times New Roman"/>
              </w:rPr>
              <w:t xml:space="preserve"> </w:t>
            </w:r>
            <w:r w:rsidR="005872AB" w:rsidRPr="00BF4DAC">
              <w:rPr>
                <w:rFonts w:ascii="Times New Roman" w:hAnsi="Times New Roman" w:cs="Times New Roman"/>
              </w:rPr>
              <w:t>JOSE EDUARDO HERNANDEZ</w:t>
            </w:r>
          </w:p>
        </w:tc>
        <w:tc>
          <w:tcPr>
            <w:tcW w:w="3402" w:type="dxa"/>
            <w:tcBorders>
              <w:top w:val="single" w:sz="4" w:space="0" w:color="auto"/>
              <w:left w:val="single" w:sz="4" w:space="0" w:color="auto"/>
              <w:bottom w:val="single" w:sz="4" w:space="0" w:color="auto"/>
              <w:right w:val="single" w:sz="4" w:space="0" w:color="auto"/>
            </w:tcBorders>
          </w:tcPr>
          <w:p w:rsidR="00601CE0" w:rsidRPr="00BF4DAC" w:rsidRDefault="00601CE0" w:rsidP="00601CE0">
            <w:pPr>
              <w:spacing w:after="0" w:line="240" w:lineRule="auto"/>
              <w:rPr>
                <w:rFonts w:ascii="Times New Roman" w:hAnsi="Times New Roman" w:cs="Times New Roman"/>
              </w:rPr>
            </w:pPr>
            <w:r w:rsidRPr="00BF4DAC">
              <w:rPr>
                <w:rFonts w:ascii="Times New Roman" w:hAnsi="Times New Roman" w:cs="Times New Roman"/>
              </w:rPr>
              <w:t>TMSPP/ FONDO COMUN MUNICIPAL PERIODO 2018-2021 100-200-700911-5</w:t>
            </w:r>
          </w:p>
        </w:tc>
      </w:tr>
      <w:tr w:rsidR="00D06F95" w:rsidTr="00801ABF">
        <w:trPr>
          <w:trHeight w:val="334"/>
        </w:trPr>
        <w:tc>
          <w:tcPr>
            <w:tcW w:w="486" w:type="dxa"/>
            <w:tcBorders>
              <w:top w:val="single" w:sz="4" w:space="0" w:color="auto"/>
              <w:left w:val="single" w:sz="4" w:space="0" w:color="auto"/>
              <w:bottom w:val="single" w:sz="4" w:space="0" w:color="auto"/>
              <w:right w:val="single" w:sz="4" w:space="0" w:color="auto"/>
            </w:tcBorders>
          </w:tcPr>
          <w:p w:rsidR="00D06F95" w:rsidRPr="00BF4DAC" w:rsidRDefault="00D06F95" w:rsidP="00D06F95">
            <w:pPr>
              <w:spacing w:after="0" w:line="276" w:lineRule="auto"/>
              <w:jc w:val="both"/>
              <w:rPr>
                <w:rFonts w:ascii="Times New Roman" w:hAnsi="Times New Roman" w:cs="Times New Roman"/>
              </w:rPr>
            </w:pPr>
            <w:r w:rsidRPr="00BF4DAC">
              <w:rPr>
                <w:rFonts w:ascii="Times New Roman" w:hAnsi="Times New Roman" w:cs="Times New Roman"/>
              </w:rPr>
              <w:t>5</w:t>
            </w:r>
          </w:p>
        </w:tc>
        <w:tc>
          <w:tcPr>
            <w:tcW w:w="2208" w:type="dxa"/>
            <w:tcBorders>
              <w:top w:val="single" w:sz="4" w:space="0" w:color="auto"/>
              <w:left w:val="single" w:sz="4" w:space="0" w:color="auto"/>
              <w:bottom w:val="single" w:sz="4" w:space="0" w:color="auto"/>
              <w:right w:val="single" w:sz="4" w:space="0" w:color="auto"/>
            </w:tcBorders>
          </w:tcPr>
          <w:p w:rsidR="005872AB" w:rsidRPr="00BF4DAC" w:rsidRDefault="005872AB" w:rsidP="00D06F95">
            <w:pPr>
              <w:spacing w:after="0" w:line="240" w:lineRule="auto"/>
              <w:rPr>
                <w:rFonts w:ascii="Times New Roman" w:hAnsi="Times New Roman" w:cs="Times New Roman"/>
              </w:rPr>
            </w:pPr>
            <w:r w:rsidRPr="00BF4DAC">
              <w:rPr>
                <w:rFonts w:ascii="Times New Roman" w:hAnsi="Times New Roman" w:cs="Times New Roman"/>
              </w:rPr>
              <w:t>PNC SUBDELEGACION SAN PEDRO PERULAPAN</w:t>
            </w:r>
          </w:p>
        </w:tc>
        <w:tc>
          <w:tcPr>
            <w:tcW w:w="3969" w:type="dxa"/>
            <w:tcBorders>
              <w:top w:val="single" w:sz="4" w:space="0" w:color="auto"/>
              <w:left w:val="single" w:sz="4" w:space="0" w:color="auto"/>
              <w:bottom w:val="single" w:sz="4" w:space="0" w:color="auto"/>
              <w:right w:val="single" w:sz="4" w:space="0" w:color="auto"/>
            </w:tcBorders>
          </w:tcPr>
          <w:p w:rsidR="00D06F95" w:rsidRPr="00BF4DAC" w:rsidRDefault="00D06F95" w:rsidP="005872AB">
            <w:pPr>
              <w:spacing w:after="0" w:line="240" w:lineRule="auto"/>
              <w:rPr>
                <w:rFonts w:ascii="Times New Roman" w:hAnsi="Times New Roman" w:cs="Times New Roman"/>
              </w:rPr>
            </w:pPr>
            <w:r w:rsidRPr="00BF4DAC">
              <w:rPr>
                <w:rFonts w:ascii="Times New Roman" w:hAnsi="Times New Roman" w:cs="Times New Roman"/>
              </w:rPr>
              <w:t xml:space="preserve">SE LE CONCEDE </w:t>
            </w:r>
            <w:r w:rsidR="005872AB" w:rsidRPr="00BF4DAC">
              <w:rPr>
                <w:rFonts w:ascii="Times New Roman" w:hAnsi="Times New Roman" w:cs="Times New Roman"/>
              </w:rPr>
              <w:t>UNA COCINA VALORADA EN 70 DOLARES</w:t>
            </w:r>
          </w:p>
        </w:tc>
        <w:tc>
          <w:tcPr>
            <w:tcW w:w="3402" w:type="dxa"/>
            <w:tcBorders>
              <w:top w:val="single" w:sz="4" w:space="0" w:color="auto"/>
              <w:left w:val="single" w:sz="4" w:space="0" w:color="auto"/>
              <w:bottom w:val="single" w:sz="4" w:space="0" w:color="auto"/>
              <w:right w:val="single" w:sz="4" w:space="0" w:color="auto"/>
            </w:tcBorders>
          </w:tcPr>
          <w:p w:rsidR="00D06F95" w:rsidRPr="00BF4DAC" w:rsidRDefault="00D06F95" w:rsidP="00D06F95">
            <w:pPr>
              <w:spacing w:after="0" w:line="240" w:lineRule="auto"/>
              <w:rPr>
                <w:rFonts w:ascii="Times New Roman" w:hAnsi="Times New Roman" w:cs="Times New Roman"/>
              </w:rPr>
            </w:pPr>
            <w:r w:rsidRPr="00BF4DAC">
              <w:rPr>
                <w:rFonts w:ascii="Times New Roman" w:hAnsi="Times New Roman" w:cs="Times New Roman"/>
              </w:rPr>
              <w:t>TMSPP/ FONDO COMUN MUNICIPAL PERIODO 2018-2021 100-200-700911-5</w:t>
            </w:r>
          </w:p>
        </w:tc>
      </w:tr>
      <w:tr w:rsidR="00D06F95" w:rsidTr="00801ABF">
        <w:tc>
          <w:tcPr>
            <w:tcW w:w="486" w:type="dxa"/>
            <w:tcBorders>
              <w:top w:val="single" w:sz="4" w:space="0" w:color="auto"/>
              <w:left w:val="single" w:sz="4" w:space="0" w:color="auto"/>
              <w:bottom w:val="single" w:sz="4" w:space="0" w:color="auto"/>
              <w:right w:val="single" w:sz="4" w:space="0" w:color="auto"/>
            </w:tcBorders>
          </w:tcPr>
          <w:p w:rsidR="00D06F95" w:rsidRPr="00BF4DAC" w:rsidRDefault="00D06F95" w:rsidP="00D06F95">
            <w:pPr>
              <w:spacing w:after="0" w:line="276" w:lineRule="auto"/>
              <w:jc w:val="both"/>
              <w:rPr>
                <w:rFonts w:ascii="Times New Roman" w:hAnsi="Times New Roman" w:cs="Times New Roman"/>
              </w:rPr>
            </w:pPr>
            <w:r w:rsidRPr="00BF4DAC">
              <w:rPr>
                <w:rFonts w:ascii="Times New Roman" w:hAnsi="Times New Roman" w:cs="Times New Roman"/>
              </w:rPr>
              <w:t>6</w:t>
            </w:r>
          </w:p>
        </w:tc>
        <w:tc>
          <w:tcPr>
            <w:tcW w:w="2208" w:type="dxa"/>
            <w:tcBorders>
              <w:top w:val="single" w:sz="4" w:space="0" w:color="auto"/>
              <w:left w:val="single" w:sz="4" w:space="0" w:color="auto"/>
              <w:bottom w:val="single" w:sz="4" w:space="0" w:color="auto"/>
              <w:right w:val="single" w:sz="4" w:space="0" w:color="auto"/>
            </w:tcBorders>
          </w:tcPr>
          <w:p w:rsidR="00D06F95" w:rsidRPr="00BF4DAC" w:rsidRDefault="005872AB" w:rsidP="00D06F95">
            <w:pPr>
              <w:spacing w:after="0" w:line="240" w:lineRule="auto"/>
              <w:rPr>
                <w:rFonts w:ascii="Times New Roman" w:hAnsi="Times New Roman" w:cs="Times New Roman"/>
              </w:rPr>
            </w:pPr>
            <w:r w:rsidRPr="00BF4DAC">
              <w:rPr>
                <w:rFonts w:ascii="Times New Roman" w:hAnsi="Times New Roman" w:cs="Times New Roman"/>
              </w:rPr>
              <w:t>C.D.E. DEL CENTRO ESCOLAR DE SAN DIEGO</w:t>
            </w:r>
          </w:p>
        </w:tc>
        <w:tc>
          <w:tcPr>
            <w:tcW w:w="3969" w:type="dxa"/>
            <w:tcBorders>
              <w:top w:val="single" w:sz="4" w:space="0" w:color="auto"/>
              <w:left w:val="single" w:sz="4" w:space="0" w:color="auto"/>
              <w:bottom w:val="single" w:sz="4" w:space="0" w:color="auto"/>
              <w:right w:val="single" w:sz="4" w:space="0" w:color="auto"/>
            </w:tcBorders>
          </w:tcPr>
          <w:p w:rsidR="00D06F95" w:rsidRPr="00BF4DAC" w:rsidRDefault="00E605D2" w:rsidP="005872AB">
            <w:pPr>
              <w:spacing w:after="0" w:line="240" w:lineRule="auto"/>
              <w:rPr>
                <w:rFonts w:ascii="Times New Roman" w:hAnsi="Times New Roman" w:cs="Times New Roman"/>
              </w:rPr>
            </w:pPr>
            <w:r w:rsidRPr="00BF4DAC">
              <w:rPr>
                <w:rFonts w:ascii="Times New Roman" w:hAnsi="Times New Roman" w:cs="Times New Roman"/>
              </w:rPr>
              <w:t xml:space="preserve">SE LE CONCEDE </w:t>
            </w:r>
            <w:r w:rsidR="005872AB" w:rsidRPr="00BF4DAC">
              <w:rPr>
                <w:rFonts w:ascii="Times New Roman" w:hAnsi="Times New Roman" w:cs="Times New Roman"/>
              </w:rPr>
              <w:t>6 REGALOS PARA UNA MARATON A BENEFICIO DEL CENTRO ESCOLAR DE SAN DIEGO</w:t>
            </w:r>
          </w:p>
        </w:tc>
        <w:tc>
          <w:tcPr>
            <w:tcW w:w="3402" w:type="dxa"/>
            <w:tcBorders>
              <w:top w:val="single" w:sz="4" w:space="0" w:color="auto"/>
              <w:left w:val="single" w:sz="4" w:space="0" w:color="auto"/>
              <w:bottom w:val="single" w:sz="4" w:space="0" w:color="auto"/>
              <w:right w:val="single" w:sz="4" w:space="0" w:color="auto"/>
            </w:tcBorders>
          </w:tcPr>
          <w:p w:rsidR="00D06F95" w:rsidRPr="00BF4DAC" w:rsidRDefault="00D06F95" w:rsidP="00D06F95">
            <w:pPr>
              <w:spacing w:after="0" w:line="240" w:lineRule="auto"/>
              <w:rPr>
                <w:rFonts w:ascii="Times New Roman" w:hAnsi="Times New Roman" w:cs="Times New Roman"/>
              </w:rPr>
            </w:pPr>
            <w:r w:rsidRPr="00BF4DAC">
              <w:rPr>
                <w:rFonts w:ascii="Times New Roman" w:hAnsi="Times New Roman" w:cs="Times New Roman"/>
              </w:rPr>
              <w:t>TMSPP/ FONDO COMUN MUNICIPAL PERIODO 2018-2021 100-200-700911-5</w:t>
            </w:r>
          </w:p>
        </w:tc>
      </w:tr>
      <w:tr w:rsidR="00D06F95" w:rsidTr="00801ABF">
        <w:tc>
          <w:tcPr>
            <w:tcW w:w="486" w:type="dxa"/>
            <w:tcBorders>
              <w:top w:val="single" w:sz="4" w:space="0" w:color="auto"/>
              <w:left w:val="single" w:sz="4" w:space="0" w:color="auto"/>
              <w:bottom w:val="single" w:sz="4" w:space="0" w:color="auto"/>
              <w:right w:val="single" w:sz="4" w:space="0" w:color="auto"/>
            </w:tcBorders>
          </w:tcPr>
          <w:p w:rsidR="00D06F95" w:rsidRPr="00BF4DAC" w:rsidRDefault="00D06F95" w:rsidP="00D06F95">
            <w:pPr>
              <w:spacing w:after="0" w:line="276" w:lineRule="auto"/>
              <w:jc w:val="both"/>
              <w:rPr>
                <w:rFonts w:ascii="Times New Roman" w:hAnsi="Times New Roman" w:cs="Times New Roman"/>
              </w:rPr>
            </w:pPr>
            <w:r w:rsidRPr="00BF4DAC">
              <w:rPr>
                <w:rFonts w:ascii="Times New Roman" w:hAnsi="Times New Roman" w:cs="Times New Roman"/>
              </w:rPr>
              <w:t>7</w:t>
            </w:r>
          </w:p>
        </w:tc>
        <w:tc>
          <w:tcPr>
            <w:tcW w:w="2208" w:type="dxa"/>
            <w:tcBorders>
              <w:top w:val="single" w:sz="4" w:space="0" w:color="auto"/>
              <w:left w:val="single" w:sz="4" w:space="0" w:color="auto"/>
              <w:bottom w:val="single" w:sz="4" w:space="0" w:color="auto"/>
              <w:right w:val="single" w:sz="4" w:space="0" w:color="auto"/>
            </w:tcBorders>
          </w:tcPr>
          <w:p w:rsidR="00D06F95" w:rsidRPr="00BF4DAC" w:rsidRDefault="005872AB" w:rsidP="008C4501">
            <w:pPr>
              <w:spacing w:after="0" w:line="240" w:lineRule="auto"/>
              <w:rPr>
                <w:rFonts w:ascii="Times New Roman" w:hAnsi="Times New Roman" w:cs="Times New Roman"/>
              </w:rPr>
            </w:pPr>
            <w:r w:rsidRPr="00BF4DAC">
              <w:rPr>
                <w:rFonts w:ascii="Times New Roman" w:hAnsi="Times New Roman" w:cs="Times New Roman"/>
              </w:rPr>
              <w:t>C.E. ESTEBAN TRINIDAD</w:t>
            </w:r>
          </w:p>
        </w:tc>
        <w:tc>
          <w:tcPr>
            <w:tcW w:w="3969" w:type="dxa"/>
            <w:tcBorders>
              <w:top w:val="single" w:sz="4" w:space="0" w:color="auto"/>
              <w:left w:val="single" w:sz="4" w:space="0" w:color="auto"/>
              <w:bottom w:val="single" w:sz="4" w:space="0" w:color="auto"/>
              <w:right w:val="single" w:sz="4" w:space="0" w:color="auto"/>
            </w:tcBorders>
          </w:tcPr>
          <w:p w:rsidR="00D06F95" w:rsidRPr="00BF4DAC" w:rsidRDefault="00D06F95" w:rsidP="005872AB">
            <w:pPr>
              <w:spacing w:after="0" w:line="240" w:lineRule="auto"/>
              <w:rPr>
                <w:rFonts w:ascii="Times New Roman" w:hAnsi="Times New Roman" w:cs="Times New Roman"/>
              </w:rPr>
            </w:pPr>
            <w:r w:rsidRPr="00BF4DAC">
              <w:rPr>
                <w:rFonts w:ascii="Times New Roman" w:hAnsi="Times New Roman" w:cs="Times New Roman"/>
              </w:rPr>
              <w:t>SE LE</w:t>
            </w:r>
            <w:r w:rsidR="00BD7D49" w:rsidRPr="00BF4DAC">
              <w:rPr>
                <w:rFonts w:ascii="Times New Roman" w:hAnsi="Times New Roman" w:cs="Times New Roman"/>
              </w:rPr>
              <w:t xml:space="preserve">S CONCEDEN </w:t>
            </w:r>
            <w:r w:rsidR="00AF6C83" w:rsidRPr="00BF4DAC">
              <w:rPr>
                <w:rFonts w:ascii="Times New Roman" w:hAnsi="Times New Roman" w:cs="Times New Roman"/>
              </w:rPr>
              <w:t xml:space="preserve">4 CAJAS DE SORBETE, 4 PIÑATAS </w:t>
            </w:r>
            <w:r w:rsidR="00B843E8">
              <w:rPr>
                <w:rFonts w:ascii="Times New Roman" w:hAnsi="Times New Roman" w:cs="Times New Roman"/>
              </w:rPr>
              <w:t xml:space="preserve">Y DULCES </w:t>
            </w:r>
            <w:r w:rsidR="00AF6C83" w:rsidRPr="00BF4DAC">
              <w:rPr>
                <w:rFonts w:ascii="Times New Roman" w:hAnsi="Times New Roman" w:cs="Times New Roman"/>
              </w:rPr>
              <w:t>PARA EL 12/04/2019</w:t>
            </w:r>
          </w:p>
        </w:tc>
        <w:tc>
          <w:tcPr>
            <w:tcW w:w="3402" w:type="dxa"/>
            <w:tcBorders>
              <w:top w:val="single" w:sz="4" w:space="0" w:color="auto"/>
              <w:left w:val="single" w:sz="4" w:space="0" w:color="auto"/>
              <w:bottom w:val="single" w:sz="4" w:space="0" w:color="auto"/>
              <w:right w:val="single" w:sz="4" w:space="0" w:color="auto"/>
            </w:tcBorders>
          </w:tcPr>
          <w:p w:rsidR="00D06F95" w:rsidRPr="00BF4DAC" w:rsidRDefault="00056BBC" w:rsidP="00D06F95">
            <w:pPr>
              <w:spacing w:after="0" w:line="240" w:lineRule="auto"/>
              <w:rPr>
                <w:rFonts w:ascii="Times New Roman" w:hAnsi="Times New Roman" w:cs="Times New Roman"/>
              </w:rPr>
            </w:pPr>
            <w:r w:rsidRPr="00BF4DAC">
              <w:rPr>
                <w:rFonts w:ascii="Times New Roman" w:hAnsi="Times New Roman" w:cs="Times New Roman"/>
              </w:rPr>
              <w:t>TMSPP/ FONDO COMUN MUNICIPAL PERIODO 2018-2021 100-200-700911-5</w:t>
            </w:r>
          </w:p>
        </w:tc>
      </w:tr>
      <w:tr w:rsidR="00D06F95" w:rsidTr="00801ABF">
        <w:trPr>
          <w:trHeight w:val="512"/>
        </w:trPr>
        <w:tc>
          <w:tcPr>
            <w:tcW w:w="486" w:type="dxa"/>
            <w:tcBorders>
              <w:top w:val="single" w:sz="4" w:space="0" w:color="auto"/>
              <w:left w:val="single" w:sz="4" w:space="0" w:color="auto"/>
              <w:bottom w:val="single" w:sz="4" w:space="0" w:color="auto"/>
              <w:right w:val="single" w:sz="4" w:space="0" w:color="auto"/>
            </w:tcBorders>
          </w:tcPr>
          <w:p w:rsidR="00D06F95" w:rsidRPr="00BF4DAC" w:rsidRDefault="003C2BD7" w:rsidP="00D06F95">
            <w:pPr>
              <w:spacing w:after="0" w:line="276" w:lineRule="auto"/>
              <w:jc w:val="both"/>
              <w:rPr>
                <w:rFonts w:ascii="Times New Roman" w:hAnsi="Times New Roman" w:cs="Times New Roman"/>
              </w:rPr>
            </w:pPr>
            <w:r w:rsidRPr="00BF4DAC">
              <w:rPr>
                <w:rFonts w:ascii="Times New Roman" w:hAnsi="Times New Roman" w:cs="Times New Roman"/>
              </w:rPr>
              <w:t>8</w:t>
            </w:r>
          </w:p>
        </w:tc>
        <w:tc>
          <w:tcPr>
            <w:tcW w:w="2208" w:type="dxa"/>
            <w:tcBorders>
              <w:top w:val="single" w:sz="4" w:space="0" w:color="auto"/>
              <w:left w:val="single" w:sz="4" w:space="0" w:color="auto"/>
              <w:bottom w:val="single" w:sz="4" w:space="0" w:color="auto"/>
              <w:right w:val="single" w:sz="4" w:space="0" w:color="auto"/>
            </w:tcBorders>
          </w:tcPr>
          <w:p w:rsidR="00D06F95" w:rsidRPr="00BF4DAC" w:rsidRDefault="00AF6C83" w:rsidP="00D06F95">
            <w:pPr>
              <w:spacing w:after="0" w:line="240" w:lineRule="auto"/>
              <w:rPr>
                <w:rFonts w:ascii="Times New Roman" w:hAnsi="Times New Roman" w:cs="Times New Roman"/>
              </w:rPr>
            </w:pPr>
            <w:r w:rsidRPr="00BF4DAC">
              <w:rPr>
                <w:rFonts w:ascii="Times New Roman" w:hAnsi="Times New Roman" w:cs="Times New Roman"/>
              </w:rPr>
              <w:t xml:space="preserve">GUADALUPE SEGURA DE CARPIO </w:t>
            </w:r>
          </w:p>
        </w:tc>
        <w:tc>
          <w:tcPr>
            <w:tcW w:w="3969" w:type="dxa"/>
            <w:tcBorders>
              <w:top w:val="single" w:sz="4" w:space="0" w:color="auto"/>
              <w:left w:val="single" w:sz="4" w:space="0" w:color="auto"/>
              <w:bottom w:val="single" w:sz="4" w:space="0" w:color="auto"/>
              <w:right w:val="single" w:sz="4" w:space="0" w:color="auto"/>
            </w:tcBorders>
          </w:tcPr>
          <w:p w:rsidR="00D06F95" w:rsidRPr="00BF4DAC" w:rsidRDefault="004F4FAB" w:rsidP="00AF6C83">
            <w:pPr>
              <w:spacing w:after="0" w:line="240" w:lineRule="auto"/>
              <w:rPr>
                <w:rFonts w:ascii="Times New Roman" w:hAnsi="Times New Roman" w:cs="Times New Roman"/>
              </w:rPr>
            </w:pPr>
            <w:r w:rsidRPr="00BF4DAC">
              <w:rPr>
                <w:rFonts w:ascii="Times New Roman" w:hAnsi="Times New Roman" w:cs="Times New Roman"/>
              </w:rPr>
              <w:t>SE LE CONCEDEN MATERIALES PARA CONSTRUCCIÓN DE VIVIENDA YA QUE SUFRIO INCENDIO LA CASA DONDE VIVIAN Y PERDIERON TODAS SUS PERTENENCIAS PERSONALES EL MONTO TORAL DE MATERIALES ES DE $303.30</w:t>
            </w:r>
          </w:p>
        </w:tc>
        <w:tc>
          <w:tcPr>
            <w:tcW w:w="3402" w:type="dxa"/>
            <w:tcBorders>
              <w:top w:val="single" w:sz="4" w:space="0" w:color="auto"/>
              <w:left w:val="single" w:sz="4" w:space="0" w:color="auto"/>
              <w:bottom w:val="single" w:sz="4" w:space="0" w:color="auto"/>
              <w:right w:val="single" w:sz="4" w:space="0" w:color="auto"/>
            </w:tcBorders>
          </w:tcPr>
          <w:p w:rsidR="00D06F95" w:rsidRPr="00BF4DAC" w:rsidRDefault="00A06A91" w:rsidP="00D06F95">
            <w:pPr>
              <w:spacing w:after="0" w:line="240" w:lineRule="auto"/>
              <w:rPr>
                <w:rFonts w:ascii="Times New Roman" w:hAnsi="Times New Roman" w:cs="Times New Roman"/>
              </w:rPr>
            </w:pPr>
            <w:r w:rsidRPr="00BF4DAC">
              <w:rPr>
                <w:rFonts w:ascii="Times New Roman" w:hAnsi="Times New Roman" w:cs="Times New Roman"/>
              </w:rPr>
              <w:t>PROGRAMA DE APOYO A FAMILIAS DE ESCASOS RECURSOS QUE PRESENTEN VULNERABILIDAD EN SUS VIVIENDAS ANTE EL CAMBIO CLIMATICO, SAN PEDRO PERULAPAN, DEPARTAMENTO DE CUSCATLÁN, AÑO 2019</w:t>
            </w:r>
          </w:p>
        </w:tc>
      </w:tr>
      <w:tr w:rsidR="00A06A91" w:rsidTr="00801ABF">
        <w:trPr>
          <w:trHeight w:val="512"/>
        </w:trPr>
        <w:tc>
          <w:tcPr>
            <w:tcW w:w="486" w:type="dxa"/>
            <w:tcBorders>
              <w:top w:val="single" w:sz="4" w:space="0" w:color="auto"/>
              <w:left w:val="single" w:sz="4" w:space="0" w:color="auto"/>
              <w:bottom w:val="single" w:sz="4" w:space="0" w:color="auto"/>
              <w:right w:val="single" w:sz="4" w:space="0" w:color="auto"/>
            </w:tcBorders>
          </w:tcPr>
          <w:p w:rsidR="00A06A91" w:rsidRPr="00BF4DAC" w:rsidRDefault="00A06A91" w:rsidP="00A06A91">
            <w:pPr>
              <w:spacing w:after="0" w:line="276" w:lineRule="auto"/>
              <w:jc w:val="both"/>
              <w:rPr>
                <w:rFonts w:ascii="Times New Roman" w:hAnsi="Times New Roman" w:cs="Times New Roman"/>
              </w:rPr>
            </w:pPr>
            <w:r w:rsidRPr="00BF4DAC">
              <w:rPr>
                <w:rFonts w:ascii="Times New Roman" w:hAnsi="Times New Roman" w:cs="Times New Roman"/>
              </w:rPr>
              <w:t>9</w:t>
            </w:r>
          </w:p>
        </w:tc>
        <w:tc>
          <w:tcPr>
            <w:tcW w:w="2208" w:type="dxa"/>
            <w:tcBorders>
              <w:top w:val="single" w:sz="4" w:space="0" w:color="auto"/>
              <w:left w:val="single" w:sz="4" w:space="0" w:color="auto"/>
              <w:bottom w:val="single" w:sz="4" w:space="0" w:color="auto"/>
              <w:right w:val="single" w:sz="4" w:space="0" w:color="auto"/>
            </w:tcBorders>
          </w:tcPr>
          <w:p w:rsidR="00A06A91" w:rsidRPr="00BF4DAC" w:rsidRDefault="00A06A91" w:rsidP="00A06A91">
            <w:pPr>
              <w:spacing w:after="0" w:line="240" w:lineRule="auto"/>
              <w:rPr>
                <w:rFonts w:ascii="Times New Roman" w:hAnsi="Times New Roman" w:cs="Times New Roman"/>
              </w:rPr>
            </w:pPr>
            <w:r w:rsidRPr="00BF4DAC">
              <w:rPr>
                <w:rFonts w:ascii="Times New Roman" w:hAnsi="Times New Roman" w:cs="Times New Roman"/>
              </w:rPr>
              <w:t>ANIBAL ARNULFO PEREZ</w:t>
            </w:r>
          </w:p>
        </w:tc>
        <w:tc>
          <w:tcPr>
            <w:tcW w:w="3969" w:type="dxa"/>
            <w:tcBorders>
              <w:top w:val="single" w:sz="4" w:space="0" w:color="auto"/>
              <w:left w:val="single" w:sz="4" w:space="0" w:color="auto"/>
              <w:bottom w:val="single" w:sz="4" w:space="0" w:color="auto"/>
              <w:right w:val="single" w:sz="4" w:space="0" w:color="auto"/>
            </w:tcBorders>
          </w:tcPr>
          <w:p w:rsidR="00A06A91" w:rsidRPr="00BF4DAC" w:rsidRDefault="00A06A91" w:rsidP="00A06A91">
            <w:pPr>
              <w:spacing w:after="0" w:line="240" w:lineRule="auto"/>
              <w:rPr>
                <w:rFonts w:ascii="Times New Roman" w:hAnsi="Times New Roman" w:cs="Times New Roman"/>
              </w:rPr>
            </w:pPr>
            <w:r w:rsidRPr="00BF4DAC">
              <w:rPr>
                <w:rFonts w:ascii="Times New Roman" w:hAnsi="Times New Roman" w:cs="Times New Roman"/>
              </w:rPr>
              <w:t xml:space="preserve">SE LE CONCEDE 4 BOLSAS DE CEMENTO PARA HACER UNA BASE DE TROQUEL A UN POSTE EN EL CANTÓN TECOLUCO. </w:t>
            </w:r>
          </w:p>
        </w:tc>
        <w:tc>
          <w:tcPr>
            <w:tcW w:w="3402" w:type="dxa"/>
            <w:tcBorders>
              <w:top w:val="single" w:sz="4" w:space="0" w:color="auto"/>
              <w:left w:val="single" w:sz="4" w:space="0" w:color="auto"/>
              <w:bottom w:val="single" w:sz="4" w:space="0" w:color="auto"/>
              <w:right w:val="single" w:sz="4" w:space="0" w:color="auto"/>
            </w:tcBorders>
          </w:tcPr>
          <w:p w:rsidR="00A06A91" w:rsidRPr="00BF4DAC" w:rsidRDefault="00A06A91" w:rsidP="00A06A91">
            <w:pPr>
              <w:spacing w:after="0" w:line="240" w:lineRule="auto"/>
              <w:rPr>
                <w:rFonts w:ascii="Times New Roman" w:hAnsi="Times New Roman" w:cs="Times New Roman"/>
              </w:rPr>
            </w:pPr>
            <w:r w:rsidRPr="00BF4DAC">
              <w:rPr>
                <w:rFonts w:ascii="Times New Roman" w:hAnsi="Times New Roman" w:cs="Times New Roman"/>
              </w:rPr>
              <w:t>TMSPP/ FONDO COMUN MUNICIPAL PERIODO 2018-2021 100-200-700911-5</w:t>
            </w:r>
          </w:p>
        </w:tc>
      </w:tr>
      <w:tr w:rsidR="00A06A91" w:rsidTr="00801ABF">
        <w:trPr>
          <w:trHeight w:val="512"/>
        </w:trPr>
        <w:tc>
          <w:tcPr>
            <w:tcW w:w="486" w:type="dxa"/>
            <w:tcBorders>
              <w:top w:val="single" w:sz="4" w:space="0" w:color="auto"/>
              <w:left w:val="single" w:sz="4" w:space="0" w:color="auto"/>
              <w:bottom w:val="single" w:sz="4" w:space="0" w:color="auto"/>
              <w:right w:val="single" w:sz="4" w:space="0" w:color="auto"/>
            </w:tcBorders>
          </w:tcPr>
          <w:p w:rsidR="00A06A91" w:rsidRPr="00BF4DAC" w:rsidRDefault="00A06A91" w:rsidP="00A06A91">
            <w:pPr>
              <w:spacing w:after="0" w:line="276" w:lineRule="auto"/>
              <w:jc w:val="both"/>
              <w:rPr>
                <w:rFonts w:ascii="Times New Roman" w:hAnsi="Times New Roman" w:cs="Times New Roman"/>
              </w:rPr>
            </w:pPr>
            <w:r w:rsidRPr="00BF4DAC">
              <w:rPr>
                <w:rFonts w:ascii="Times New Roman" w:hAnsi="Times New Roman" w:cs="Times New Roman"/>
              </w:rPr>
              <w:t>10</w:t>
            </w:r>
          </w:p>
        </w:tc>
        <w:tc>
          <w:tcPr>
            <w:tcW w:w="2208" w:type="dxa"/>
            <w:tcBorders>
              <w:top w:val="single" w:sz="4" w:space="0" w:color="auto"/>
              <w:left w:val="single" w:sz="4" w:space="0" w:color="auto"/>
              <w:bottom w:val="single" w:sz="4" w:space="0" w:color="auto"/>
              <w:right w:val="single" w:sz="4" w:space="0" w:color="auto"/>
            </w:tcBorders>
          </w:tcPr>
          <w:p w:rsidR="00A06A91" w:rsidRPr="00BF4DAC" w:rsidRDefault="00A06A91" w:rsidP="00A06A91">
            <w:pPr>
              <w:spacing w:after="0" w:line="240" w:lineRule="auto"/>
              <w:rPr>
                <w:rFonts w:ascii="Times New Roman" w:hAnsi="Times New Roman" w:cs="Times New Roman"/>
              </w:rPr>
            </w:pPr>
            <w:r w:rsidRPr="00BF4DAC">
              <w:rPr>
                <w:rFonts w:ascii="Times New Roman" w:hAnsi="Times New Roman" w:cs="Times New Roman"/>
              </w:rPr>
              <w:t>PNC SAN PEDRO PERULAPAN</w:t>
            </w:r>
          </w:p>
        </w:tc>
        <w:tc>
          <w:tcPr>
            <w:tcW w:w="3969" w:type="dxa"/>
            <w:tcBorders>
              <w:top w:val="single" w:sz="4" w:space="0" w:color="auto"/>
              <w:left w:val="single" w:sz="4" w:space="0" w:color="auto"/>
              <w:bottom w:val="single" w:sz="4" w:space="0" w:color="auto"/>
              <w:right w:val="single" w:sz="4" w:space="0" w:color="auto"/>
            </w:tcBorders>
          </w:tcPr>
          <w:p w:rsidR="00A06A91" w:rsidRPr="00BF4DAC" w:rsidRDefault="00A06A91" w:rsidP="00A06A91">
            <w:pPr>
              <w:spacing w:after="0" w:line="240" w:lineRule="auto"/>
              <w:rPr>
                <w:rFonts w:ascii="Times New Roman" w:hAnsi="Times New Roman" w:cs="Times New Roman"/>
              </w:rPr>
            </w:pPr>
            <w:r w:rsidRPr="00BF4DAC">
              <w:rPr>
                <w:rFonts w:ascii="Times New Roman" w:hAnsi="Times New Roman" w:cs="Times New Roman"/>
              </w:rPr>
              <w:t>SE LE CONCEDE 15 GALONES DE DIESEL PARA UN MICROBÚS QUE TRASLADÓ A 30 ALUMNOS DEL C.E. CANTÓN TECOLUCO ARRIBA Y EL ESPINO HACIA POLIDEPORTIVO DE CANTÓN EL CARMEN POR CLAUSURA DE TORNEO DE FUTBOL “LIGA ATLETICA POLICIAL” CON LA PARTICIPACIÓN DE ESTUDIANTES DE VARIOS MUNICIPIOS DEL DEPARTAMENTO DE CUSCATLÁN.</w:t>
            </w:r>
          </w:p>
        </w:tc>
        <w:tc>
          <w:tcPr>
            <w:tcW w:w="3402" w:type="dxa"/>
            <w:tcBorders>
              <w:top w:val="single" w:sz="4" w:space="0" w:color="auto"/>
              <w:left w:val="single" w:sz="4" w:space="0" w:color="auto"/>
              <w:bottom w:val="single" w:sz="4" w:space="0" w:color="auto"/>
              <w:right w:val="single" w:sz="4" w:space="0" w:color="auto"/>
            </w:tcBorders>
          </w:tcPr>
          <w:p w:rsidR="00A06A91" w:rsidRPr="00BF4DAC" w:rsidRDefault="00A06A91" w:rsidP="00A06A91">
            <w:pPr>
              <w:spacing w:after="0" w:line="240" w:lineRule="auto"/>
              <w:rPr>
                <w:rFonts w:ascii="Times New Roman" w:hAnsi="Times New Roman" w:cs="Times New Roman"/>
              </w:rPr>
            </w:pPr>
            <w:r w:rsidRPr="00BF4DAC">
              <w:rPr>
                <w:rFonts w:ascii="Times New Roman" w:hAnsi="Times New Roman" w:cs="Times New Roman"/>
              </w:rPr>
              <w:t>TMSPP/ FONDO COMUN MUNICIPAL PERIODO 2018-2021 100-200-700911-5</w:t>
            </w:r>
          </w:p>
        </w:tc>
      </w:tr>
      <w:tr w:rsidR="00A06A91" w:rsidTr="00801ABF">
        <w:trPr>
          <w:trHeight w:val="512"/>
        </w:trPr>
        <w:tc>
          <w:tcPr>
            <w:tcW w:w="486" w:type="dxa"/>
            <w:tcBorders>
              <w:top w:val="single" w:sz="4" w:space="0" w:color="auto"/>
              <w:left w:val="single" w:sz="4" w:space="0" w:color="auto"/>
              <w:bottom w:val="single" w:sz="4" w:space="0" w:color="auto"/>
              <w:right w:val="single" w:sz="4" w:space="0" w:color="auto"/>
            </w:tcBorders>
          </w:tcPr>
          <w:p w:rsidR="00A06A91" w:rsidRPr="00BF4DAC" w:rsidRDefault="00A06A91" w:rsidP="00A06A91">
            <w:pPr>
              <w:spacing w:after="0" w:line="276" w:lineRule="auto"/>
              <w:jc w:val="both"/>
              <w:rPr>
                <w:rFonts w:ascii="Times New Roman" w:hAnsi="Times New Roman" w:cs="Times New Roman"/>
              </w:rPr>
            </w:pPr>
            <w:r w:rsidRPr="00BF4DAC">
              <w:rPr>
                <w:rFonts w:ascii="Times New Roman" w:hAnsi="Times New Roman" w:cs="Times New Roman"/>
              </w:rPr>
              <w:t>11</w:t>
            </w:r>
          </w:p>
        </w:tc>
        <w:tc>
          <w:tcPr>
            <w:tcW w:w="2208" w:type="dxa"/>
            <w:tcBorders>
              <w:top w:val="single" w:sz="4" w:space="0" w:color="auto"/>
              <w:left w:val="single" w:sz="4" w:space="0" w:color="auto"/>
              <w:bottom w:val="single" w:sz="4" w:space="0" w:color="auto"/>
              <w:right w:val="single" w:sz="4" w:space="0" w:color="auto"/>
            </w:tcBorders>
          </w:tcPr>
          <w:p w:rsidR="00A06A91" w:rsidRPr="00BF4DAC" w:rsidRDefault="00D5566F" w:rsidP="00A06A91">
            <w:pPr>
              <w:spacing w:after="0" w:line="240" w:lineRule="auto"/>
              <w:rPr>
                <w:rFonts w:ascii="Times New Roman" w:hAnsi="Times New Roman" w:cs="Times New Roman"/>
              </w:rPr>
            </w:pPr>
            <w:r w:rsidRPr="00BF4DAC">
              <w:rPr>
                <w:rFonts w:ascii="Times New Roman" w:hAnsi="Times New Roman" w:cs="Times New Roman"/>
              </w:rPr>
              <w:t>C.E. FELIPE HUEZO CORDOVA</w:t>
            </w:r>
          </w:p>
        </w:tc>
        <w:tc>
          <w:tcPr>
            <w:tcW w:w="3969" w:type="dxa"/>
            <w:tcBorders>
              <w:top w:val="single" w:sz="4" w:space="0" w:color="auto"/>
              <w:left w:val="single" w:sz="4" w:space="0" w:color="auto"/>
              <w:bottom w:val="single" w:sz="4" w:space="0" w:color="auto"/>
              <w:right w:val="single" w:sz="4" w:space="0" w:color="auto"/>
            </w:tcBorders>
          </w:tcPr>
          <w:p w:rsidR="00A06A91" w:rsidRPr="00BF4DAC" w:rsidRDefault="00A06A91" w:rsidP="00D5566F">
            <w:pPr>
              <w:spacing w:after="0" w:line="240" w:lineRule="auto"/>
              <w:rPr>
                <w:rFonts w:ascii="Times New Roman" w:hAnsi="Times New Roman" w:cs="Times New Roman"/>
              </w:rPr>
            </w:pPr>
            <w:r w:rsidRPr="00BF4DAC">
              <w:rPr>
                <w:rFonts w:ascii="Times New Roman" w:hAnsi="Times New Roman" w:cs="Times New Roman"/>
              </w:rPr>
              <w:t xml:space="preserve">SE LE CONCEDE </w:t>
            </w:r>
            <w:r w:rsidR="00D5566F" w:rsidRPr="00BF4DAC">
              <w:rPr>
                <w:rFonts w:ascii="Times New Roman" w:hAnsi="Times New Roman" w:cs="Times New Roman"/>
              </w:rPr>
              <w:t>6 TROFEOS</w:t>
            </w:r>
          </w:p>
        </w:tc>
        <w:tc>
          <w:tcPr>
            <w:tcW w:w="3402" w:type="dxa"/>
            <w:tcBorders>
              <w:top w:val="single" w:sz="4" w:space="0" w:color="auto"/>
              <w:left w:val="single" w:sz="4" w:space="0" w:color="auto"/>
              <w:bottom w:val="single" w:sz="4" w:space="0" w:color="auto"/>
              <w:right w:val="single" w:sz="4" w:space="0" w:color="auto"/>
            </w:tcBorders>
          </w:tcPr>
          <w:p w:rsidR="00A06A91" w:rsidRPr="00BF4DAC" w:rsidRDefault="00A06A91" w:rsidP="00A06A91">
            <w:pPr>
              <w:spacing w:after="0" w:line="240" w:lineRule="auto"/>
              <w:rPr>
                <w:rFonts w:ascii="Times New Roman" w:hAnsi="Times New Roman" w:cs="Times New Roman"/>
              </w:rPr>
            </w:pPr>
            <w:r w:rsidRPr="00BF4DAC">
              <w:rPr>
                <w:rFonts w:ascii="Times New Roman" w:hAnsi="Times New Roman" w:cs="Times New Roman"/>
              </w:rPr>
              <w:t>PROGRAMA DE DESARROLLO DE ESCUELAS DE FUTBOL PARA NIÑOS Y JOVENES DE LOS DIFERENTES CANTONES DEL MUNICIPIO DE SAN PEDRO PERULAPAN, DEPARTAMENTO DE CUSCATLAN, AÑO 2019</w:t>
            </w:r>
          </w:p>
        </w:tc>
      </w:tr>
      <w:tr w:rsidR="00A06A91" w:rsidTr="00801ABF">
        <w:trPr>
          <w:trHeight w:val="512"/>
        </w:trPr>
        <w:tc>
          <w:tcPr>
            <w:tcW w:w="486" w:type="dxa"/>
            <w:tcBorders>
              <w:top w:val="single" w:sz="4" w:space="0" w:color="auto"/>
              <w:left w:val="single" w:sz="4" w:space="0" w:color="auto"/>
              <w:bottom w:val="single" w:sz="4" w:space="0" w:color="auto"/>
              <w:right w:val="single" w:sz="4" w:space="0" w:color="auto"/>
            </w:tcBorders>
          </w:tcPr>
          <w:p w:rsidR="00A06A91" w:rsidRPr="00BF4DAC" w:rsidRDefault="00A06A91" w:rsidP="00A06A91">
            <w:pPr>
              <w:spacing w:after="0" w:line="276" w:lineRule="auto"/>
              <w:jc w:val="both"/>
              <w:rPr>
                <w:rFonts w:ascii="Times New Roman" w:hAnsi="Times New Roman" w:cs="Times New Roman"/>
              </w:rPr>
            </w:pPr>
            <w:r w:rsidRPr="00BF4DAC">
              <w:rPr>
                <w:rFonts w:ascii="Times New Roman" w:hAnsi="Times New Roman" w:cs="Times New Roman"/>
              </w:rPr>
              <w:t>12</w:t>
            </w:r>
          </w:p>
        </w:tc>
        <w:tc>
          <w:tcPr>
            <w:tcW w:w="2208" w:type="dxa"/>
            <w:tcBorders>
              <w:top w:val="single" w:sz="4" w:space="0" w:color="auto"/>
              <w:left w:val="single" w:sz="4" w:space="0" w:color="auto"/>
              <w:bottom w:val="single" w:sz="4" w:space="0" w:color="auto"/>
              <w:right w:val="single" w:sz="4" w:space="0" w:color="auto"/>
            </w:tcBorders>
          </w:tcPr>
          <w:p w:rsidR="00A06A91" w:rsidRPr="00BF4DAC" w:rsidRDefault="00D5566F" w:rsidP="00A06A91">
            <w:pPr>
              <w:spacing w:after="0" w:line="240" w:lineRule="auto"/>
              <w:rPr>
                <w:rFonts w:ascii="Times New Roman" w:hAnsi="Times New Roman" w:cs="Times New Roman"/>
              </w:rPr>
            </w:pPr>
            <w:r w:rsidRPr="00BF4DAC">
              <w:rPr>
                <w:rFonts w:ascii="Times New Roman" w:hAnsi="Times New Roman" w:cs="Times New Roman"/>
              </w:rPr>
              <w:t>CANTÓN BUENA VISTA</w:t>
            </w:r>
          </w:p>
        </w:tc>
        <w:tc>
          <w:tcPr>
            <w:tcW w:w="3969" w:type="dxa"/>
            <w:tcBorders>
              <w:top w:val="single" w:sz="4" w:space="0" w:color="auto"/>
              <w:left w:val="single" w:sz="4" w:space="0" w:color="auto"/>
              <w:bottom w:val="single" w:sz="4" w:space="0" w:color="auto"/>
              <w:right w:val="single" w:sz="4" w:space="0" w:color="auto"/>
            </w:tcBorders>
          </w:tcPr>
          <w:p w:rsidR="00A06A91" w:rsidRPr="00BF4DAC" w:rsidRDefault="00A06A91" w:rsidP="00D5566F">
            <w:pPr>
              <w:spacing w:after="0" w:line="240" w:lineRule="auto"/>
              <w:rPr>
                <w:rFonts w:ascii="Times New Roman" w:hAnsi="Times New Roman" w:cs="Times New Roman"/>
              </w:rPr>
            </w:pPr>
            <w:r w:rsidRPr="00BF4DAC">
              <w:rPr>
                <w:rFonts w:ascii="Times New Roman" w:hAnsi="Times New Roman" w:cs="Times New Roman"/>
              </w:rPr>
              <w:t xml:space="preserve">SE LES CONCEDE </w:t>
            </w:r>
            <w:r w:rsidR="00D5566F" w:rsidRPr="00BF4DAC">
              <w:rPr>
                <w:rFonts w:ascii="Times New Roman" w:hAnsi="Times New Roman" w:cs="Times New Roman"/>
              </w:rPr>
              <w:t xml:space="preserve">UN EQUIPO DE UNIFORMES COMPLETO DE FUTBOL MASCULINO DE 15 PIEZAS </w:t>
            </w:r>
            <w:r w:rsidR="00D5566F" w:rsidRPr="00BF4DAC">
              <w:rPr>
                <w:rFonts w:ascii="Times New Roman" w:hAnsi="Times New Roman" w:cs="Times New Roman"/>
              </w:rPr>
              <w:lastRenderedPageBreak/>
              <w:t>Y UN EQUIPO COMPLETO DE UNIFORMES DE SOTFBOL FEMENINO DE 9 PIEZAS</w:t>
            </w:r>
          </w:p>
        </w:tc>
        <w:tc>
          <w:tcPr>
            <w:tcW w:w="3402" w:type="dxa"/>
            <w:tcBorders>
              <w:top w:val="single" w:sz="4" w:space="0" w:color="auto"/>
              <w:left w:val="single" w:sz="4" w:space="0" w:color="auto"/>
              <w:bottom w:val="single" w:sz="4" w:space="0" w:color="auto"/>
              <w:right w:val="single" w:sz="4" w:space="0" w:color="auto"/>
            </w:tcBorders>
          </w:tcPr>
          <w:p w:rsidR="00A06A91" w:rsidRPr="00BF4DAC" w:rsidRDefault="00D5566F" w:rsidP="00A06A91">
            <w:pPr>
              <w:spacing w:after="0" w:line="240" w:lineRule="auto"/>
              <w:rPr>
                <w:rFonts w:ascii="Times New Roman" w:hAnsi="Times New Roman" w:cs="Times New Roman"/>
              </w:rPr>
            </w:pPr>
            <w:r w:rsidRPr="00BF4DAC">
              <w:rPr>
                <w:rFonts w:ascii="Times New Roman" w:hAnsi="Times New Roman" w:cs="Times New Roman"/>
              </w:rPr>
              <w:lastRenderedPageBreak/>
              <w:t xml:space="preserve">PROGRAMA DE DESARROLLO DE ESCUELAS DE FUTBOL PARA NIÑOS Y JOVENES DE </w:t>
            </w:r>
            <w:r w:rsidRPr="00BF4DAC">
              <w:rPr>
                <w:rFonts w:ascii="Times New Roman" w:hAnsi="Times New Roman" w:cs="Times New Roman"/>
              </w:rPr>
              <w:lastRenderedPageBreak/>
              <w:t>LOS DIFERENTES CANTONES DEL MUNICIPIO DE SAN PEDRO PERULAPAN, DEPARTAMENTO DE CUSCATLAN, AÑO 2019</w:t>
            </w:r>
          </w:p>
        </w:tc>
      </w:tr>
      <w:tr w:rsidR="00A06A91" w:rsidTr="00801ABF">
        <w:trPr>
          <w:trHeight w:val="512"/>
        </w:trPr>
        <w:tc>
          <w:tcPr>
            <w:tcW w:w="486" w:type="dxa"/>
            <w:tcBorders>
              <w:top w:val="single" w:sz="4" w:space="0" w:color="auto"/>
              <w:left w:val="single" w:sz="4" w:space="0" w:color="auto"/>
              <w:bottom w:val="single" w:sz="4" w:space="0" w:color="auto"/>
              <w:right w:val="single" w:sz="4" w:space="0" w:color="auto"/>
            </w:tcBorders>
          </w:tcPr>
          <w:p w:rsidR="00A06A91" w:rsidRPr="00BF4DAC" w:rsidRDefault="00A06A91" w:rsidP="00A06A91">
            <w:pPr>
              <w:spacing w:after="0" w:line="276" w:lineRule="auto"/>
              <w:jc w:val="both"/>
              <w:rPr>
                <w:rFonts w:ascii="Times New Roman" w:hAnsi="Times New Roman" w:cs="Times New Roman"/>
              </w:rPr>
            </w:pPr>
            <w:r w:rsidRPr="00BF4DAC">
              <w:rPr>
                <w:rFonts w:ascii="Times New Roman" w:hAnsi="Times New Roman" w:cs="Times New Roman"/>
              </w:rPr>
              <w:lastRenderedPageBreak/>
              <w:t>13</w:t>
            </w:r>
          </w:p>
        </w:tc>
        <w:tc>
          <w:tcPr>
            <w:tcW w:w="2208" w:type="dxa"/>
            <w:tcBorders>
              <w:top w:val="single" w:sz="4" w:space="0" w:color="auto"/>
              <w:left w:val="single" w:sz="4" w:space="0" w:color="auto"/>
              <w:bottom w:val="single" w:sz="4" w:space="0" w:color="auto"/>
              <w:right w:val="single" w:sz="4" w:space="0" w:color="auto"/>
            </w:tcBorders>
          </w:tcPr>
          <w:p w:rsidR="00A06A91" w:rsidRPr="00BF4DAC" w:rsidRDefault="00D5566F" w:rsidP="00A06A91">
            <w:pPr>
              <w:spacing w:after="0" w:line="240" w:lineRule="auto"/>
              <w:rPr>
                <w:rFonts w:ascii="Times New Roman" w:hAnsi="Times New Roman" w:cs="Times New Roman"/>
              </w:rPr>
            </w:pPr>
            <w:r w:rsidRPr="00BF4DAC">
              <w:rPr>
                <w:rFonts w:ascii="Times New Roman" w:hAnsi="Times New Roman" w:cs="Times New Roman"/>
              </w:rPr>
              <w:t>C.E. GENERAL FRANCISCO MORAZAN</w:t>
            </w:r>
          </w:p>
        </w:tc>
        <w:tc>
          <w:tcPr>
            <w:tcW w:w="3969" w:type="dxa"/>
            <w:tcBorders>
              <w:top w:val="single" w:sz="4" w:space="0" w:color="auto"/>
              <w:left w:val="single" w:sz="4" w:space="0" w:color="auto"/>
              <w:bottom w:val="single" w:sz="4" w:space="0" w:color="auto"/>
              <w:right w:val="single" w:sz="4" w:space="0" w:color="auto"/>
            </w:tcBorders>
          </w:tcPr>
          <w:p w:rsidR="00A06A91" w:rsidRPr="00BF4DAC" w:rsidRDefault="00A06A91" w:rsidP="00A06A91">
            <w:pPr>
              <w:spacing w:after="0" w:line="240" w:lineRule="auto"/>
              <w:rPr>
                <w:rFonts w:ascii="Times New Roman" w:hAnsi="Times New Roman" w:cs="Times New Roman"/>
              </w:rPr>
            </w:pPr>
            <w:r w:rsidRPr="00BF4DAC">
              <w:rPr>
                <w:rFonts w:ascii="Times New Roman" w:hAnsi="Times New Roman" w:cs="Times New Roman"/>
              </w:rPr>
              <w:t xml:space="preserve">SE LES CONCEDE </w:t>
            </w:r>
            <w:r w:rsidR="00FB448D" w:rsidRPr="00BF4DAC">
              <w:rPr>
                <w:rFonts w:ascii="Times New Roman" w:hAnsi="Times New Roman" w:cs="Times New Roman"/>
              </w:rPr>
              <w:t>11 UNIFORMES PARA EQUIPO DE FUTBOL MASCULINO DEL 5° GRADO SECCIÓN “B” Y 12 UNIFORMES DE SOTFBOL PARA EQUIPO FEMENINO  DEL 5° GRADO SECCIÓN “B”</w:t>
            </w:r>
          </w:p>
        </w:tc>
        <w:tc>
          <w:tcPr>
            <w:tcW w:w="3402" w:type="dxa"/>
            <w:tcBorders>
              <w:top w:val="single" w:sz="4" w:space="0" w:color="auto"/>
              <w:left w:val="single" w:sz="4" w:space="0" w:color="auto"/>
              <w:bottom w:val="single" w:sz="4" w:space="0" w:color="auto"/>
              <w:right w:val="single" w:sz="4" w:space="0" w:color="auto"/>
            </w:tcBorders>
          </w:tcPr>
          <w:p w:rsidR="00A06A91" w:rsidRPr="00BF4DAC" w:rsidRDefault="00FB448D" w:rsidP="00A06A91">
            <w:pPr>
              <w:spacing w:after="0" w:line="240" w:lineRule="auto"/>
              <w:rPr>
                <w:rFonts w:ascii="Times New Roman" w:hAnsi="Times New Roman" w:cs="Times New Roman"/>
              </w:rPr>
            </w:pPr>
            <w:r w:rsidRPr="00BF4DAC">
              <w:rPr>
                <w:rFonts w:ascii="Times New Roman" w:hAnsi="Times New Roman" w:cs="Times New Roman"/>
              </w:rPr>
              <w:t>PROGRAMA DE DESARROLLO DE ESCUELAS DE FUTBOL PARA NIÑOS Y JOVENES DE LOS DIFERENTES CANTONES DEL MUNICIPIO DE SAN PEDRO PERULAPAN, DEPARTAMENTO DE CUSCATLAN, AÑO 2019</w:t>
            </w:r>
          </w:p>
        </w:tc>
      </w:tr>
      <w:tr w:rsidR="00A06A91" w:rsidTr="00801ABF">
        <w:trPr>
          <w:trHeight w:val="512"/>
        </w:trPr>
        <w:tc>
          <w:tcPr>
            <w:tcW w:w="486" w:type="dxa"/>
            <w:tcBorders>
              <w:top w:val="single" w:sz="4" w:space="0" w:color="auto"/>
              <w:left w:val="single" w:sz="4" w:space="0" w:color="auto"/>
              <w:bottom w:val="single" w:sz="4" w:space="0" w:color="auto"/>
              <w:right w:val="single" w:sz="4" w:space="0" w:color="auto"/>
            </w:tcBorders>
          </w:tcPr>
          <w:p w:rsidR="00A06A91" w:rsidRPr="00BF4DAC" w:rsidRDefault="00A06A91" w:rsidP="00A06A91">
            <w:pPr>
              <w:spacing w:after="0" w:line="276" w:lineRule="auto"/>
              <w:jc w:val="both"/>
              <w:rPr>
                <w:rFonts w:ascii="Times New Roman" w:hAnsi="Times New Roman" w:cs="Times New Roman"/>
              </w:rPr>
            </w:pPr>
            <w:r w:rsidRPr="00BF4DAC">
              <w:rPr>
                <w:rFonts w:ascii="Times New Roman" w:hAnsi="Times New Roman" w:cs="Times New Roman"/>
              </w:rPr>
              <w:t>14</w:t>
            </w:r>
          </w:p>
        </w:tc>
        <w:tc>
          <w:tcPr>
            <w:tcW w:w="2208" w:type="dxa"/>
            <w:tcBorders>
              <w:top w:val="single" w:sz="4" w:space="0" w:color="auto"/>
              <w:left w:val="single" w:sz="4" w:space="0" w:color="auto"/>
              <w:bottom w:val="single" w:sz="4" w:space="0" w:color="auto"/>
              <w:right w:val="single" w:sz="4" w:space="0" w:color="auto"/>
            </w:tcBorders>
          </w:tcPr>
          <w:p w:rsidR="00A06A91" w:rsidRPr="00BF4DAC" w:rsidRDefault="00FB448D" w:rsidP="00A06A91">
            <w:pPr>
              <w:spacing w:after="0" w:line="240" w:lineRule="auto"/>
              <w:rPr>
                <w:rFonts w:ascii="Times New Roman" w:hAnsi="Times New Roman" w:cs="Times New Roman"/>
              </w:rPr>
            </w:pPr>
            <w:r w:rsidRPr="00BF4DAC">
              <w:rPr>
                <w:rFonts w:ascii="Times New Roman" w:hAnsi="Times New Roman" w:cs="Times New Roman"/>
              </w:rPr>
              <w:t>ESCUELA DE FUTBOL DEL CASCO URBANO</w:t>
            </w:r>
          </w:p>
        </w:tc>
        <w:tc>
          <w:tcPr>
            <w:tcW w:w="3969" w:type="dxa"/>
            <w:tcBorders>
              <w:top w:val="single" w:sz="4" w:space="0" w:color="auto"/>
              <w:left w:val="single" w:sz="4" w:space="0" w:color="auto"/>
              <w:bottom w:val="single" w:sz="4" w:space="0" w:color="auto"/>
              <w:right w:val="single" w:sz="4" w:space="0" w:color="auto"/>
            </w:tcBorders>
          </w:tcPr>
          <w:p w:rsidR="00FB448D" w:rsidRPr="00BF4DAC" w:rsidRDefault="00A06A91" w:rsidP="00FB448D">
            <w:pPr>
              <w:spacing w:after="0"/>
              <w:rPr>
                <w:rFonts w:ascii="Times New Roman" w:hAnsi="Times New Roman" w:cs="Times New Roman"/>
              </w:rPr>
            </w:pPr>
            <w:r w:rsidRPr="00BF4DAC">
              <w:rPr>
                <w:rFonts w:ascii="Times New Roman" w:hAnsi="Times New Roman" w:cs="Times New Roman"/>
              </w:rPr>
              <w:t xml:space="preserve">SE LES CONCEDE </w:t>
            </w:r>
            <w:r w:rsidR="00FB448D" w:rsidRPr="00BF4DAC">
              <w:rPr>
                <w:rFonts w:ascii="Times New Roman" w:hAnsi="Times New Roman" w:cs="Times New Roman"/>
              </w:rPr>
              <w:t>TRANSPORTE PARA EL DIA 06/04/2019 EN SAN SEBASTIAN, SAN VICENTE.</w:t>
            </w:r>
          </w:p>
          <w:p w:rsidR="00FB448D" w:rsidRPr="00BF4DAC" w:rsidRDefault="00FB448D" w:rsidP="00FB448D">
            <w:pPr>
              <w:spacing w:after="0"/>
              <w:rPr>
                <w:rFonts w:ascii="Times New Roman" w:hAnsi="Times New Roman" w:cs="Times New Roman"/>
              </w:rPr>
            </w:pPr>
            <w:r w:rsidRPr="00BF4DAC">
              <w:rPr>
                <w:rFonts w:ascii="Times New Roman" w:hAnsi="Times New Roman" w:cs="Times New Roman"/>
              </w:rPr>
              <w:t>PARA EL DÍA 27/04/2019 HACIA EL CANTÓN SAN JOSÉ EL ESPINO, SAN PEDRO PERULAPAN.</w:t>
            </w:r>
          </w:p>
          <w:p w:rsidR="00FB448D" w:rsidRPr="00BF4DAC" w:rsidRDefault="00FB448D" w:rsidP="00FB448D">
            <w:pPr>
              <w:spacing w:after="0"/>
              <w:rPr>
                <w:rFonts w:ascii="Times New Roman" w:hAnsi="Times New Roman" w:cs="Times New Roman"/>
              </w:rPr>
            </w:pPr>
            <w:r w:rsidRPr="00BF4DAC">
              <w:rPr>
                <w:rFonts w:ascii="Times New Roman" w:hAnsi="Times New Roman" w:cs="Times New Roman"/>
              </w:rPr>
              <w:t>PARA EL DIA 04/05/2019 HACIA FORFUT, ILOBASCO. PARA EL DIA 15/06/2019 HACIA EL MUNICIPIO DE ROSARIO CUSCATLÁN.</w:t>
            </w:r>
          </w:p>
          <w:p w:rsidR="00A06A91" w:rsidRPr="00BF4DAC" w:rsidRDefault="00FB448D" w:rsidP="00FB448D">
            <w:pPr>
              <w:spacing w:after="0" w:line="240" w:lineRule="auto"/>
              <w:rPr>
                <w:rFonts w:ascii="Times New Roman" w:hAnsi="Times New Roman" w:cs="Times New Roman"/>
              </w:rPr>
            </w:pPr>
            <w:r w:rsidRPr="00BF4DAC">
              <w:rPr>
                <w:rFonts w:ascii="Times New Roman" w:hAnsi="Times New Roman" w:cs="Times New Roman"/>
              </w:rPr>
              <w:t>PARA EL 22/06/2019 HACIA AFI, ILOBASCO.</w:t>
            </w:r>
          </w:p>
        </w:tc>
        <w:tc>
          <w:tcPr>
            <w:tcW w:w="3402" w:type="dxa"/>
            <w:tcBorders>
              <w:top w:val="single" w:sz="4" w:space="0" w:color="auto"/>
              <w:left w:val="single" w:sz="4" w:space="0" w:color="auto"/>
              <w:bottom w:val="single" w:sz="4" w:space="0" w:color="auto"/>
              <w:right w:val="single" w:sz="4" w:space="0" w:color="auto"/>
            </w:tcBorders>
          </w:tcPr>
          <w:p w:rsidR="00A06A91" w:rsidRPr="00BF4DAC" w:rsidRDefault="00FB448D" w:rsidP="00A06A91">
            <w:pPr>
              <w:spacing w:after="0" w:line="240" w:lineRule="auto"/>
              <w:rPr>
                <w:rFonts w:ascii="Times New Roman" w:hAnsi="Times New Roman" w:cs="Times New Roman"/>
              </w:rPr>
            </w:pPr>
            <w:r w:rsidRPr="00BF4DAC">
              <w:rPr>
                <w:rFonts w:ascii="Times New Roman" w:hAnsi="Times New Roman" w:cs="Times New Roman"/>
              </w:rPr>
              <w:t>PROGRAMA DE DESARROLLO DE ESCUELAS DE FUTBOL PARA NIÑOS Y JOVENES DE LOS DIFERENTES CANTONES DEL MUNICIPIO DE SAN PEDRO PERULAPAN, DEPARTAMENTO DE CUSCATLAN, AÑO 2019</w:t>
            </w:r>
          </w:p>
        </w:tc>
      </w:tr>
      <w:tr w:rsidR="00A06A91" w:rsidTr="006A4BC7">
        <w:trPr>
          <w:trHeight w:val="475"/>
        </w:trPr>
        <w:tc>
          <w:tcPr>
            <w:tcW w:w="486" w:type="dxa"/>
            <w:tcBorders>
              <w:top w:val="single" w:sz="4" w:space="0" w:color="auto"/>
              <w:left w:val="single" w:sz="4" w:space="0" w:color="auto"/>
              <w:bottom w:val="single" w:sz="4" w:space="0" w:color="auto"/>
              <w:right w:val="single" w:sz="4" w:space="0" w:color="auto"/>
            </w:tcBorders>
          </w:tcPr>
          <w:p w:rsidR="00A06A91" w:rsidRPr="00BF4DAC" w:rsidRDefault="00A06A91" w:rsidP="00A06A91">
            <w:pPr>
              <w:spacing w:after="0" w:line="276" w:lineRule="auto"/>
              <w:jc w:val="both"/>
              <w:rPr>
                <w:rFonts w:ascii="Times New Roman" w:hAnsi="Times New Roman" w:cs="Times New Roman"/>
              </w:rPr>
            </w:pPr>
            <w:r w:rsidRPr="00BF4DAC">
              <w:rPr>
                <w:rFonts w:ascii="Times New Roman" w:hAnsi="Times New Roman" w:cs="Times New Roman"/>
              </w:rPr>
              <w:t>15</w:t>
            </w:r>
          </w:p>
        </w:tc>
        <w:tc>
          <w:tcPr>
            <w:tcW w:w="2208" w:type="dxa"/>
            <w:tcBorders>
              <w:top w:val="single" w:sz="4" w:space="0" w:color="auto"/>
              <w:left w:val="single" w:sz="4" w:space="0" w:color="auto"/>
              <w:bottom w:val="single" w:sz="4" w:space="0" w:color="auto"/>
              <w:right w:val="single" w:sz="4" w:space="0" w:color="auto"/>
            </w:tcBorders>
          </w:tcPr>
          <w:p w:rsidR="00A06A91" w:rsidRPr="00BF4DAC" w:rsidRDefault="00F67A2E" w:rsidP="00F67A2E">
            <w:pPr>
              <w:spacing w:after="0"/>
              <w:rPr>
                <w:rFonts w:ascii="Times New Roman" w:hAnsi="Times New Roman" w:cs="Times New Roman"/>
              </w:rPr>
            </w:pPr>
            <w:r w:rsidRPr="00BF4DAC">
              <w:rPr>
                <w:rFonts w:ascii="Times New Roman" w:hAnsi="Times New Roman" w:cs="Times New Roman"/>
              </w:rPr>
              <w:t>HERMANDAD DE CARGADORES DEL SANTO ENTIERRO RODEO ZONA #2</w:t>
            </w:r>
          </w:p>
        </w:tc>
        <w:tc>
          <w:tcPr>
            <w:tcW w:w="3969" w:type="dxa"/>
            <w:tcBorders>
              <w:top w:val="single" w:sz="4" w:space="0" w:color="auto"/>
              <w:left w:val="single" w:sz="4" w:space="0" w:color="auto"/>
              <w:bottom w:val="single" w:sz="4" w:space="0" w:color="auto"/>
              <w:right w:val="single" w:sz="4" w:space="0" w:color="auto"/>
            </w:tcBorders>
          </w:tcPr>
          <w:p w:rsidR="00A06A91" w:rsidRPr="00BF4DAC" w:rsidRDefault="00F67A2E" w:rsidP="00F67A2E">
            <w:pPr>
              <w:spacing w:after="0"/>
              <w:rPr>
                <w:rFonts w:ascii="Times New Roman" w:hAnsi="Times New Roman" w:cs="Times New Roman"/>
              </w:rPr>
            </w:pPr>
            <w:r w:rsidRPr="00BF4DAC">
              <w:rPr>
                <w:rFonts w:ascii="Times New Roman" w:hAnsi="Times New Roman" w:cs="Times New Roman"/>
              </w:rPr>
              <w:t>SE LES CONCEDE DOS DOCENAS DE COHETES DE VARA PARA LA PROCESIÓN Y SANTA MISA DEL DOMINGO DE RESURRECCIÓN</w:t>
            </w:r>
          </w:p>
        </w:tc>
        <w:tc>
          <w:tcPr>
            <w:tcW w:w="3402" w:type="dxa"/>
            <w:tcBorders>
              <w:top w:val="single" w:sz="4" w:space="0" w:color="auto"/>
              <w:left w:val="single" w:sz="4" w:space="0" w:color="auto"/>
              <w:bottom w:val="single" w:sz="4" w:space="0" w:color="auto"/>
              <w:right w:val="single" w:sz="4" w:space="0" w:color="auto"/>
            </w:tcBorders>
          </w:tcPr>
          <w:p w:rsidR="00A06A91" w:rsidRPr="00BF4DAC" w:rsidRDefault="00F67A2E" w:rsidP="00F67A2E">
            <w:pPr>
              <w:spacing w:after="0"/>
              <w:rPr>
                <w:rFonts w:ascii="Times New Roman" w:hAnsi="Times New Roman" w:cs="Times New Roman"/>
                <w:sz w:val="20"/>
                <w:szCs w:val="20"/>
              </w:rPr>
            </w:pPr>
            <w:r w:rsidRPr="00BF4DAC">
              <w:rPr>
                <w:rFonts w:ascii="Times New Roman" w:hAnsi="Times New Roman" w:cs="Times New Roman"/>
                <w:sz w:val="20"/>
                <w:szCs w:val="20"/>
              </w:rPr>
              <w:t>PROGRAMA DE FOMENTO PARA MANTENER E IMPULSAR LA IDENTIDAD HISTÓRICA, CULTURAL Y RELIGIOSA DE LOS DIFERENTES CANTONES Y CASERÍO, INCENTIVANDO LA PARTICIPACIÓN DE LOS JÓVENES EN ACTIVIDADES DE BENEFICIO ECONÓMICO Y SOCIAL.</w:t>
            </w:r>
          </w:p>
        </w:tc>
      </w:tr>
    </w:tbl>
    <w:p w:rsidR="00F67A2E" w:rsidRPr="000E0637" w:rsidRDefault="00B75B4C" w:rsidP="00F67A2E">
      <w:pPr>
        <w:spacing w:after="0" w:line="276" w:lineRule="auto"/>
        <w:jc w:val="both"/>
        <w:rPr>
          <w:rFonts w:ascii="Times New Roman" w:hAnsi="Times New Roman" w:cs="Times New Roman"/>
          <w:sz w:val="24"/>
          <w:szCs w:val="24"/>
        </w:rPr>
      </w:pPr>
      <w:r w:rsidRPr="00EF1C5C">
        <w:rPr>
          <w:rFonts w:ascii="Times New Roman" w:hAnsi="Times New Roman" w:cs="Times New Roman"/>
          <w:b/>
          <w:sz w:val="24"/>
          <w:szCs w:val="24"/>
        </w:rPr>
        <w:t>ACUERDO NÚMERO SEIS:</w:t>
      </w:r>
      <w:r w:rsidRPr="00EF1C5C">
        <w:rPr>
          <w:rFonts w:ascii="Times New Roman" w:hAnsi="Times New Roman" w:cs="Times New Roman"/>
          <w:sz w:val="24"/>
          <w:szCs w:val="24"/>
        </w:rPr>
        <w:t xml:space="preserve"> </w:t>
      </w:r>
      <w:r w:rsidR="00F67A2E" w:rsidRPr="000E0637">
        <w:rPr>
          <w:rFonts w:ascii="Times New Roman" w:hAnsi="Times New Roman" w:cs="Times New Roman"/>
          <w:sz w:val="24"/>
          <w:szCs w:val="24"/>
        </w:rPr>
        <w:t xml:space="preserve">El Concejo Municipal,  CONSIDERANDO: </w:t>
      </w:r>
    </w:p>
    <w:p w:rsidR="00FE057F" w:rsidRPr="0055038D" w:rsidRDefault="00F67A2E" w:rsidP="00FE057F">
      <w:pPr>
        <w:autoSpaceDE w:val="0"/>
        <w:autoSpaceDN w:val="0"/>
        <w:adjustRightInd w:val="0"/>
        <w:spacing w:after="0" w:line="276" w:lineRule="auto"/>
        <w:jc w:val="both"/>
        <w:rPr>
          <w:rFonts w:ascii="Times New Roman" w:hAnsi="Times New Roman" w:cs="Times New Roman"/>
          <w:sz w:val="24"/>
          <w:szCs w:val="24"/>
        </w:rPr>
      </w:pPr>
      <w:r w:rsidRPr="000E0637">
        <w:rPr>
          <w:rFonts w:ascii="Times New Roman" w:hAnsi="Times New Roman" w:cs="Times New Roman"/>
          <w:sz w:val="24"/>
          <w:szCs w:val="24"/>
        </w:rPr>
        <w:t xml:space="preserve">I- </w:t>
      </w:r>
      <w:r w:rsidR="00FE057F" w:rsidRPr="0055038D">
        <w:rPr>
          <w:rFonts w:ascii="Times New Roman" w:hAnsi="Times New Roman" w:cs="Times New Roman"/>
          <w:sz w:val="24"/>
          <w:szCs w:val="24"/>
        </w:rPr>
        <w:t>Que según nota presentada por la Licda. María Isabel Rivera, Encargada de la Unidad Jurídica, donde solicita emitir aprobación de extensión de credenciales a la ASOCIACIÓN DE DESARROLLO COMUNAL DE</w:t>
      </w:r>
      <w:r w:rsidR="00FE057F">
        <w:rPr>
          <w:rFonts w:ascii="Times New Roman" w:hAnsi="Times New Roman" w:cs="Times New Roman"/>
          <w:sz w:val="24"/>
          <w:szCs w:val="24"/>
        </w:rPr>
        <w:t xml:space="preserve"> CANTÓN TECOMATEPEQUE</w:t>
      </w:r>
      <w:r w:rsidR="00FE057F" w:rsidRPr="0055038D">
        <w:rPr>
          <w:rFonts w:ascii="Times New Roman" w:hAnsi="Times New Roman" w:cs="Times New Roman"/>
          <w:sz w:val="24"/>
          <w:szCs w:val="24"/>
        </w:rPr>
        <w:t xml:space="preserve">, luego de la celebración de Asamblea General Extraordinaria que dicha comunidad llevó a cabo el </w:t>
      </w:r>
      <w:r w:rsidR="00FE057F">
        <w:rPr>
          <w:rFonts w:ascii="Times New Roman" w:hAnsi="Times New Roman" w:cs="Times New Roman"/>
          <w:sz w:val="24"/>
          <w:szCs w:val="24"/>
        </w:rPr>
        <w:t>diez</w:t>
      </w:r>
      <w:r w:rsidR="00FE057F" w:rsidRPr="00795FC4">
        <w:rPr>
          <w:rFonts w:ascii="Times New Roman" w:hAnsi="Times New Roman" w:cs="Times New Roman"/>
          <w:sz w:val="24"/>
          <w:szCs w:val="24"/>
        </w:rPr>
        <w:t xml:space="preserve"> de marzo de dos mil diecinueve</w:t>
      </w:r>
      <w:r w:rsidR="00FE057F" w:rsidRPr="0055038D">
        <w:rPr>
          <w:rFonts w:ascii="Times New Roman" w:hAnsi="Times New Roman" w:cs="Times New Roman"/>
          <w:sz w:val="24"/>
          <w:szCs w:val="24"/>
        </w:rPr>
        <w:t xml:space="preserve">, de la cual manifiesta que el señor </w:t>
      </w:r>
      <w:r w:rsidR="00FE057F">
        <w:rPr>
          <w:rFonts w:ascii="Times New Roman" w:hAnsi="Times New Roman" w:cs="Times New Roman"/>
          <w:sz w:val="24"/>
          <w:szCs w:val="24"/>
        </w:rPr>
        <w:t>Síndico Municipal fue participe</w:t>
      </w:r>
      <w:r w:rsidR="00FE057F" w:rsidRPr="0055038D">
        <w:rPr>
          <w:rFonts w:ascii="Times New Roman" w:hAnsi="Times New Roman" w:cs="Times New Roman"/>
          <w:sz w:val="24"/>
          <w:szCs w:val="24"/>
        </w:rPr>
        <w:t xml:space="preserve">, dicha asociación fungirá en el periodo comprendido del </w:t>
      </w:r>
      <w:r w:rsidR="00FE057F">
        <w:rPr>
          <w:rFonts w:ascii="Times New Roman" w:hAnsi="Times New Roman" w:cs="Times New Roman"/>
          <w:sz w:val="24"/>
          <w:szCs w:val="24"/>
        </w:rPr>
        <w:t>diez</w:t>
      </w:r>
      <w:r w:rsidR="00FE057F" w:rsidRPr="0055038D">
        <w:rPr>
          <w:rFonts w:ascii="Times New Roman" w:hAnsi="Times New Roman" w:cs="Times New Roman"/>
          <w:sz w:val="24"/>
          <w:szCs w:val="24"/>
        </w:rPr>
        <w:t xml:space="preserve"> de </w:t>
      </w:r>
      <w:r w:rsidR="00FE057F">
        <w:rPr>
          <w:rFonts w:ascii="Times New Roman" w:hAnsi="Times New Roman" w:cs="Times New Roman"/>
          <w:sz w:val="24"/>
          <w:szCs w:val="24"/>
        </w:rPr>
        <w:t>marzo</w:t>
      </w:r>
      <w:r w:rsidR="00FE057F" w:rsidRPr="0055038D">
        <w:rPr>
          <w:rFonts w:ascii="Times New Roman" w:hAnsi="Times New Roman" w:cs="Times New Roman"/>
          <w:sz w:val="24"/>
          <w:szCs w:val="24"/>
        </w:rPr>
        <w:t xml:space="preserve"> de dos mil dieci</w:t>
      </w:r>
      <w:r w:rsidR="00FE057F">
        <w:rPr>
          <w:rFonts w:ascii="Times New Roman" w:hAnsi="Times New Roman" w:cs="Times New Roman"/>
          <w:sz w:val="24"/>
          <w:szCs w:val="24"/>
        </w:rPr>
        <w:t>nueve</w:t>
      </w:r>
      <w:r w:rsidR="00FE057F" w:rsidRPr="0055038D">
        <w:rPr>
          <w:rFonts w:ascii="Times New Roman" w:hAnsi="Times New Roman" w:cs="Times New Roman"/>
          <w:sz w:val="24"/>
          <w:szCs w:val="24"/>
        </w:rPr>
        <w:t xml:space="preserve"> al </w:t>
      </w:r>
      <w:r w:rsidR="00FE057F">
        <w:rPr>
          <w:rFonts w:ascii="Times New Roman" w:hAnsi="Times New Roman" w:cs="Times New Roman"/>
          <w:sz w:val="24"/>
          <w:szCs w:val="24"/>
        </w:rPr>
        <w:t>diez</w:t>
      </w:r>
      <w:r w:rsidR="00FE057F" w:rsidRPr="0055038D">
        <w:rPr>
          <w:rFonts w:ascii="Times New Roman" w:hAnsi="Times New Roman" w:cs="Times New Roman"/>
          <w:sz w:val="24"/>
          <w:szCs w:val="24"/>
        </w:rPr>
        <w:t xml:space="preserve"> de </w:t>
      </w:r>
      <w:r w:rsidR="00FE057F">
        <w:rPr>
          <w:rFonts w:ascii="Times New Roman" w:hAnsi="Times New Roman" w:cs="Times New Roman"/>
          <w:sz w:val="24"/>
          <w:szCs w:val="24"/>
        </w:rPr>
        <w:t>marzo</w:t>
      </w:r>
      <w:r w:rsidR="00FE057F" w:rsidRPr="0055038D">
        <w:rPr>
          <w:rFonts w:ascii="Times New Roman" w:hAnsi="Times New Roman" w:cs="Times New Roman"/>
          <w:sz w:val="24"/>
          <w:szCs w:val="24"/>
        </w:rPr>
        <w:t xml:space="preserve"> de dos mil</w:t>
      </w:r>
      <w:r w:rsidR="00FE057F">
        <w:rPr>
          <w:rFonts w:ascii="Times New Roman" w:hAnsi="Times New Roman" w:cs="Times New Roman"/>
          <w:sz w:val="24"/>
          <w:szCs w:val="24"/>
        </w:rPr>
        <w:t xml:space="preserve"> veinte</w:t>
      </w:r>
      <w:r w:rsidR="00FE057F" w:rsidRPr="0055038D">
        <w:rPr>
          <w:rFonts w:ascii="Times New Roman" w:hAnsi="Times New Roman" w:cs="Times New Roman"/>
          <w:sz w:val="24"/>
          <w:szCs w:val="24"/>
        </w:rPr>
        <w:t>. (201</w:t>
      </w:r>
      <w:r w:rsidR="00FE057F">
        <w:rPr>
          <w:rFonts w:ascii="Times New Roman" w:hAnsi="Times New Roman" w:cs="Times New Roman"/>
          <w:sz w:val="24"/>
          <w:szCs w:val="24"/>
        </w:rPr>
        <w:t>9</w:t>
      </w:r>
      <w:r w:rsidR="00FE057F" w:rsidRPr="0055038D">
        <w:rPr>
          <w:rFonts w:ascii="Times New Roman" w:hAnsi="Times New Roman" w:cs="Times New Roman"/>
          <w:sz w:val="24"/>
          <w:szCs w:val="24"/>
        </w:rPr>
        <w:t>-202</w:t>
      </w:r>
      <w:r w:rsidR="00FE057F">
        <w:rPr>
          <w:rFonts w:ascii="Times New Roman" w:hAnsi="Times New Roman" w:cs="Times New Roman"/>
          <w:sz w:val="24"/>
          <w:szCs w:val="24"/>
        </w:rPr>
        <w:t>0</w:t>
      </w:r>
      <w:r w:rsidR="00FE057F" w:rsidRPr="0055038D">
        <w:rPr>
          <w:rFonts w:ascii="Times New Roman" w:hAnsi="Times New Roman" w:cs="Times New Roman"/>
          <w:sz w:val="24"/>
          <w:szCs w:val="24"/>
        </w:rPr>
        <w:t>)</w:t>
      </w:r>
    </w:p>
    <w:p w:rsidR="00FE057F" w:rsidRDefault="00FE057F" w:rsidP="00FE057F">
      <w:pPr>
        <w:autoSpaceDE w:val="0"/>
        <w:autoSpaceDN w:val="0"/>
        <w:adjustRightInd w:val="0"/>
        <w:spacing w:after="0" w:line="276" w:lineRule="auto"/>
        <w:jc w:val="both"/>
        <w:rPr>
          <w:rFonts w:ascii="Times New Roman" w:hAnsi="Times New Roman" w:cs="Times New Roman"/>
          <w:sz w:val="24"/>
          <w:szCs w:val="24"/>
        </w:rPr>
      </w:pPr>
      <w:r w:rsidRPr="0055038D">
        <w:rPr>
          <w:rFonts w:ascii="Times New Roman" w:hAnsi="Times New Roman" w:cs="Times New Roman"/>
          <w:sz w:val="24"/>
          <w:szCs w:val="24"/>
        </w:rPr>
        <w:t xml:space="preserve">II- Que según el Art. 121.- del Código Municipal, que literalmente dice: Las asociaciones constituidas de conformidad al artículo anterior, presentarán solicitud de inscripción y otorgamiento de personalidad jurídica al Concejo respectivo, adjuntando el acta de constitución, los estatutos y la nómina le los miembros. El Concejo deberá resolver a más tardar dentro de los quince días siguientes de presentada la solicitud. </w:t>
      </w:r>
      <w:r w:rsidRPr="0055038D">
        <w:rPr>
          <w:rFonts w:ascii="Times New Roman" w:hAnsi="Times New Roman" w:cs="Times New Roman"/>
          <w:b/>
          <w:sz w:val="24"/>
          <w:szCs w:val="24"/>
          <w:lang w:val="es-ES"/>
        </w:rPr>
        <w:t xml:space="preserve">Por lo tanto el Concejo Municipal en uso de las facultades que le otorga el Código Municipal. ACUERDA: </w:t>
      </w:r>
      <w:r w:rsidRPr="0055038D">
        <w:rPr>
          <w:rFonts w:ascii="Times New Roman" w:hAnsi="Times New Roman" w:cs="Times New Roman"/>
          <w:sz w:val="24"/>
          <w:szCs w:val="24"/>
          <w:lang w:val="es-ES"/>
        </w:rPr>
        <w:t>1)</w:t>
      </w:r>
      <w:r w:rsidRPr="0055038D">
        <w:rPr>
          <w:rFonts w:ascii="Times New Roman" w:hAnsi="Times New Roman" w:cs="Times New Roman"/>
          <w:b/>
          <w:sz w:val="24"/>
          <w:szCs w:val="24"/>
          <w:lang w:val="es-ES"/>
        </w:rPr>
        <w:t xml:space="preserve"> </w:t>
      </w:r>
      <w:r w:rsidRPr="00042C50">
        <w:rPr>
          <w:rFonts w:ascii="Times New Roman" w:hAnsi="Times New Roman" w:cs="Times New Roman"/>
          <w:sz w:val="24"/>
          <w:szCs w:val="24"/>
          <w:lang w:val="es-ES"/>
        </w:rPr>
        <w:t xml:space="preserve">Autorizar el cierre del </w:t>
      </w:r>
      <w:r w:rsidR="003855A9">
        <w:rPr>
          <w:rFonts w:ascii="Times New Roman" w:hAnsi="Times New Roman" w:cs="Times New Roman"/>
          <w:sz w:val="24"/>
          <w:szCs w:val="24"/>
          <w:lang w:val="es-ES"/>
        </w:rPr>
        <w:t xml:space="preserve"> Libro</w:t>
      </w:r>
      <w:r w:rsidRPr="00042C50">
        <w:rPr>
          <w:rFonts w:ascii="Times New Roman" w:hAnsi="Times New Roman" w:cs="Times New Roman"/>
          <w:sz w:val="24"/>
          <w:szCs w:val="24"/>
          <w:lang w:val="es-ES"/>
        </w:rPr>
        <w:t xml:space="preserve"> de Actas que asentó la Junta Directiva en su anterior gestión. 2) Autorizar la apertura del Libro a la nueva Administración para que la nueva Junta Directiva asiente sus Acuerdos respectivos.</w:t>
      </w:r>
      <w:r>
        <w:rPr>
          <w:rFonts w:ascii="Times New Roman" w:hAnsi="Times New Roman" w:cs="Times New Roman"/>
          <w:b/>
          <w:sz w:val="24"/>
          <w:szCs w:val="24"/>
          <w:lang w:val="es-ES"/>
        </w:rPr>
        <w:t xml:space="preserve"> </w:t>
      </w:r>
      <w:r w:rsidRPr="00042C50">
        <w:rPr>
          <w:rFonts w:ascii="Times New Roman" w:hAnsi="Times New Roman" w:cs="Times New Roman"/>
          <w:sz w:val="24"/>
          <w:szCs w:val="24"/>
          <w:lang w:val="es-ES"/>
        </w:rPr>
        <w:t>3)</w:t>
      </w:r>
      <w:r>
        <w:rPr>
          <w:rFonts w:ascii="Times New Roman" w:hAnsi="Times New Roman" w:cs="Times New Roman"/>
          <w:b/>
          <w:sz w:val="24"/>
          <w:szCs w:val="24"/>
          <w:lang w:val="es-ES"/>
        </w:rPr>
        <w:t xml:space="preserve"> </w:t>
      </w:r>
      <w:r w:rsidRPr="0055038D">
        <w:rPr>
          <w:rFonts w:ascii="Times New Roman" w:hAnsi="Times New Roman" w:cs="Times New Roman"/>
          <w:sz w:val="24"/>
          <w:szCs w:val="24"/>
          <w:lang w:val="es-ES"/>
        </w:rPr>
        <w:t>Aprobar la extensión de Credenciales a la</w:t>
      </w:r>
      <w:r w:rsidRPr="0055038D">
        <w:rPr>
          <w:rFonts w:ascii="Times New Roman" w:hAnsi="Times New Roman" w:cs="Times New Roman"/>
          <w:b/>
          <w:sz w:val="24"/>
          <w:szCs w:val="24"/>
          <w:lang w:val="es-ES"/>
        </w:rPr>
        <w:t xml:space="preserve"> </w:t>
      </w:r>
      <w:r w:rsidR="00321975" w:rsidRPr="0055038D">
        <w:rPr>
          <w:rFonts w:ascii="Times New Roman" w:hAnsi="Times New Roman" w:cs="Times New Roman"/>
          <w:sz w:val="24"/>
          <w:szCs w:val="24"/>
        </w:rPr>
        <w:lastRenderedPageBreak/>
        <w:t>ASOCIACIÓN DE DESARROLLO COMUNAL DE</w:t>
      </w:r>
      <w:r w:rsidR="00321975">
        <w:rPr>
          <w:rFonts w:ascii="Times New Roman" w:hAnsi="Times New Roman" w:cs="Times New Roman"/>
          <w:sz w:val="24"/>
          <w:szCs w:val="24"/>
        </w:rPr>
        <w:t xml:space="preserve"> CANTÓN TECOMATEPEQUE</w:t>
      </w:r>
      <w:r w:rsidRPr="0055038D">
        <w:rPr>
          <w:rFonts w:ascii="Times New Roman" w:hAnsi="Times New Roman" w:cs="Times New Roman"/>
          <w:sz w:val="24"/>
          <w:szCs w:val="24"/>
        </w:rPr>
        <w:t xml:space="preserve">, quienes han realizado el debido proceso de Ley para la conformación de su nueva ADESCO dicha asociación fungirá en el periodo comprendido del </w:t>
      </w:r>
      <w:r w:rsidR="003855A9">
        <w:rPr>
          <w:rFonts w:ascii="Times New Roman" w:hAnsi="Times New Roman" w:cs="Times New Roman"/>
          <w:sz w:val="24"/>
          <w:szCs w:val="24"/>
        </w:rPr>
        <w:t>diez</w:t>
      </w:r>
      <w:r w:rsidRPr="0055038D">
        <w:rPr>
          <w:rFonts w:ascii="Times New Roman" w:hAnsi="Times New Roman" w:cs="Times New Roman"/>
          <w:sz w:val="24"/>
          <w:szCs w:val="24"/>
        </w:rPr>
        <w:t xml:space="preserve"> de </w:t>
      </w:r>
      <w:r>
        <w:rPr>
          <w:rFonts w:ascii="Times New Roman" w:hAnsi="Times New Roman" w:cs="Times New Roman"/>
          <w:sz w:val="24"/>
          <w:szCs w:val="24"/>
        </w:rPr>
        <w:t>marzo</w:t>
      </w:r>
      <w:r w:rsidRPr="0055038D">
        <w:rPr>
          <w:rFonts w:ascii="Times New Roman" w:hAnsi="Times New Roman" w:cs="Times New Roman"/>
          <w:sz w:val="24"/>
          <w:szCs w:val="24"/>
        </w:rPr>
        <w:t xml:space="preserve"> de dos mil dieci</w:t>
      </w:r>
      <w:r>
        <w:rPr>
          <w:rFonts w:ascii="Times New Roman" w:hAnsi="Times New Roman" w:cs="Times New Roman"/>
          <w:sz w:val="24"/>
          <w:szCs w:val="24"/>
        </w:rPr>
        <w:t>nueve</w:t>
      </w:r>
      <w:r w:rsidRPr="0055038D">
        <w:rPr>
          <w:rFonts w:ascii="Times New Roman" w:hAnsi="Times New Roman" w:cs="Times New Roman"/>
          <w:sz w:val="24"/>
          <w:szCs w:val="24"/>
        </w:rPr>
        <w:t xml:space="preserve"> al </w:t>
      </w:r>
      <w:r w:rsidR="003855A9">
        <w:rPr>
          <w:rFonts w:ascii="Times New Roman" w:hAnsi="Times New Roman" w:cs="Times New Roman"/>
          <w:sz w:val="24"/>
          <w:szCs w:val="24"/>
        </w:rPr>
        <w:t>diez</w:t>
      </w:r>
      <w:r w:rsidRPr="0055038D">
        <w:rPr>
          <w:rFonts w:ascii="Times New Roman" w:hAnsi="Times New Roman" w:cs="Times New Roman"/>
          <w:sz w:val="24"/>
          <w:szCs w:val="24"/>
        </w:rPr>
        <w:t xml:space="preserve"> de </w:t>
      </w:r>
      <w:r>
        <w:rPr>
          <w:rFonts w:ascii="Times New Roman" w:hAnsi="Times New Roman" w:cs="Times New Roman"/>
          <w:sz w:val="24"/>
          <w:szCs w:val="24"/>
        </w:rPr>
        <w:t>marzo</w:t>
      </w:r>
      <w:r w:rsidRPr="0055038D">
        <w:rPr>
          <w:rFonts w:ascii="Times New Roman" w:hAnsi="Times New Roman" w:cs="Times New Roman"/>
          <w:sz w:val="24"/>
          <w:szCs w:val="24"/>
        </w:rPr>
        <w:t xml:space="preserve"> de dos mil</w:t>
      </w:r>
      <w:r>
        <w:rPr>
          <w:rFonts w:ascii="Times New Roman" w:hAnsi="Times New Roman" w:cs="Times New Roman"/>
          <w:sz w:val="24"/>
          <w:szCs w:val="24"/>
        </w:rPr>
        <w:t xml:space="preserve"> veint</w:t>
      </w:r>
      <w:r w:rsidR="003855A9">
        <w:rPr>
          <w:rFonts w:ascii="Times New Roman" w:hAnsi="Times New Roman" w:cs="Times New Roman"/>
          <w:sz w:val="24"/>
          <w:szCs w:val="24"/>
        </w:rPr>
        <w:t>e</w:t>
      </w:r>
      <w:r w:rsidRPr="0055038D">
        <w:rPr>
          <w:rFonts w:ascii="Times New Roman" w:hAnsi="Times New Roman" w:cs="Times New Roman"/>
          <w:sz w:val="24"/>
          <w:szCs w:val="24"/>
        </w:rPr>
        <w:t>. (201</w:t>
      </w:r>
      <w:r>
        <w:rPr>
          <w:rFonts w:ascii="Times New Roman" w:hAnsi="Times New Roman" w:cs="Times New Roman"/>
          <w:sz w:val="24"/>
          <w:szCs w:val="24"/>
        </w:rPr>
        <w:t>9</w:t>
      </w:r>
      <w:r w:rsidRPr="0055038D">
        <w:rPr>
          <w:rFonts w:ascii="Times New Roman" w:hAnsi="Times New Roman" w:cs="Times New Roman"/>
          <w:sz w:val="24"/>
          <w:szCs w:val="24"/>
        </w:rPr>
        <w:t>-202</w:t>
      </w:r>
      <w:r w:rsidR="003855A9">
        <w:rPr>
          <w:rFonts w:ascii="Times New Roman" w:hAnsi="Times New Roman" w:cs="Times New Roman"/>
          <w:sz w:val="24"/>
          <w:szCs w:val="24"/>
        </w:rPr>
        <w:t>0</w:t>
      </w:r>
      <w:r w:rsidRPr="0055038D">
        <w:rPr>
          <w:rFonts w:ascii="Times New Roman" w:hAnsi="Times New Roman" w:cs="Times New Roman"/>
          <w:sz w:val="24"/>
          <w:szCs w:val="24"/>
        </w:rPr>
        <w:t>)</w:t>
      </w:r>
      <w:r>
        <w:rPr>
          <w:rFonts w:ascii="Times New Roman" w:hAnsi="Times New Roman" w:cs="Times New Roman"/>
          <w:sz w:val="24"/>
          <w:szCs w:val="24"/>
        </w:rPr>
        <w:t>. 4</w:t>
      </w:r>
      <w:r w:rsidRPr="0055038D">
        <w:rPr>
          <w:rFonts w:ascii="Times New Roman" w:hAnsi="Times New Roman" w:cs="Times New Roman"/>
          <w:sz w:val="24"/>
          <w:szCs w:val="24"/>
        </w:rPr>
        <w:t>) Se delega a la Secretaria Municipal, realizar las disposiciones emitidas en este Acuerdo</w:t>
      </w:r>
      <w:r>
        <w:rPr>
          <w:rFonts w:ascii="Times New Roman" w:hAnsi="Times New Roman" w:cs="Times New Roman"/>
          <w:sz w:val="24"/>
          <w:szCs w:val="24"/>
        </w:rPr>
        <w:t xml:space="preserve">. </w:t>
      </w:r>
      <w:r w:rsidRPr="0055038D">
        <w:rPr>
          <w:rFonts w:ascii="Times New Roman" w:hAnsi="Times New Roman" w:cs="Times New Roman"/>
          <w:sz w:val="24"/>
          <w:szCs w:val="24"/>
        </w:rPr>
        <w:t>Comuníquese.-</w:t>
      </w:r>
      <w:r w:rsidR="003855A9">
        <w:rPr>
          <w:rFonts w:ascii="Times New Roman" w:hAnsi="Times New Roman" w:cs="Times New Roman"/>
          <w:sz w:val="24"/>
          <w:szCs w:val="24"/>
        </w:rPr>
        <w:t xml:space="preserve"> </w:t>
      </w:r>
    </w:p>
    <w:p w:rsidR="00EF1C5C" w:rsidRPr="00EF1C5C" w:rsidRDefault="00EF1C5C" w:rsidP="00F67A2E">
      <w:pPr>
        <w:spacing w:after="0"/>
        <w:jc w:val="both"/>
        <w:rPr>
          <w:rFonts w:ascii="Times New Roman" w:hAnsi="Times New Roman" w:cs="Times New Roman"/>
          <w:sz w:val="24"/>
          <w:szCs w:val="24"/>
        </w:rPr>
      </w:pPr>
    </w:p>
    <w:p w:rsidR="00EA1ECB" w:rsidRPr="000E0637" w:rsidRDefault="00EA1ECB" w:rsidP="000E0637">
      <w:pPr>
        <w:spacing w:after="0" w:line="276" w:lineRule="auto"/>
        <w:jc w:val="both"/>
        <w:rPr>
          <w:rFonts w:ascii="Times New Roman" w:hAnsi="Times New Roman" w:cs="Times New Roman"/>
          <w:sz w:val="24"/>
          <w:szCs w:val="24"/>
        </w:rPr>
      </w:pPr>
      <w:r w:rsidRPr="000E0637">
        <w:rPr>
          <w:rFonts w:ascii="Times New Roman" w:hAnsi="Times New Roman" w:cs="Times New Roman"/>
          <w:b/>
          <w:sz w:val="24"/>
          <w:szCs w:val="24"/>
        </w:rPr>
        <w:t>ACUERDO NÚMERO S</w:t>
      </w:r>
      <w:r w:rsidR="00636B75" w:rsidRPr="000E0637">
        <w:rPr>
          <w:rFonts w:ascii="Times New Roman" w:hAnsi="Times New Roman" w:cs="Times New Roman"/>
          <w:b/>
          <w:sz w:val="24"/>
          <w:szCs w:val="24"/>
        </w:rPr>
        <w:t>IETE</w:t>
      </w:r>
      <w:r w:rsidRPr="000E0637">
        <w:rPr>
          <w:rFonts w:ascii="Times New Roman" w:hAnsi="Times New Roman" w:cs="Times New Roman"/>
          <w:b/>
          <w:sz w:val="24"/>
          <w:szCs w:val="24"/>
        </w:rPr>
        <w:t>:</w:t>
      </w:r>
      <w:r w:rsidRPr="000E0637">
        <w:rPr>
          <w:rFonts w:ascii="Times New Roman" w:hAnsi="Times New Roman" w:cs="Times New Roman"/>
          <w:sz w:val="24"/>
          <w:szCs w:val="24"/>
        </w:rPr>
        <w:t xml:space="preserve"> El Concejo Municipal,  CONSIDERANDO: </w:t>
      </w:r>
    </w:p>
    <w:p w:rsidR="00D14FBC" w:rsidRDefault="00EA1ECB" w:rsidP="00D14FBC">
      <w:pPr>
        <w:shd w:val="clear" w:color="auto" w:fill="FFFFFF"/>
        <w:spacing w:after="0" w:line="276" w:lineRule="auto"/>
        <w:jc w:val="both"/>
        <w:rPr>
          <w:rFonts w:ascii="Times New Roman" w:hAnsi="Times New Roman" w:cs="Times New Roman"/>
          <w:sz w:val="24"/>
          <w:szCs w:val="24"/>
        </w:rPr>
      </w:pPr>
      <w:r w:rsidRPr="000E0637">
        <w:rPr>
          <w:rFonts w:ascii="Times New Roman" w:hAnsi="Times New Roman" w:cs="Times New Roman"/>
          <w:sz w:val="24"/>
          <w:szCs w:val="24"/>
        </w:rPr>
        <w:t>I-</w:t>
      </w:r>
      <w:r w:rsidR="000E0637" w:rsidRPr="000E0637">
        <w:rPr>
          <w:rFonts w:ascii="Times New Roman" w:hAnsi="Times New Roman" w:cs="Times New Roman"/>
          <w:sz w:val="24"/>
          <w:szCs w:val="24"/>
        </w:rPr>
        <w:t xml:space="preserve"> </w:t>
      </w:r>
      <w:r w:rsidR="00D14FBC" w:rsidRPr="00B60CB5">
        <w:rPr>
          <w:rFonts w:ascii="Times New Roman" w:hAnsi="Times New Roman" w:cs="Times New Roman"/>
          <w:sz w:val="24"/>
          <w:szCs w:val="24"/>
        </w:rPr>
        <w:t>Que según el numeral 14. Del Art. 30 del Código Municipal, el cual expresa literalmente: Son facultades del Concejo: Velar por la buena marcha del gobierno, administración y servicios municipales;</w:t>
      </w:r>
    </w:p>
    <w:p w:rsidR="003D0A50" w:rsidRDefault="00D14FBC" w:rsidP="003D0A50">
      <w:pPr>
        <w:spacing w:after="0" w:line="276" w:lineRule="auto"/>
        <w:jc w:val="both"/>
        <w:rPr>
          <w:rFonts w:ascii="Times New Roman" w:hAnsi="Times New Roman" w:cs="Times New Roman"/>
          <w:sz w:val="24"/>
          <w:szCs w:val="24"/>
          <w:lang w:val="es-ES"/>
        </w:rPr>
      </w:pPr>
      <w:r>
        <w:rPr>
          <w:rFonts w:ascii="Times New Roman" w:hAnsi="Times New Roman" w:cs="Times New Roman"/>
          <w:sz w:val="24"/>
          <w:szCs w:val="24"/>
        </w:rPr>
        <w:t>II- Que según exposición de William Alfredo Madrid, Jefe de Informática, donde presenta la necesidad de adquirir Dos Cintas YMCKT-KT 350</w:t>
      </w:r>
      <w:r w:rsidR="00C920E3">
        <w:rPr>
          <w:rFonts w:ascii="Times New Roman" w:hAnsi="Times New Roman" w:cs="Times New Roman"/>
          <w:sz w:val="24"/>
          <w:szCs w:val="24"/>
        </w:rPr>
        <w:t xml:space="preserve"> Impresiones full color frente y monocromo reverso del Carnet de minoridad, para el Departamento del Registro del Estado Familiar. Con un monto de Ciento Cuarenta y Uno 25/100 Dólares de Los Estados Unidos de Norte América ($141.25) Cada Una. </w:t>
      </w:r>
      <w:r w:rsidR="00C920E3" w:rsidRPr="0055038D">
        <w:rPr>
          <w:rFonts w:ascii="Times New Roman" w:hAnsi="Times New Roman" w:cs="Times New Roman"/>
          <w:b/>
          <w:sz w:val="24"/>
          <w:szCs w:val="24"/>
          <w:lang w:val="es-ES"/>
        </w:rPr>
        <w:t>Por lo tanto el Concejo Municipal en uso de las facultades que le otorga el Código Municipal. ACUERDA:</w:t>
      </w:r>
      <w:r w:rsidR="00C920E3">
        <w:rPr>
          <w:rFonts w:ascii="Times New Roman" w:hAnsi="Times New Roman" w:cs="Times New Roman"/>
          <w:b/>
          <w:sz w:val="24"/>
          <w:szCs w:val="24"/>
          <w:lang w:val="es-ES"/>
        </w:rPr>
        <w:t xml:space="preserve"> </w:t>
      </w:r>
      <w:r w:rsidR="00095134" w:rsidRPr="00095134">
        <w:rPr>
          <w:rFonts w:ascii="Times New Roman" w:hAnsi="Times New Roman" w:cs="Times New Roman"/>
          <w:sz w:val="24"/>
          <w:szCs w:val="24"/>
          <w:lang w:val="es-ES"/>
        </w:rPr>
        <w:t>1)</w:t>
      </w:r>
      <w:r w:rsidR="00095134">
        <w:rPr>
          <w:rFonts w:ascii="Times New Roman" w:hAnsi="Times New Roman" w:cs="Times New Roman"/>
          <w:b/>
          <w:sz w:val="24"/>
          <w:szCs w:val="24"/>
          <w:lang w:val="es-ES"/>
        </w:rPr>
        <w:t xml:space="preserve"> </w:t>
      </w:r>
      <w:r w:rsidR="00C920E3" w:rsidRPr="00C920E3">
        <w:rPr>
          <w:rFonts w:ascii="Times New Roman" w:hAnsi="Times New Roman" w:cs="Times New Roman"/>
          <w:sz w:val="24"/>
          <w:szCs w:val="24"/>
          <w:lang w:val="es-ES"/>
        </w:rPr>
        <w:t>Autorizar la Compr</w:t>
      </w:r>
      <w:r w:rsidR="00C920E3">
        <w:rPr>
          <w:rFonts w:ascii="Times New Roman" w:hAnsi="Times New Roman" w:cs="Times New Roman"/>
          <w:sz w:val="24"/>
          <w:szCs w:val="24"/>
          <w:lang w:val="es-ES"/>
        </w:rPr>
        <w:t xml:space="preserve">a de </w:t>
      </w:r>
      <w:r w:rsidR="00C920E3">
        <w:rPr>
          <w:rFonts w:ascii="Times New Roman" w:hAnsi="Times New Roman" w:cs="Times New Roman"/>
          <w:sz w:val="24"/>
          <w:szCs w:val="24"/>
        </w:rPr>
        <w:t>Dos Cintas YMCKT-KT 350 Impresiones full color frente y monocromo reverso del Carnet de minoridad, para el Departamento del Registro del Estado Familiar</w:t>
      </w:r>
      <w:r w:rsidR="00095134">
        <w:rPr>
          <w:rFonts w:ascii="Times New Roman" w:hAnsi="Times New Roman" w:cs="Times New Roman"/>
          <w:sz w:val="24"/>
          <w:szCs w:val="24"/>
        </w:rPr>
        <w:t>. Con un monto de Ciento Cuarenta y Uno 25/100 Dólares de Los Estados Unidos de Norte América ($141.25) Cada Una. Haciendo un monto total de Doscientos Ochenta y Dos 50/100 100 Dólares de Los Estados Unidos de Norte América ($282.50). 2) Au</w:t>
      </w:r>
      <w:r w:rsidR="003D0A50">
        <w:rPr>
          <w:rFonts w:ascii="Times New Roman" w:hAnsi="Times New Roman" w:cs="Times New Roman"/>
          <w:sz w:val="24"/>
          <w:szCs w:val="24"/>
        </w:rPr>
        <w:t xml:space="preserve">torizar al Jefe de UACI para realizar el debido proceso de compra. 3) </w:t>
      </w:r>
      <w:r w:rsidR="003D0A50" w:rsidRPr="005C2DA5">
        <w:rPr>
          <w:rFonts w:ascii="Times New Roman" w:hAnsi="Times New Roman" w:cs="Times New Roman"/>
          <w:sz w:val="24"/>
          <w:szCs w:val="24"/>
          <w:lang w:val="es-ES"/>
        </w:rPr>
        <w:t>Se autoriza a la</w:t>
      </w:r>
      <w:r w:rsidR="003D0A50" w:rsidRPr="005C2DA5">
        <w:rPr>
          <w:rFonts w:ascii="Times New Roman" w:hAnsi="Times New Roman" w:cs="Times New Roman"/>
          <w:sz w:val="24"/>
          <w:szCs w:val="24"/>
        </w:rPr>
        <w:t xml:space="preserve"> Tesorera Municipal, Licda. Mayra Lissethe Renderos de Vásquez para que realice</w:t>
      </w:r>
      <w:r w:rsidR="003D0A50" w:rsidRPr="005C2DA5">
        <w:rPr>
          <w:rFonts w:ascii="Times New Roman" w:hAnsi="Times New Roman" w:cs="Times New Roman"/>
          <w:sz w:val="24"/>
          <w:szCs w:val="24"/>
          <w:lang w:val="es-ES"/>
        </w:rPr>
        <w:t xml:space="preserve"> los </w:t>
      </w:r>
      <w:r w:rsidR="003D0A50">
        <w:rPr>
          <w:rFonts w:ascii="Times New Roman" w:hAnsi="Times New Roman" w:cs="Times New Roman"/>
          <w:sz w:val="24"/>
          <w:szCs w:val="24"/>
          <w:lang w:val="es-ES"/>
        </w:rPr>
        <w:t>egresos correspondientes a dicha disposición. De</w:t>
      </w:r>
      <w:r w:rsidR="0066538C">
        <w:rPr>
          <w:rFonts w:ascii="Times New Roman" w:hAnsi="Times New Roman" w:cs="Times New Roman"/>
          <w:sz w:val="24"/>
          <w:szCs w:val="24"/>
          <w:lang w:val="es-ES"/>
        </w:rPr>
        <w:t xml:space="preserve"> la Cuenta Bancaria TMSPP/FONDOS DEL 25% FODES ISDEM, PERIODO 2018-2021. 100-200-700909-3 </w:t>
      </w:r>
      <w:r w:rsidR="003D0A50">
        <w:rPr>
          <w:rFonts w:ascii="Times New Roman" w:hAnsi="Times New Roman" w:cs="Times New Roman"/>
          <w:sz w:val="24"/>
          <w:szCs w:val="24"/>
          <w:lang w:val="es-ES"/>
        </w:rPr>
        <w:t>4</w:t>
      </w:r>
      <w:r w:rsidR="003D0A50" w:rsidRPr="005C2DA5">
        <w:rPr>
          <w:rFonts w:ascii="Times New Roman" w:hAnsi="Times New Roman" w:cs="Times New Roman"/>
          <w:sz w:val="24"/>
          <w:szCs w:val="24"/>
        </w:rPr>
        <w:t xml:space="preserve">) </w:t>
      </w:r>
      <w:r w:rsidR="003D0A50" w:rsidRPr="005C2DA5">
        <w:rPr>
          <w:rFonts w:ascii="Times New Roman" w:hAnsi="Times New Roman" w:cs="Times New Roman"/>
          <w:sz w:val="24"/>
          <w:szCs w:val="24"/>
          <w:lang w:val="es-ES"/>
        </w:rPr>
        <w:t xml:space="preserve"> </w:t>
      </w:r>
      <w:r w:rsidR="003D0A50" w:rsidRPr="005C2DA5">
        <w:rPr>
          <w:rFonts w:ascii="Times New Roman" w:hAnsi="Times New Roman" w:cs="Times New Roman"/>
          <w:sz w:val="24"/>
          <w:szCs w:val="24"/>
        </w:rPr>
        <w:t xml:space="preserve">Se autoriza a la Encargada de </w:t>
      </w:r>
      <w:r w:rsidR="003D0A50">
        <w:rPr>
          <w:rFonts w:ascii="Times New Roman" w:hAnsi="Times New Roman" w:cs="Times New Roman"/>
          <w:sz w:val="24"/>
          <w:szCs w:val="24"/>
        </w:rPr>
        <w:t xml:space="preserve">Presupuesto </w:t>
      </w:r>
      <w:r w:rsidR="003D0A50" w:rsidRPr="005C2DA5">
        <w:rPr>
          <w:rFonts w:ascii="Times New Roman" w:hAnsi="Times New Roman" w:cs="Times New Roman"/>
          <w:sz w:val="24"/>
          <w:szCs w:val="24"/>
        </w:rPr>
        <w:t>para descargar en las cifras correspondientes del presupuesto Municipal vigente.</w:t>
      </w:r>
      <w:r w:rsidR="003D0A50" w:rsidRPr="005C2DA5">
        <w:rPr>
          <w:sz w:val="24"/>
          <w:szCs w:val="24"/>
        </w:rPr>
        <w:t xml:space="preserve"> </w:t>
      </w:r>
      <w:r w:rsidR="003D0A50" w:rsidRPr="005C2DA5">
        <w:rPr>
          <w:rFonts w:ascii="Times New Roman" w:hAnsi="Times New Roman" w:cs="Times New Roman"/>
          <w:sz w:val="24"/>
          <w:szCs w:val="24"/>
          <w:lang w:val="es-ES"/>
        </w:rPr>
        <w:t>Comuníquese.</w:t>
      </w:r>
    </w:p>
    <w:p w:rsidR="00D14FBC" w:rsidRDefault="00D14FBC" w:rsidP="000E0637">
      <w:pPr>
        <w:spacing w:after="0" w:line="276" w:lineRule="auto"/>
        <w:jc w:val="both"/>
        <w:rPr>
          <w:rFonts w:ascii="Times New Roman" w:hAnsi="Times New Roman" w:cs="Times New Roman"/>
          <w:sz w:val="24"/>
          <w:szCs w:val="24"/>
        </w:rPr>
      </w:pPr>
    </w:p>
    <w:p w:rsidR="0083377C" w:rsidRDefault="002957B9" w:rsidP="005879F3">
      <w:pPr>
        <w:spacing w:after="0" w:line="276" w:lineRule="auto"/>
        <w:jc w:val="both"/>
        <w:rPr>
          <w:rFonts w:ascii="Times New Roman" w:hAnsi="Times New Roman" w:cs="Times New Roman"/>
          <w:sz w:val="24"/>
          <w:szCs w:val="24"/>
        </w:rPr>
      </w:pPr>
      <w:r w:rsidRPr="00B967F7">
        <w:rPr>
          <w:rFonts w:ascii="Times New Roman" w:hAnsi="Times New Roman" w:cs="Times New Roman"/>
          <w:b/>
          <w:sz w:val="24"/>
          <w:szCs w:val="24"/>
        </w:rPr>
        <w:t>ACUERDO NÚMERO OCHO:</w:t>
      </w:r>
      <w:r w:rsidRPr="00B967F7">
        <w:rPr>
          <w:rFonts w:ascii="Times New Roman" w:hAnsi="Times New Roman" w:cs="Times New Roman"/>
          <w:sz w:val="24"/>
          <w:szCs w:val="24"/>
        </w:rPr>
        <w:t xml:space="preserve"> </w:t>
      </w:r>
      <w:r w:rsidR="005879F3" w:rsidRPr="00E977CD">
        <w:rPr>
          <w:rFonts w:ascii="Times New Roman" w:hAnsi="Times New Roman" w:cs="Times New Roman"/>
          <w:sz w:val="24"/>
          <w:szCs w:val="24"/>
        </w:rPr>
        <w:t xml:space="preserve">El Concejo Municipal,  en uso de las facultades que les confiere el Art. 86 del Código Municipal, ACUERDAN: AUTORIZAR a los señores: Licda. Mayra Lissethe Renderos de Vásquez, Oswald Sibrian Miranda y Oscar Armando Joaquín Vivas, la primera en calidad de Tesorera Municipal y los restantes en calidad de refrendarios, para que puedan registrar las firmas en </w:t>
      </w:r>
      <w:r w:rsidR="005879F3">
        <w:rPr>
          <w:rFonts w:ascii="Times New Roman" w:hAnsi="Times New Roman" w:cs="Times New Roman"/>
          <w:sz w:val="24"/>
          <w:szCs w:val="24"/>
        </w:rPr>
        <w:t>Un</w:t>
      </w:r>
      <w:r w:rsidR="005879F3" w:rsidRPr="00E977CD">
        <w:rPr>
          <w:rFonts w:ascii="Times New Roman" w:hAnsi="Times New Roman" w:cs="Times New Roman"/>
          <w:sz w:val="24"/>
          <w:szCs w:val="24"/>
        </w:rPr>
        <w:t xml:space="preserve"> Registro de </w:t>
      </w:r>
      <w:r w:rsidR="005879F3" w:rsidRPr="00E977CD">
        <w:rPr>
          <w:rFonts w:ascii="Times New Roman" w:hAnsi="Times New Roman" w:cs="Times New Roman"/>
          <w:sz w:val="24"/>
          <w:szCs w:val="24"/>
          <w:lang w:val="es-ES"/>
        </w:rPr>
        <w:t xml:space="preserve">Cuenta Corriente en el Banco de Fomento Agropecuario, detallada así: </w:t>
      </w:r>
      <w:r w:rsidR="005879F3" w:rsidRPr="00E977CD">
        <w:rPr>
          <w:rFonts w:ascii="Times New Roman" w:hAnsi="Times New Roman" w:cs="Times New Roman"/>
          <w:b/>
          <w:sz w:val="24"/>
          <w:szCs w:val="24"/>
          <w:lang w:val="es-ES"/>
        </w:rPr>
        <w:t>I) “</w:t>
      </w:r>
      <w:r w:rsidR="005879F3" w:rsidRPr="005879F3">
        <w:rPr>
          <w:rFonts w:ascii="Times New Roman" w:hAnsi="Times New Roman" w:cs="Times New Roman"/>
          <w:sz w:val="24"/>
          <w:szCs w:val="24"/>
        </w:rPr>
        <w:t>CUENTA INDEPENDIENTE, FO</w:t>
      </w:r>
      <w:r w:rsidR="005879F3">
        <w:rPr>
          <w:rFonts w:ascii="Times New Roman" w:hAnsi="Times New Roman" w:cs="Times New Roman"/>
          <w:sz w:val="24"/>
          <w:szCs w:val="24"/>
        </w:rPr>
        <w:t>N</w:t>
      </w:r>
      <w:r w:rsidR="005879F3" w:rsidRPr="005879F3">
        <w:rPr>
          <w:rFonts w:ascii="Times New Roman" w:hAnsi="Times New Roman" w:cs="Times New Roman"/>
          <w:sz w:val="24"/>
          <w:szCs w:val="24"/>
        </w:rPr>
        <w:t>DOS ISNA</w:t>
      </w:r>
      <w:r w:rsidR="005879F3" w:rsidRPr="00E977CD">
        <w:rPr>
          <w:rFonts w:ascii="Times New Roman" w:hAnsi="Times New Roman" w:cs="Times New Roman"/>
          <w:sz w:val="24"/>
          <w:szCs w:val="24"/>
        </w:rPr>
        <w:t>”.</w:t>
      </w:r>
      <w:r w:rsidR="005879F3" w:rsidRPr="00E977CD">
        <w:rPr>
          <w:rFonts w:ascii="Times New Roman" w:hAnsi="Times New Roman" w:cs="Times New Roman"/>
          <w:sz w:val="24"/>
          <w:szCs w:val="24"/>
          <w:lang w:val="es-ES"/>
        </w:rPr>
        <w:t xml:space="preserve"> Con un monto de apertura de </w:t>
      </w:r>
      <w:r w:rsidR="005879F3">
        <w:rPr>
          <w:rFonts w:ascii="Times New Roman" w:hAnsi="Times New Roman" w:cs="Times New Roman"/>
          <w:sz w:val="24"/>
          <w:szCs w:val="24"/>
          <w:lang w:val="es-ES"/>
        </w:rPr>
        <w:t>DOSCIENTOS</w:t>
      </w:r>
      <w:r w:rsidR="005879F3" w:rsidRPr="00E977CD">
        <w:rPr>
          <w:rFonts w:ascii="Times New Roman" w:hAnsi="Times New Roman" w:cs="Times New Roman"/>
          <w:sz w:val="24"/>
          <w:szCs w:val="24"/>
          <w:lang w:val="es-ES"/>
        </w:rPr>
        <w:t xml:space="preserve"> 00/100 DOLARES DE LOS ESTADOS UNIDOS DE NORTE AMÉRICA ($</w:t>
      </w:r>
      <w:r w:rsidR="005879F3">
        <w:rPr>
          <w:rFonts w:ascii="Times New Roman" w:hAnsi="Times New Roman" w:cs="Times New Roman"/>
          <w:sz w:val="24"/>
          <w:szCs w:val="24"/>
          <w:lang w:val="es-ES"/>
        </w:rPr>
        <w:t>2</w:t>
      </w:r>
      <w:r w:rsidR="005879F3" w:rsidRPr="00E977CD">
        <w:rPr>
          <w:rFonts w:ascii="Times New Roman" w:hAnsi="Times New Roman" w:cs="Times New Roman"/>
          <w:sz w:val="24"/>
          <w:szCs w:val="24"/>
          <w:lang w:val="es-ES"/>
        </w:rPr>
        <w:t xml:space="preserve">00.00); </w:t>
      </w:r>
      <w:r w:rsidR="005879F3" w:rsidRPr="00E977CD">
        <w:rPr>
          <w:rFonts w:ascii="Times New Roman" w:hAnsi="Times New Roman" w:cs="Times New Roman"/>
          <w:b/>
          <w:sz w:val="24"/>
          <w:szCs w:val="24"/>
          <w:lang w:val="es-ES"/>
        </w:rPr>
        <w:t>II)</w:t>
      </w:r>
      <w:r w:rsidR="005879F3" w:rsidRPr="00E977CD">
        <w:rPr>
          <w:rFonts w:ascii="Times New Roman" w:hAnsi="Times New Roman" w:cs="Times New Roman"/>
          <w:sz w:val="24"/>
          <w:szCs w:val="24"/>
        </w:rPr>
        <w:t xml:space="preserve"> </w:t>
      </w:r>
      <w:r w:rsidR="005879F3" w:rsidRPr="00E977CD">
        <w:rPr>
          <w:rFonts w:ascii="Times New Roman" w:hAnsi="Times New Roman" w:cs="Times New Roman"/>
          <w:sz w:val="24"/>
          <w:szCs w:val="24"/>
          <w:lang w:val="es-ES"/>
        </w:rPr>
        <w:t>Se Autoriza a la Tesorera Municipal para que p</w:t>
      </w:r>
      <w:r w:rsidR="005879F3">
        <w:rPr>
          <w:rFonts w:ascii="Times New Roman" w:hAnsi="Times New Roman" w:cs="Times New Roman"/>
          <w:sz w:val="24"/>
          <w:szCs w:val="24"/>
          <w:lang w:val="es-ES"/>
        </w:rPr>
        <w:t>ueda transferir de la cuenta Corriente</w:t>
      </w:r>
      <w:r w:rsidR="005879F3" w:rsidRPr="00E977CD">
        <w:rPr>
          <w:rFonts w:ascii="Times New Roman" w:hAnsi="Times New Roman" w:cs="Times New Roman"/>
          <w:sz w:val="24"/>
          <w:szCs w:val="24"/>
          <w:lang w:val="es-ES"/>
        </w:rPr>
        <w:t xml:space="preserve"> Numero </w:t>
      </w:r>
      <w:r w:rsidR="005879F3">
        <w:rPr>
          <w:rFonts w:ascii="Times New Roman" w:hAnsi="Times New Roman" w:cs="Times New Roman"/>
          <w:sz w:val="24"/>
          <w:szCs w:val="24"/>
          <w:lang w:val="es-ES"/>
        </w:rPr>
        <w:t>1</w:t>
      </w:r>
      <w:r w:rsidR="005879F3" w:rsidRPr="00E977CD">
        <w:rPr>
          <w:rFonts w:ascii="Times New Roman" w:hAnsi="Times New Roman" w:cs="Times New Roman"/>
          <w:sz w:val="24"/>
          <w:szCs w:val="24"/>
          <w:lang w:val="es-ES"/>
        </w:rPr>
        <w:t>00-200-</w:t>
      </w:r>
      <w:r w:rsidR="005879F3">
        <w:rPr>
          <w:rFonts w:ascii="Times New Roman" w:hAnsi="Times New Roman" w:cs="Times New Roman"/>
          <w:sz w:val="24"/>
          <w:szCs w:val="24"/>
          <w:lang w:val="es-ES"/>
        </w:rPr>
        <w:t>70</w:t>
      </w:r>
      <w:r w:rsidR="005879F3" w:rsidRPr="00E977CD">
        <w:rPr>
          <w:rFonts w:ascii="Times New Roman" w:hAnsi="Times New Roman" w:cs="Times New Roman"/>
          <w:sz w:val="24"/>
          <w:szCs w:val="24"/>
          <w:lang w:val="es-ES"/>
        </w:rPr>
        <w:t>09</w:t>
      </w:r>
      <w:r w:rsidR="005879F3">
        <w:rPr>
          <w:rFonts w:ascii="Times New Roman" w:hAnsi="Times New Roman" w:cs="Times New Roman"/>
          <w:sz w:val="24"/>
          <w:szCs w:val="24"/>
          <w:lang w:val="es-ES"/>
        </w:rPr>
        <w:t>11</w:t>
      </w:r>
      <w:r w:rsidR="005879F3" w:rsidRPr="00E977CD">
        <w:rPr>
          <w:rFonts w:ascii="Times New Roman" w:hAnsi="Times New Roman" w:cs="Times New Roman"/>
          <w:sz w:val="24"/>
          <w:szCs w:val="24"/>
          <w:lang w:val="es-ES"/>
        </w:rPr>
        <w:t>-</w:t>
      </w:r>
      <w:r w:rsidR="005879F3">
        <w:rPr>
          <w:rFonts w:ascii="Times New Roman" w:hAnsi="Times New Roman" w:cs="Times New Roman"/>
          <w:sz w:val="24"/>
          <w:szCs w:val="24"/>
          <w:lang w:val="es-ES"/>
        </w:rPr>
        <w:t>5</w:t>
      </w:r>
      <w:r w:rsidR="005879F3" w:rsidRPr="00E977CD">
        <w:rPr>
          <w:rFonts w:ascii="Times New Roman" w:hAnsi="Times New Roman" w:cs="Times New Roman"/>
          <w:sz w:val="24"/>
          <w:szCs w:val="24"/>
          <w:lang w:val="es-ES"/>
        </w:rPr>
        <w:t xml:space="preserve"> del Banco de Fomento Agropecuario que corresponde a la cuenta del </w:t>
      </w:r>
      <w:r w:rsidR="005879F3">
        <w:rPr>
          <w:rFonts w:ascii="Times New Roman" w:hAnsi="Times New Roman" w:cs="Times New Roman"/>
          <w:sz w:val="24"/>
          <w:szCs w:val="24"/>
          <w:lang w:val="es-ES"/>
        </w:rPr>
        <w:t>FONDO COMUN MUNICIPAL PERIODO 2018-2021</w:t>
      </w:r>
      <w:r w:rsidR="005879F3" w:rsidRPr="00E977CD">
        <w:rPr>
          <w:rFonts w:ascii="Times New Roman" w:hAnsi="Times New Roman" w:cs="Times New Roman"/>
          <w:sz w:val="24"/>
          <w:szCs w:val="24"/>
          <w:lang w:val="es-ES"/>
        </w:rPr>
        <w:t xml:space="preserve">, la cantidad de </w:t>
      </w:r>
      <w:r w:rsidR="005879F3">
        <w:rPr>
          <w:rFonts w:ascii="Times New Roman" w:hAnsi="Times New Roman" w:cs="Times New Roman"/>
          <w:sz w:val="24"/>
          <w:szCs w:val="24"/>
          <w:lang w:val="es-ES"/>
        </w:rPr>
        <w:t>DOSCIENTOS</w:t>
      </w:r>
      <w:r w:rsidR="005879F3" w:rsidRPr="00E977CD">
        <w:rPr>
          <w:rFonts w:ascii="Times New Roman" w:hAnsi="Times New Roman" w:cs="Times New Roman"/>
          <w:sz w:val="24"/>
          <w:szCs w:val="24"/>
          <w:lang w:val="es-ES"/>
        </w:rPr>
        <w:t xml:space="preserve"> 00/100 DOLARES DE LOS ESTADOS UNIDOS DE NORTE AMÉRICA ($20</w:t>
      </w:r>
      <w:r w:rsidR="005879F3">
        <w:rPr>
          <w:rFonts w:ascii="Times New Roman" w:hAnsi="Times New Roman" w:cs="Times New Roman"/>
          <w:sz w:val="24"/>
          <w:szCs w:val="24"/>
          <w:lang w:val="es-ES"/>
        </w:rPr>
        <w:t>0.</w:t>
      </w:r>
      <w:r w:rsidR="005879F3" w:rsidRPr="00E977CD">
        <w:rPr>
          <w:rFonts w:ascii="Times New Roman" w:hAnsi="Times New Roman" w:cs="Times New Roman"/>
          <w:sz w:val="24"/>
          <w:szCs w:val="24"/>
          <w:lang w:val="es-ES"/>
        </w:rPr>
        <w:t>00), a la</w:t>
      </w:r>
      <w:r w:rsidR="005879F3">
        <w:rPr>
          <w:rFonts w:ascii="Times New Roman" w:hAnsi="Times New Roman" w:cs="Times New Roman"/>
          <w:sz w:val="24"/>
          <w:szCs w:val="24"/>
          <w:lang w:val="es-ES"/>
        </w:rPr>
        <w:t xml:space="preserve"> cuenta</w:t>
      </w:r>
      <w:r w:rsidR="005879F3" w:rsidRPr="00E977CD">
        <w:rPr>
          <w:rFonts w:ascii="Times New Roman" w:hAnsi="Times New Roman" w:cs="Times New Roman"/>
          <w:sz w:val="24"/>
          <w:szCs w:val="24"/>
          <w:lang w:val="es-ES"/>
        </w:rPr>
        <w:t xml:space="preserve"> que será Aperturada en e</w:t>
      </w:r>
      <w:r w:rsidR="005879F3">
        <w:rPr>
          <w:rFonts w:ascii="Times New Roman" w:hAnsi="Times New Roman" w:cs="Times New Roman"/>
          <w:sz w:val="24"/>
          <w:szCs w:val="24"/>
          <w:lang w:val="es-ES"/>
        </w:rPr>
        <w:t>l Banco de Fomento Agropecuario, dicho monto el Banco lo regresará en tres días a la misma cuenta FONDO COMUN MUNICIPAL PERIODO 2018-2021.</w:t>
      </w:r>
      <w:r w:rsidR="005879F3" w:rsidRPr="00E977CD">
        <w:rPr>
          <w:rFonts w:ascii="Times New Roman" w:hAnsi="Times New Roman" w:cs="Times New Roman"/>
          <w:sz w:val="24"/>
          <w:szCs w:val="24"/>
          <w:lang w:val="es-ES"/>
        </w:rPr>
        <w:t xml:space="preserve"> Para el movimiento de dichas cuentas será indispensable la firma de la Tesorera Municipal y cualquiera de los dos refrendarios, acompañado del Sello de la Tesorería Municipal. Certifíquese el presente acuerdo y remítase al Banco de Fomento Agropecuario para los efectos legales.</w:t>
      </w:r>
    </w:p>
    <w:p w:rsidR="00826DAE" w:rsidRPr="00535238" w:rsidRDefault="00826DAE" w:rsidP="00826DAE">
      <w:pPr>
        <w:spacing w:after="0" w:line="276" w:lineRule="auto"/>
        <w:jc w:val="both"/>
        <w:rPr>
          <w:rFonts w:ascii="Times New Roman" w:hAnsi="Times New Roman" w:cs="Times New Roman"/>
          <w:sz w:val="24"/>
          <w:szCs w:val="24"/>
        </w:rPr>
      </w:pPr>
      <w:r w:rsidRPr="00535238">
        <w:rPr>
          <w:rFonts w:ascii="Times New Roman" w:hAnsi="Times New Roman" w:cs="Times New Roman"/>
          <w:b/>
          <w:sz w:val="24"/>
          <w:szCs w:val="24"/>
        </w:rPr>
        <w:lastRenderedPageBreak/>
        <w:t>ACUERDO NÚMERO NUEVE:</w:t>
      </w:r>
      <w:r w:rsidRPr="00535238">
        <w:rPr>
          <w:rFonts w:ascii="Times New Roman" w:hAnsi="Times New Roman" w:cs="Times New Roman"/>
          <w:sz w:val="24"/>
          <w:szCs w:val="24"/>
        </w:rPr>
        <w:t xml:space="preserve"> El Concejo Municipal,  CONSIDERANDO: </w:t>
      </w:r>
    </w:p>
    <w:p w:rsidR="00656FA3" w:rsidRDefault="00826DAE" w:rsidP="00656FA3">
      <w:pPr>
        <w:spacing w:after="0" w:line="276" w:lineRule="auto"/>
        <w:jc w:val="both"/>
        <w:rPr>
          <w:rFonts w:ascii="Times New Roman" w:hAnsi="Times New Roman" w:cs="Times New Roman"/>
          <w:sz w:val="24"/>
          <w:szCs w:val="24"/>
        </w:rPr>
      </w:pPr>
      <w:r w:rsidRPr="00535238">
        <w:rPr>
          <w:rFonts w:ascii="Times New Roman" w:hAnsi="Times New Roman" w:cs="Times New Roman"/>
          <w:sz w:val="24"/>
          <w:szCs w:val="24"/>
        </w:rPr>
        <w:t>I-</w:t>
      </w:r>
      <w:r>
        <w:rPr>
          <w:rFonts w:ascii="Times New Roman" w:hAnsi="Times New Roman" w:cs="Times New Roman"/>
          <w:sz w:val="24"/>
          <w:szCs w:val="24"/>
        </w:rPr>
        <w:t xml:space="preserve"> </w:t>
      </w:r>
      <w:r w:rsidR="005403A3">
        <w:rPr>
          <w:rFonts w:ascii="Times New Roman" w:hAnsi="Times New Roman" w:cs="Times New Roman"/>
          <w:sz w:val="24"/>
          <w:szCs w:val="24"/>
        </w:rPr>
        <w:t xml:space="preserve">Que según exposición de la </w:t>
      </w:r>
      <w:r w:rsidR="00BF4DAC">
        <w:rPr>
          <w:rFonts w:ascii="Times New Roman" w:hAnsi="Times New Roman" w:cs="Times New Roman"/>
          <w:sz w:val="24"/>
          <w:szCs w:val="24"/>
        </w:rPr>
        <w:t xml:space="preserve">Comisión de Protección Civil, integrada por Carlos Aguilar, Encargado de Medio Ambiente, Miguel Orellana, Jefe de Proyección Social, </w:t>
      </w:r>
      <w:r w:rsidR="005403A3">
        <w:rPr>
          <w:rFonts w:ascii="Times New Roman" w:hAnsi="Times New Roman" w:cs="Times New Roman"/>
          <w:sz w:val="24"/>
          <w:szCs w:val="24"/>
        </w:rPr>
        <w:t xml:space="preserve">y </w:t>
      </w:r>
      <w:r w:rsidR="00BF4DAC">
        <w:rPr>
          <w:rFonts w:ascii="Times New Roman" w:hAnsi="Times New Roman" w:cs="Times New Roman"/>
          <w:sz w:val="24"/>
          <w:szCs w:val="24"/>
        </w:rPr>
        <w:t xml:space="preserve">con el apoyo del señor Síndico Municipal, Oscar Armando Joaquín Vivas, </w:t>
      </w:r>
      <w:r w:rsidR="005403A3">
        <w:rPr>
          <w:rFonts w:ascii="Times New Roman" w:hAnsi="Times New Roman" w:cs="Times New Roman"/>
          <w:sz w:val="24"/>
          <w:szCs w:val="24"/>
        </w:rPr>
        <w:t>donde</w:t>
      </w:r>
      <w:r w:rsidR="00BF4DAC">
        <w:rPr>
          <w:rFonts w:ascii="Times New Roman" w:hAnsi="Times New Roman" w:cs="Times New Roman"/>
          <w:sz w:val="24"/>
          <w:szCs w:val="24"/>
        </w:rPr>
        <w:t xml:space="preserve"> </w:t>
      </w:r>
      <w:r w:rsidR="005403A3">
        <w:rPr>
          <w:rFonts w:ascii="Times New Roman" w:hAnsi="Times New Roman" w:cs="Times New Roman"/>
          <w:sz w:val="24"/>
          <w:szCs w:val="24"/>
        </w:rPr>
        <w:t xml:space="preserve">realizan la </w:t>
      </w:r>
      <w:r w:rsidR="00BF4DAC">
        <w:rPr>
          <w:rFonts w:ascii="Times New Roman" w:hAnsi="Times New Roman" w:cs="Times New Roman"/>
          <w:sz w:val="24"/>
          <w:szCs w:val="24"/>
        </w:rPr>
        <w:t>presenta</w:t>
      </w:r>
      <w:r w:rsidR="005403A3">
        <w:rPr>
          <w:rFonts w:ascii="Times New Roman" w:hAnsi="Times New Roman" w:cs="Times New Roman"/>
          <w:sz w:val="24"/>
          <w:szCs w:val="24"/>
        </w:rPr>
        <w:t>ción d</w:t>
      </w:r>
      <w:r w:rsidR="00BF4DAC">
        <w:rPr>
          <w:rFonts w:ascii="Times New Roman" w:hAnsi="Times New Roman" w:cs="Times New Roman"/>
          <w:sz w:val="24"/>
          <w:szCs w:val="24"/>
        </w:rPr>
        <w:t>el PLAN VERANO 2019 para el Municipio de San Pedro Perulapan, éste comprende la instalación de un Centro de Mando en el Lago de Cantón San Agustín, los días sábado 20 y Domingo 21 de Abril del presente año, ya que son los días más saturados por los veraneantes que disfrutan de sus vacaciones, y como municipalidad corresponde el apoyo a la comunidad y al pueblo en general garantizar el orden y  la buena marcha de un evento mundial como lo es la SEMANA SANTA que se da todos los años y nuestro municipio no es la excepción, para apoyo en dicho plan se cuenta con la participación de nueve instituciones las cuales aportarán en dichas fechas herramientas y recurso humano que dará un mejor realce a la actividad.</w:t>
      </w:r>
    </w:p>
    <w:p w:rsidR="0066239D" w:rsidRDefault="005403A3" w:rsidP="0066239D">
      <w:pPr>
        <w:spacing w:after="0" w:line="276" w:lineRule="auto"/>
        <w:jc w:val="both"/>
        <w:rPr>
          <w:rFonts w:ascii="Times New Roman" w:hAnsi="Times New Roman" w:cs="Times New Roman"/>
          <w:sz w:val="24"/>
          <w:szCs w:val="24"/>
          <w:lang w:val="es-ES"/>
        </w:rPr>
      </w:pPr>
      <w:r>
        <w:rPr>
          <w:rFonts w:ascii="Times New Roman" w:hAnsi="Times New Roman" w:cs="Times New Roman"/>
          <w:sz w:val="24"/>
          <w:szCs w:val="24"/>
        </w:rPr>
        <w:t xml:space="preserve">II- Que dentro de los compromisos otorgados a la Municipalidad se encuentra lo siguiente: 1) Contratación de una Lancha. 2) Alimentación para 35 personas. 3) 20 Sillas y 2 mesas. 4) Vehículo Municipal de Protección Civil, el cual se utilizará en todos los procesos necesarios en éste plan ya sean días de semana o fines de semana. 5) Solicitar apoyo al Destacamento Militar N°5 y a la Cruz Verde </w:t>
      </w:r>
      <w:r w:rsidR="004B72E8">
        <w:rPr>
          <w:rFonts w:ascii="Times New Roman" w:hAnsi="Times New Roman" w:cs="Times New Roman"/>
          <w:sz w:val="24"/>
          <w:szCs w:val="24"/>
        </w:rPr>
        <w:t>para refuerzos con salvavidas. 6) Agua para todos los colaboradores. Todo lo descrito hace un monto aproximado de DOSCIENTOS NOVENTA Y OCHO DÓLARES DE NORTE AMERICA (298.00).</w:t>
      </w:r>
      <w:r w:rsidR="0083288D">
        <w:rPr>
          <w:rFonts w:ascii="Times New Roman" w:hAnsi="Times New Roman" w:cs="Times New Roman"/>
          <w:sz w:val="24"/>
          <w:szCs w:val="24"/>
        </w:rPr>
        <w:t xml:space="preserve"> </w:t>
      </w:r>
      <w:r w:rsidR="0083288D" w:rsidRPr="0055038D">
        <w:rPr>
          <w:rFonts w:ascii="Times New Roman" w:hAnsi="Times New Roman" w:cs="Times New Roman"/>
          <w:b/>
          <w:sz w:val="24"/>
          <w:szCs w:val="24"/>
          <w:lang w:val="es-ES"/>
        </w:rPr>
        <w:t>Por lo tanto el Concejo Municipal en uso de las facultades que le otorga el Código Municipal. ACUERDA:</w:t>
      </w:r>
      <w:r w:rsidR="0083288D">
        <w:rPr>
          <w:rFonts w:ascii="Times New Roman" w:hAnsi="Times New Roman" w:cs="Times New Roman"/>
          <w:b/>
          <w:sz w:val="24"/>
          <w:szCs w:val="24"/>
          <w:lang w:val="es-ES"/>
        </w:rPr>
        <w:t xml:space="preserve"> </w:t>
      </w:r>
      <w:r w:rsidR="005F1776" w:rsidRPr="005F1776">
        <w:rPr>
          <w:rFonts w:ascii="Times New Roman" w:hAnsi="Times New Roman" w:cs="Times New Roman"/>
          <w:sz w:val="24"/>
          <w:szCs w:val="24"/>
          <w:lang w:val="es-ES"/>
        </w:rPr>
        <w:t xml:space="preserve">1) Aprobar el PLAN VERANO 2019 en todas sus partes. </w:t>
      </w:r>
      <w:r w:rsidR="005F1776">
        <w:rPr>
          <w:rFonts w:ascii="Times New Roman" w:hAnsi="Times New Roman" w:cs="Times New Roman"/>
          <w:sz w:val="24"/>
          <w:szCs w:val="24"/>
          <w:lang w:val="es-ES"/>
        </w:rPr>
        <w:t xml:space="preserve">2) Aprobar el presupuesto para la ejecución de dicho Plan con un monto de </w:t>
      </w:r>
      <w:r w:rsidR="005F1776">
        <w:rPr>
          <w:rFonts w:ascii="Times New Roman" w:hAnsi="Times New Roman" w:cs="Times New Roman"/>
          <w:sz w:val="24"/>
          <w:szCs w:val="24"/>
        </w:rPr>
        <w:t xml:space="preserve">DOSCIENTOS NOVENTA Y OCHO DÓLARES DE NORTE AMERICA (298.00). De la cuenta Bancaria </w:t>
      </w:r>
      <w:r w:rsidR="00535BD1">
        <w:rPr>
          <w:rFonts w:ascii="Times New Roman" w:hAnsi="Times New Roman" w:cs="Times New Roman"/>
          <w:sz w:val="24"/>
          <w:szCs w:val="24"/>
        </w:rPr>
        <w:t xml:space="preserve">PROGRAMA DE SANEAMIENTO AMBIENTAL Y GESTION DE RIESGOS EN EL MUNICIPIO DE SAN PEDRO PERULAPAN, DEPARTAMENTO DE CUSCATLÁN, AÑO 2019. </w:t>
      </w:r>
      <w:r w:rsidR="00B843E8">
        <w:rPr>
          <w:rFonts w:ascii="Times New Roman" w:hAnsi="Times New Roman" w:cs="Times New Roman"/>
          <w:sz w:val="24"/>
          <w:szCs w:val="24"/>
        </w:rPr>
        <w:t>3</w:t>
      </w:r>
      <w:r w:rsidR="00535BD1">
        <w:rPr>
          <w:rFonts w:ascii="Times New Roman" w:hAnsi="Times New Roman" w:cs="Times New Roman"/>
          <w:sz w:val="24"/>
          <w:szCs w:val="24"/>
        </w:rPr>
        <w:t xml:space="preserve">) </w:t>
      </w:r>
      <w:r w:rsidR="0066239D">
        <w:rPr>
          <w:rFonts w:ascii="Times New Roman" w:hAnsi="Times New Roman" w:cs="Times New Roman"/>
          <w:sz w:val="24"/>
          <w:szCs w:val="24"/>
        </w:rPr>
        <w:t xml:space="preserve">Autorizar al Jefe de UACI para realizar el debido proceso. </w:t>
      </w:r>
      <w:r w:rsidR="00B843E8">
        <w:rPr>
          <w:rFonts w:ascii="Times New Roman" w:hAnsi="Times New Roman" w:cs="Times New Roman"/>
          <w:sz w:val="24"/>
          <w:szCs w:val="24"/>
        </w:rPr>
        <w:t>4</w:t>
      </w:r>
      <w:r w:rsidR="0066239D">
        <w:rPr>
          <w:rFonts w:ascii="Times New Roman" w:hAnsi="Times New Roman" w:cs="Times New Roman"/>
          <w:sz w:val="24"/>
          <w:szCs w:val="24"/>
        </w:rPr>
        <w:t xml:space="preserve">) </w:t>
      </w:r>
      <w:r w:rsidR="0066239D" w:rsidRPr="005C2DA5">
        <w:rPr>
          <w:rFonts w:ascii="Times New Roman" w:hAnsi="Times New Roman" w:cs="Times New Roman"/>
          <w:sz w:val="24"/>
          <w:szCs w:val="24"/>
          <w:lang w:val="es-ES"/>
        </w:rPr>
        <w:t>Se autoriza a la</w:t>
      </w:r>
      <w:r w:rsidR="0066239D" w:rsidRPr="005C2DA5">
        <w:rPr>
          <w:rFonts w:ascii="Times New Roman" w:hAnsi="Times New Roman" w:cs="Times New Roman"/>
          <w:sz w:val="24"/>
          <w:szCs w:val="24"/>
        </w:rPr>
        <w:t xml:space="preserve"> Tesorera Municipal, Licda. Mayra Lissethe Renderos de Vásquez para que realice</w:t>
      </w:r>
      <w:r w:rsidR="0066239D" w:rsidRPr="005C2DA5">
        <w:rPr>
          <w:rFonts w:ascii="Times New Roman" w:hAnsi="Times New Roman" w:cs="Times New Roman"/>
          <w:sz w:val="24"/>
          <w:szCs w:val="24"/>
          <w:lang w:val="es-ES"/>
        </w:rPr>
        <w:t xml:space="preserve"> los </w:t>
      </w:r>
      <w:r w:rsidR="0066239D">
        <w:rPr>
          <w:rFonts w:ascii="Times New Roman" w:hAnsi="Times New Roman" w:cs="Times New Roman"/>
          <w:sz w:val="24"/>
          <w:szCs w:val="24"/>
          <w:lang w:val="es-ES"/>
        </w:rPr>
        <w:t xml:space="preserve">egresos correspondientes a dicha disposición. </w:t>
      </w:r>
      <w:r w:rsidR="00B843E8">
        <w:rPr>
          <w:rFonts w:ascii="Times New Roman" w:hAnsi="Times New Roman" w:cs="Times New Roman"/>
          <w:sz w:val="24"/>
          <w:szCs w:val="24"/>
          <w:lang w:val="es-ES"/>
        </w:rPr>
        <w:t>5</w:t>
      </w:r>
      <w:r w:rsidR="0066239D" w:rsidRPr="005C2DA5">
        <w:rPr>
          <w:rFonts w:ascii="Times New Roman" w:hAnsi="Times New Roman" w:cs="Times New Roman"/>
          <w:sz w:val="24"/>
          <w:szCs w:val="24"/>
        </w:rPr>
        <w:t xml:space="preserve">) </w:t>
      </w:r>
      <w:r w:rsidR="0066239D" w:rsidRPr="005C2DA5">
        <w:rPr>
          <w:rFonts w:ascii="Times New Roman" w:hAnsi="Times New Roman" w:cs="Times New Roman"/>
          <w:sz w:val="24"/>
          <w:szCs w:val="24"/>
          <w:lang w:val="es-ES"/>
        </w:rPr>
        <w:t xml:space="preserve"> </w:t>
      </w:r>
      <w:r w:rsidR="0066239D" w:rsidRPr="005C2DA5">
        <w:rPr>
          <w:rFonts w:ascii="Times New Roman" w:hAnsi="Times New Roman" w:cs="Times New Roman"/>
          <w:sz w:val="24"/>
          <w:szCs w:val="24"/>
        </w:rPr>
        <w:t xml:space="preserve">Se autoriza a la Encargada de </w:t>
      </w:r>
      <w:r w:rsidR="0066239D">
        <w:rPr>
          <w:rFonts w:ascii="Times New Roman" w:hAnsi="Times New Roman" w:cs="Times New Roman"/>
          <w:sz w:val="24"/>
          <w:szCs w:val="24"/>
        </w:rPr>
        <w:t xml:space="preserve">Presupuesto </w:t>
      </w:r>
      <w:r w:rsidR="0066239D" w:rsidRPr="005C2DA5">
        <w:rPr>
          <w:rFonts w:ascii="Times New Roman" w:hAnsi="Times New Roman" w:cs="Times New Roman"/>
          <w:sz w:val="24"/>
          <w:szCs w:val="24"/>
        </w:rPr>
        <w:t>para descargar en las cifras correspondientes del presupuesto Municipal vigente.</w:t>
      </w:r>
      <w:r w:rsidR="0066239D" w:rsidRPr="005C2DA5">
        <w:rPr>
          <w:sz w:val="24"/>
          <w:szCs w:val="24"/>
        </w:rPr>
        <w:t xml:space="preserve"> </w:t>
      </w:r>
      <w:r w:rsidR="0066239D" w:rsidRPr="005C2DA5">
        <w:rPr>
          <w:rFonts w:ascii="Times New Roman" w:hAnsi="Times New Roman" w:cs="Times New Roman"/>
          <w:sz w:val="24"/>
          <w:szCs w:val="24"/>
          <w:lang w:val="es-ES"/>
        </w:rPr>
        <w:t>Comuníquese.</w:t>
      </w:r>
    </w:p>
    <w:p w:rsidR="009A084F" w:rsidRPr="005F1776" w:rsidRDefault="009A084F" w:rsidP="00EC3297">
      <w:pPr>
        <w:autoSpaceDE w:val="0"/>
        <w:autoSpaceDN w:val="0"/>
        <w:adjustRightInd w:val="0"/>
        <w:spacing w:after="0" w:line="276" w:lineRule="auto"/>
        <w:jc w:val="both"/>
        <w:rPr>
          <w:rFonts w:ascii="Times New Roman" w:hAnsi="Times New Roman" w:cs="Times New Roman"/>
          <w:sz w:val="24"/>
          <w:szCs w:val="24"/>
        </w:rPr>
      </w:pPr>
    </w:p>
    <w:p w:rsidR="00F47712" w:rsidRPr="00984DAA" w:rsidRDefault="00F47712" w:rsidP="00C03F63">
      <w:pPr>
        <w:spacing w:after="0" w:line="276" w:lineRule="auto"/>
        <w:jc w:val="both"/>
        <w:rPr>
          <w:rFonts w:ascii="Times New Roman" w:hAnsi="Times New Roman" w:cs="Times New Roman"/>
          <w:sz w:val="24"/>
          <w:szCs w:val="24"/>
        </w:rPr>
      </w:pPr>
      <w:r w:rsidRPr="00F5192B">
        <w:rPr>
          <w:rFonts w:ascii="Times New Roman" w:hAnsi="Times New Roman" w:cs="Times New Roman"/>
          <w:b/>
          <w:sz w:val="24"/>
          <w:szCs w:val="24"/>
        </w:rPr>
        <w:t>ACUERDO NÚMERO DIEZ:</w:t>
      </w:r>
      <w:r w:rsidRPr="00F5192B">
        <w:rPr>
          <w:rFonts w:ascii="Times New Roman" w:hAnsi="Times New Roman" w:cs="Times New Roman"/>
          <w:sz w:val="24"/>
          <w:szCs w:val="24"/>
        </w:rPr>
        <w:t xml:space="preserve"> El Concejo Municipal,  CONSIDERANDO:</w:t>
      </w:r>
      <w:r w:rsidRPr="00984DAA">
        <w:rPr>
          <w:rFonts w:ascii="Times New Roman" w:hAnsi="Times New Roman" w:cs="Times New Roman"/>
          <w:sz w:val="24"/>
          <w:szCs w:val="24"/>
        </w:rPr>
        <w:t xml:space="preserve"> </w:t>
      </w:r>
    </w:p>
    <w:p w:rsidR="007337E5" w:rsidRPr="0007767B" w:rsidRDefault="00F47712" w:rsidP="007337E5">
      <w:pPr>
        <w:autoSpaceDE w:val="0"/>
        <w:autoSpaceDN w:val="0"/>
        <w:adjustRightInd w:val="0"/>
        <w:spacing w:after="0"/>
        <w:jc w:val="both"/>
        <w:rPr>
          <w:rFonts w:ascii="Times New Roman" w:hAnsi="Times New Roman" w:cs="Times New Roman"/>
          <w:sz w:val="24"/>
          <w:szCs w:val="24"/>
        </w:rPr>
      </w:pPr>
      <w:r w:rsidRPr="007B3A38">
        <w:rPr>
          <w:rFonts w:ascii="Times New Roman" w:hAnsi="Times New Roman" w:cs="Times New Roman"/>
          <w:sz w:val="24"/>
          <w:szCs w:val="24"/>
        </w:rPr>
        <w:t>I-</w:t>
      </w:r>
      <w:r w:rsidR="00AD4A3C" w:rsidRPr="007B3A38">
        <w:rPr>
          <w:rFonts w:ascii="Times New Roman" w:hAnsi="Times New Roman" w:cs="Times New Roman"/>
          <w:sz w:val="24"/>
          <w:szCs w:val="24"/>
        </w:rPr>
        <w:t xml:space="preserve"> </w:t>
      </w:r>
      <w:r w:rsidR="007337E5" w:rsidRPr="0007767B">
        <w:rPr>
          <w:rFonts w:ascii="Times New Roman" w:hAnsi="Times New Roman" w:cs="Times New Roman"/>
          <w:sz w:val="24"/>
          <w:szCs w:val="24"/>
        </w:rPr>
        <w:t>Que se ha tenido que implementar el Sistema de Administración Financiera Municipal (SAFIM) a nivel Nacional lo cual ha venido a generar en algunos casos el que haya retraso en los registros de la información y debido al cambio de administración y personal.</w:t>
      </w:r>
    </w:p>
    <w:p w:rsidR="007337E5" w:rsidRPr="0007767B" w:rsidRDefault="007337E5" w:rsidP="007337E5">
      <w:pPr>
        <w:autoSpaceDE w:val="0"/>
        <w:autoSpaceDN w:val="0"/>
        <w:adjustRightInd w:val="0"/>
        <w:spacing w:after="0"/>
        <w:jc w:val="both"/>
        <w:rPr>
          <w:rFonts w:ascii="Times New Roman" w:hAnsi="Times New Roman" w:cs="Times New Roman"/>
          <w:sz w:val="24"/>
          <w:szCs w:val="24"/>
        </w:rPr>
      </w:pPr>
      <w:r w:rsidRPr="0007767B">
        <w:rPr>
          <w:rFonts w:ascii="Times New Roman" w:hAnsi="Times New Roman" w:cs="Times New Roman"/>
          <w:sz w:val="24"/>
          <w:szCs w:val="24"/>
        </w:rPr>
        <w:t>II- Que tanto la Contadora Municipal como la Tesorera Municipal se han comprometido y ha colaborado en el trabajo de actualización de los registros que se deben llevar en los diferentes módulos que este sistema trae consigo.</w:t>
      </w:r>
    </w:p>
    <w:p w:rsidR="007337E5" w:rsidRPr="0007767B" w:rsidRDefault="007337E5" w:rsidP="007337E5">
      <w:pPr>
        <w:autoSpaceDE w:val="0"/>
        <w:autoSpaceDN w:val="0"/>
        <w:adjustRightInd w:val="0"/>
        <w:spacing w:after="0"/>
        <w:jc w:val="both"/>
        <w:rPr>
          <w:rFonts w:ascii="Times New Roman" w:hAnsi="Times New Roman" w:cs="Times New Roman"/>
          <w:sz w:val="24"/>
          <w:szCs w:val="24"/>
        </w:rPr>
      </w:pPr>
      <w:r w:rsidRPr="0007767B">
        <w:rPr>
          <w:rFonts w:ascii="Times New Roman" w:hAnsi="Times New Roman" w:cs="Times New Roman"/>
          <w:sz w:val="24"/>
          <w:szCs w:val="24"/>
        </w:rPr>
        <w:t xml:space="preserve">III- Que parte del compromiso que las empleadas han adquirido con la Municipalidad incluye que las mismas se presenten a laborar en sus días de descanso (Sábados y Domingos), teniendo en vista que dicho sacrificio personal y laboral les genera gastos tanto de alimentación como transporte y estrés laboral ya que en la semana se hacen las actividades de trabajo normales, pero incluso en esa jornadas se quedan después de la jornada laboral de la semana. </w:t>
      </w:r>
    </w:p>
    <w:p w:rsidR="007337E5" w:rsidRPr="0007767B" w:rsidRDefault="007337E5" w:rsidP="007337E5">
      <w:pPr>
        <w:autoSpaceDE w:val="0"/>
        <w:autoSpaceDN w:val="0"/>
        <w:adjustRightInd w:val="0"/>
        <w:spacing w:after="0"/>
        <w:jc w:val="both"/>
        <w:rPr>
          <w:rFonts w:ascii="Times New Roman" w:hAnsi="Times New Roman" w:cs="Times New Roman"/>
          <w:sz w:val="24"/>
          <w:szCs w:val="24"/>
        </w:rPr>
      </w:pPr>
      <w:r w:rsidRPr="0007767B">
        <w:rPr>
          <w:rFonts w:ascii="Times New Roman" w:hAnsi="Times New Roman" w:cs="Times New Roman"/>
          <w:sz w:val="24"/>
          <w:szCs w:val="24"/>
        </w:rPr>
        <w:t xml:space="preserve">IV- Que la administración en reconocimiento al compromiso que dichas empleadas han venido ejerciendo toman a bien el dar un incentivo económico para en cierta forma compensar los gastos que se les han generado en el mes de </w:t>
      </w:r>
      <w:r w:rsidR="008F4BFE">
        <w:rPr>
          <w:rFonts w:ascii="Times New Roman" w:hAnsi="Times New Roman" w:cs="Times New Roman"/>
          <w:sz w:val="24"/>
          <w:szCs w:val="24"/>
        </w:rPr>
        <w:t>marzo</w:t>
      </w:r>
      <w:r w:rsidRPr="0007767B">
        <w:rPr>
          <w:rFonts w:ascii="Times New Roman" w:hAnsi="Times New Roman" w:cs="Times New Roman"/>
          <w:sz w:val="24"/>
          <w:szCs w:val="24"/>
        </w:rPr>
        <w:t xml:space="preserve"> de ésta año 2019.</w:t>
      </w:r>
    </w:p>
    <w:p w:rsidR="007337E5" w:rsidRPr="0007767B" w:rsidRDefault="007337E5" w:rsidP="000B5A83">
      <w:pPr>
        <w:autoSpaceDE w:val="0"/>
        <w:autoSpaceDN w:val="0"/>
        <w:adjustRightInd w:val="0"/>
        <w:spacing w:after="0" w:line="276" w:lineRule="auto"/>
        <w:jc w:val="both"/>
        <w:rPr>
          <w:rFonts w:ascii="Times New Roman" w:hAnsi="Times New Roman" w:cs="Times New Roman"/>
          <w:sz w:val="24"/>
          <w:szCs w:val="24"/>
        </w:rPr>
      </w:pPr>
      <w:r w:rsidRPr="0007767B">
        <w:rPr>
          <w:rFonts w:ascii="Times New Roman" w:hAnsi="Times New Roman" w:cs="Times New Roman"/>
          <w:sz w:val="24"/>
          <w:szCs w:val="24"/>
        </w:rPr>
        <w:lastRenderedPageBreak/>
        <w:t xml:space="preserve">V- Que según las disposiciones del Presupuesto Municipal vigente en su Art. 83 que literalmente dice: Toda situación que no esté comprendida en éstas disposiciones las resolverá el Concejo Municipal por medio de Acuerdo en lo que sea procedente, conforme a su leal saber y entender. </w:t>
      </w:r>
      <w:r w:rsidR="00853ACD" w:rsidRPr="0055038D">
        <w:rPr>
          <w:rFonts w:ascii="Times New Roman" w:hAnsi="Times New Roman" w:cs="Times New Roman"/>
          <w:b/>
          <w:sz w:val="24"/>
          <w:szCs w:val="24"/>
          <w:lang w:val="es-ES"/>
        </w:rPr>
        <w:t>Por lo tanto el Concejo Municipal en uso de las facultades que le otorga el Código Municipal. ACUERDA:</w:t>
      </w:r>
      <w:r w:rsidR="00853ACD">
        <w:rPr>
          <w:rFonts w:ascii="Times New Roman" w:hAnsi="Times New Roman" w:cs="Times New Roman"/>
          <w:b/>
          <w:sz w:val="24"/>
          <w:szCs w:val="24"/>
          <w:lang w:val="es-ES"/>
        </w:rPr>
        <w:t xml:space="preserve"> </w:t>
      </w:r>
      <w:r w:rsidRPr="0007767B">
        <w:rPr>
          <w:rFonts w:ascii="Times New Roman" w:hAnsi="Times New Roman" w:cs="Times New Roman"/>
          <w:sz w:val="24"/>
          <w:szCs w:val="24"/>
        </w:rPr>
        <w:t>1)</w:t>
      </w:r>
      <w:r w:rsidRPr="0007767B">
        <w:rPr>
          <w:rFonts w:ascii="Times New Roman" w:hAnsi="Times New Roman" w:cs="Times New Roman"/>
          <w:sz w:val="24"/>
          <w:szCs w:val="24"/>
          <w:lang w:val="es-ES"/>
        </w:rPr>
        <w:t xml:space="preserve"> Aprobar en concepto de bonificación por la cantidad de Doscientos Dólares de los Estados Unidos de Norte América ($200.00) a favor de la Licda. </w:t>
      </w:r>
      <w:r w:rsidRPr="0007767B">
        <w:rPr>
          <w:rFonts w:ascii="Times New Roman" w:hAnsi="Times New Roman" w:cs="Times New Roman"/>
          <w:sz w:val="24"/>
          <w:szCs w:val="24"/>
        </w:rPr>
        <w:t xml:space="preserve">Mayra Lissethe Renderos de Vásquez, Tesorera Municipal,  2) </w:t>
      </w:r>
      <w:r w:rsidRPr="0007767B">
        <w:rPr>
          <w:rFonts w:ascii="Times New Roman" w:hAnsi="Times New Roman" w:cs="Times New Roman"/>
          <w:sz w:val="24"/>
          <w:szCs w:val="24"/>
          <w:lang w:val="es-ES"/>
        </w:rPr>
        <w:t>Aprobar en concepto de bonificación por la cantidad de Doscientos Dólares de los Estados Unidos de Norte América ($200.00) a favor de Daysi Margarita Ángel, Contadora Municipal</w:t>
      </w:r>
      <w:r w:rsidRPr="0007767B">
        <w:rPr>
          <w:rFonts w:ascii="Times New Roman" w:hAnsi="Times New Roman" w:cs="Times New Roman"/>
          <w:sz w:val="24"/>
          <w:szCs w:val="24"/>
        </w:rPr>
        <w:t xml:space="preserve">. </w:t>
      </w:r>
      <w:r w:rsidR="008F4BFE">
        <w:rPr>
          <w:rFonts w:ascii="Times New Roman" w:hAnsi="Times New Roman" w:cs="Times New Roman"/>
          <w:sz w:val="24"/>
          <w:szCs w:val="24"/>
        </w:rPr>
        <w:t>3</w:t>
      </w:r>
      <w:r w:rsidRPr="0007767B">
        <w:rPr>
          <w:rFonts w:ascii="Times New Roman" w:hAnsi="Times New Roman" w:cs="Times New Roman"/>
          <w:sz w:val="24"/>
          <w:szCs w:val="24"/>
          <w:lang w:val="es-ES"/>
        </w:rPr>
        <w:t xml:space="preserve">) Autorizar al Jefe de UACI para realizar los procesos relacionados a éste acuerdo. </w:t>
      </w:r>
      <w:r w:rsidR="008F4BFE">
        <w:rPr>
          <w:rFonts w:ascii="Times New Roman" w:hAnsi="Times New Roman" w:cs="Times New Roman"/>
          <w:sz w:val="24"/>
          <w:szCs w:val="24"/>
          <w:lang w:val="es-ES"/>
        </w:rPr>
        <w:t>4</w:t>
      </w:r>
      <w:r w:rsidRPr="0007767B">
        <w:rPr>
          <w:rFonts w:ascii="Times New Roman" w:hAnsi="Times New Roman" w:cs="Times New Roman"/>
          <w:sz w:val="24"/>
          <w:szCs w:val="24"/>
          <w:lang w:val="es-ES"/>
        </w:rPr>
        <w:t xml:space="preserve">) Autorizar a la Tesorera Municipal a efectuar el pago respectivo a éste acuerdo de la Cuenta TMSPP/FONDOS DEL 25% FODES ISDEM, PERIODO 2018-2021 </w:t>
      </w:r>
      <w:r w:rsidR="00A7466D">
        <w:rPr>
          <w:rFonts w:ascii="Times New Roman" w:hAnsi="Times New Roman" w:cs="Times New Roman"/>
          <w:sz w:val="24"/>
          <w:szCs w:val="24"/>
          <w:lang w:val="es-ES"/>
        </w:rPr>
        <w:t>5</w:t>
      </w:r>
      <w:r w:rsidRPr="0007767B">
        <w:rPr>
          <w:rFonts w:ascii="Times New Roman" w:hAnsi="Times New Roman" w:cs="Times New Roman"/>
          <w:sz w:val="24"/>
          <w:szCs w:val="24"/>
          <w:lang w:val="es-ES"/>
        </w:rPr>
        <w:t>)</w:t>
      </w:r>
      <w:r w:rsidRPr="0007767B">
        <w:rPr>
          <w:rFonts w:ascii="Times New Roman" w:hAnsi="Times New Roman" w:cs="Times New Roman"/>
          <w:sz w:val="24"/>
          <w:szCs w:val="24"/>
        </w:rPr>
        <w:t xml:space="preserve"> Autorizar a la unidad de Presupuesto para que realice las descargas en las cifras presupuestarias correspondientes. Comuníquese.-</w:t>
      </w:r>
    </w:p>
    <w:p w:rsidR="00836B39" w:rsidRDefault="00836B39" w:rsidP="007337E5">
      <w:pPr>
        <w:spacing w:after="0" w:line="276" w:lineRule="auto"/>
        <w:jc w:val="both"/>
        <w:rPr>
          <w:rFonts w:ascii="Times New Roman" w:hAnsi="Times New Roman" w:cs="Times New Roman"/>
          <w:sz w:val="24"/>
          <w:szCs w:val="24"/>
        </w:rPr>
      </w:pPr>
    </w:p>
    <w:p w:rsidR="00360D0E" w:rsidRPr="00A81E61" w:rsidRDefault="00360D0E" w:rsidP="00A50DF3">
      <w:pPr>
        <w:spacing w:after="0" w:line="276" w:lineRule="auto"/>
        <w:jc w:val="both"/>
        <w:rPr>
          <w:rFonts w:ascii="Times New Roman" w:hAnsi="Times New Roman" w:cs="Times New Roman"/>
          <w:sz w:val="24"/>
          <w:szCs w:val="24"/>
        </w:rPr>
      </w:pPr>
      <w:r w:rsidRPr="00A81E61">
        <w:rPr>
          <w:rFonts w:ascii="Times New Roman" w:hAnsi="Times New Roman" w:cs="Times New Roman"/>
          <w:b/>
          <w:sz w:val="24"/>
          <w:szCs w:val="24"/>
        </w:rPr>
        <w:t>ACUERDO NÚMERO ONCE:</w:t>
      </w:r>
      <w:r w:rsidRPr="00A81E61">
        <w:rPr>
          <w:rFonts w:ascii="Times New Roman" w:hAnsi="Times New Roman" w:cs="Times New Roman"/>
          <w:sz w:val="24"/>
          <w:szCs w:val="24"/>
        </w:rPr>
        <w:t xml:space="preserve"> El Concejo Municipal,  CONSIDERANDO: </w:t>
      </w:r>
    </w:p>
    <w:p w:rsidR="002A0ACF" w:rsidRPr="00EF03C3" w:rsidRDefault="00360D0E" w:rsidP="00A50DF3">
      <w:pPr>
        <w:spacing w:after="0" w:line="276" w:lineRule="auto"/>
        <w:jc w:val="both"/>
        <w:rPr>
          <w:rFonts w:ascii="Times New Roman" w:hAnsi="Times New Roman" w:cs="Times New Roman"/>
          <w:sz w:val="24"/>
          <w:szCs w:val="24"/>
        </w:rPr>
      </w:pPr>
      <w:r w:rsidRPr="00EF03C3">
        <w:rPr>
          <w:rFonts w:ascii="Times New Roman" w:hAnsi="Times New Roman" w:cs="Times New Roman"/>
          <w:sz w:val="24"/>
          <w:szCs w:val="24"/>
        </w:rPr>
        <w:t>I-</w:t>
      </w:r>
      <w:r w:rsidR="00A2187C" w:rsidRPr="00EF03C3">
        <w:rPr>
          <w:rFonts w:ascii="Times New Roman" w:hAnsi="Times New Roman" w:cs="Times New Roman"/>
          <w:sz w:val="24"/>
          <w:szCs w:val="24"/>
        </w:rPr>
        <w:t xml:space="preserve"> </w:t>
      </w:r>
      <w:r w:rsidR="002E6C40" w:rsidRPr="00EF03C3">
        <w:rPr>
          <w:rFonts w:ascii="Times New Roman" w:hAnsi="Times New Roman" w:cs="Times New Roman"/>
          <w:sz w:val="24"/>
          <w:szCs w:val="24"/>
        </w:rPr>
        <w:t>Qu</w:t>
      </w:r>
      <w:r w:rsidR="0033515D" w:rsidRPr="00EF03C3">
        <w:rPr>
          <w:rFonts w:ascii="Times New Roman" w:hAnsi="Times New Roman" w:cs="Times New Roman"/>
          <w:sz w:val="24"/>
          <w:szCs w:val="24"/>
        </w:rPr>
        <w:t>e según nota presentada por la U</w:t>
      </w:r>
      <w:r w:rsidR="002E6C40" w:rsidRPr="00EF03C3">
        <w:rPr>
          <w:rFonts w:ascii="Times New Roman" w:hAnsi="Times New Roman" w:cs="Times New Roman"/>
          <w:sz w:val="24"/>
          <w:szCs w:val="24"/>
        </w:rPr>
        <w:t xml:space="preserve">nidad de Catastro, donde informan acerca de la inspección realizada en el sector Línea Férrea Km 22, Cantón La Loma, de ésta Jurisdicción, </w:t>
      </w:r>
      <w:r w:rsidR="0033515D" w:rsidRPr="00EF03C3">
        <w:rPr>
          <w:rFonts w:ascii="Times New Roman" w:hAnsi="Times New Roman" w:cs="Times New Roman"/>
          <w:sz w:val="24"/>
          <w:szCs w:val="24"/>
        </w:rPr>
        <w:t>detallan que dicha</w:t>
      </w:r>
      <w:r w:rsidR="002E6C40" w:rsidRPr="00EF03C3">
        <w:rPr>
          <w:rFonts w:ascii="Times New Roman" w:hAnsi="Times New Roman" w:cs="Times New Roman"/>
          <w:sz w:val="24"/>
          <w:szCs w:val="24"/>
        </w:rPr>
        <w:t xml:space="preserve"> comunidad presenta </w:t>
      </w:r>
      <w:r w:rsidR="0033515D" w:rsidRPr="00EF03C3">
        <w:rPr>
          <w:rFonts w:ascii="Times New Roman" w:hAnsi="Times New Roman" w:cs="Times New Roman"/>
          <w:sz w:val="24"/>
          <w:szCs w:val="24"/>
        </w:rPr>
        <w:t xml:space="preserve">la </w:t>
      </w:r>
      <w:r w:rsidR="002E6C40" w:rsidRPr="00EF03C3">
        <w:rPr>
          <w:rFonts w:ascii="Times New Roman" w:hAnsi="Times New Roman" w:cs="Times New Roman"/>
          <w:sz w:val="24"/>
          <w:szCs w:val="24"/>
        </w:rPr>
        <w:t xml:space="preserve">necesidad de materiales para realizar conexión de agua Potable </w:t>
      </w:r>
      <w:r w:rsidR="0033515D" w:rsidRPr="00EF03C3">
        <w:rPr>
          <w:rFonts w:ascii="Times New Roman" w:hAnsi="Times New Roman" w:cs="Times New Roman"/>
          <w:sz w:val="24"/>
          <w:szCs w:val="24"/>
        </w:rPr>
        <w:t xml:space="preserve">para beneficiar </w:t>
      </w:r>
      <w:r w:rsidR="002E6C40" w:rsidRPr="00EF03C3">
        <w:rPr>
          <w:rFonts w:ascii="Times New Roman" w:hAnsi="Times New Roman" w:cs="Times New Roman"/>
          <w:sz w:val="24"/>
          <w:szCs w:val="24"/>
        </w:rPr>
        <w:t xml:space="preserve">aproximadamente a </w:t>
      </w:r>
      <w:r w:rsidR="00415367" w:rsidRPr="00EF03C3">
        <w:rPr>
          <w:rFonts w:ascii="Times New Roman" w:hAnsi="Times New Roman" w:cs="Times New Roman"/>
          <w:sz w:val="24"/>
          <w:szCs w:val="24"/>
        </w:rPr>
        <w:t>veintitrés</w:t>
      </w:r>
      <w:r w:rsidR="002E6C40" w:rsidRPr="00EF03C3">
        <w:rPr>
          <w:rFonts w:ascii="Times New Roman" w:hAnsi="Times New Roman" w:cs="Times New Roman"/>
          <w:sz w:val="24"/>
          <w:szCs w:val="24"/>
        </w:rPr>
        <w:t xml:space="preserve"> familias que carecen de tal servicio</w:t>
      </w:r>
      <w:r w:rsidR="0033515D" w:rsidRPr="00EF03C3">
        <w:rPr>
          <w:rFonts w:ascii="Times New Roman" w:hAnsi="Times New Roman" w:cs="Times New Roman"/>
          <w:sz w:val="24"/>
          <w:szCs w:val="24"/>
        </w:rPr>
        <w:t>.</w:t>
      </w:r>
    </w:p>
    <w:p w:rsidR="0033515D" w:rsidRPr="00EF03C3" w:rsidRDefault="0033515D" w:rsidP="00A50DF3">
      <w:pPr>
        <w:spacing w:after="0" w:line="276" w:lineRule="auto"/>
        <w:jc w:val="both"/>
        <w:rPr>
          <w:rFonts w:ascii="Times New Roman" w:hAnsi="Times New Roman" w:cs="Times New Roman"/>
          <w:sz w:val="24"/>
          <w:szCs w:val="24"/>
        </w:rPr>
      </w:pPr>
      <w:r w:rsidRPr="00EF03C3">
        <w:rPr>
          <w:rFonts w:ascii="Times New Roman" w:hAnsi="Times New Roman" w:cs="Times New Roman"/>
          <w:sz w:val="24"/>
          <w:szCs w:val="24"/>
        </w:rPr>
        <w:t xml:space="preserve">II- </w:t>
      </w:r>
      <w:r w:rsidR="00B7152A" w:rsidRPr="00EF03C3">
        <w:rPr>
          <w:rFonts w:ascii="Times New Roman" w:hAnsi="Times New Roman" w:cs="Times New Roman"/>
          <w:sz w:val="24"/>
          <w:szCs w:val="24"/>
        </w:rPr>
        <w:t>Que dicho material corresponde a 67 tubos de 1”, 40 tubos de 1/2, 23 T de 1” reducidas a ½, 23 Contadores</w:t>
      </w:r>
      <w:r w:rsidR="00415367" w:rsidRPr="00EF03C3">
        <w:rPr>
          <w:rFonts w:ascii="Times New Roman" w:hAnsi="Times New Roman" w:cs="Times New Roman"/>
          <w:sz w:val="24"/>
          <w:szCs w:val="24"/>
        </w:rPr>
        <w:t xml:space="preserve"> y 1 galón de pega PVC.</w:t>
      </w:r>
      <w:r w:rsidR="001F5CE9" w:rsidRPr="00EF03C3">
        <w:rPr>
          <w:rFonts w:ascii="Times New Roman" w:hAnsi="Times New Roman" w:cs="Times New Roman"/>
          <w:sz w:val="24"/>
          <w:szCs w:val="24"/>
        </w:rPr>
        <w:t xml:space="preserve"> </w:t>
      </w:r>
    </w:p>
    <w:p w:rsidR="00A7466D" w:rsidRPr="0007767B" w:rsidRDefault="001F5CE9" w:rsidP="00A50DF3">
      <w:pPr>
        <w:autoSpaceDE w:val="0"/>
        <w:autoSpaceDN w:val="0"/>
        <w:adjustRightInd w:val="0"/>
        <w:spacing w:after="0" w:line="276" w:lineRule="auto"/>
        <w:jc w:val="both"/>
        <w:rPr>
          <w:rFonts w:ascii="Times New Roman" w:hAnsi="Times New Roman" w:cs="Times New Roman"/>
          <w:sz w:val="24"/>
          <w:szCs w:val="24"/>
        </w:rPr>
      </w:pPr>
      <w:r w:rsidRPr="00EF03C3">
        <w:rPr>
          <w:rFonts w:ascii="Times New Roman" w:hAnsi="Times New Roman" w:cs="Times New Roman"/>
          <w:sz w:val="24"/>
          <w:szCs w:val="24"/>
        </w:rPr>
        <w:t>III- Que según el numeral 5 del Art. 31</w:t>
      </w:r>
      <w:r w:rsidR="00D3121B">
        <w:rPr>
          <w:rFonts w:ascii="Times New Roman" w:hAnsi="Times New Roman" w:cs="Times New Roman"/>
          <w:sz w:val="24"/>
          <w:szCs w:val="24"/>
        </w:rPr>
        <w:t xml:space="preserve"> del Código Municipal,</w:t>
      </w:r>
      <w:r w:rsidRPr="00EF03C3">
        <w:rPr>
          <w:rFonts w:ascii="Times New Roman" w:hAnsi="Times New Roman" w:cs="Times New Roman"/>
          <w:sz w:val="24"/>
          <w:szCs w:val="24"/>
        </w:rPr>
        <w:t xml:space="preserve"> que literalmente dice: Art. 31.- Son obligaciones del Concejo: Construir las obras necesarias para el mejoramiento y progreso de la comunidad y la</w:t>
      </w:r>
      <w:r w:rsidR="00EF03C3" w:rsidRPr="00EF03C3">
        <w:rPr>
          <w:rFonts w:ascii="Times New Roman" w:hAnsi="Times New Roman" w:cs="Times New Roman"/>
          <w:sz w:val="24"/>
          <w:szCs w:val="24"/>
        </w:rPr>
        <w:t xml:space="preserve"> </w:t>
      </w:r>
      <w:r w:rsidRPr="00EF03C3">
        <w:rPr>
          <w:rFonts w:ascii="Times New Roman" w:hAnsi="Times New Roman" w:cs="Times New Roman"/>
          <w:sz w:val="24"/>
          <w:szCs w:val="24"/>
        </w:rPr>
        <w:t>prestación de servicios públicos locales en forma eficiente y económica</w:t>
      </w:r>
      <w:r w:rsidR="00853ACD">
        <w:rPr>
          <w:rFonts w:ascii="Times New Roman" w:hAnsi="Times New Roman" w:cs="Times New Roman"/>
          <w:sz w:val="24"/>
          <w:szCs w:val="24"/>
        </w:rPr>
        <w:t>.</w:t>
      </w:r>
      <w:r w:rsidR="00853ACD" w:rsidRPr="00853ACD">
        <w:rPr>
          <w:rFonts w:ascii="Times New Roman" w:hAnsi="Times New Roman" w:cs="Times New Roman"/>
          <w:b/>
          <w:sz w:val="24"/>
          <w:szCs w:val="24"/>
        </w:rPr>
        <w:t xml:space="preserve"> </w:t>
      </w:r>
      <w:r w:rsidR="00853ACD" w:rsidRPr="0055038D">
        <w:rPr>
          <w:rFonts w:ascii="Times New Roman" w:hAnsi="Times New Roman" w:cs="Times New Roman"/>
          <w:b/>
          <w:sz w:val="24"/>
          <w:szCs w:val="24"/>
          <w:lang w:val="es-ES"/>
        </w:rPr>
        <w:t>Por lo tanto el Concejo Municipal en uso de las facultades que le otorga el Código Municipal. ACUERDA:</w:t>
      </w:r>
      <w:r w:rsidR="00853ACD">
        <w:rPr>
          <w:rFonts w:ascii="Times New Roman" w:hAnsi="Times New Roman" w:cs="Times New Roman"/>
          <w:b/>
          <w:sz w:val="24"/>
          <w:szCs w:val="24"/>
          <w:lang w:val="es-ES"/>
        </w:rPr>
        <w:t xml:space="preserve"> </w:t>
      </w:r>
      <w:r w:rsidR="00D53004" w:rsidRPr="00D53004">
        <w:rPr>
          <w:rFonts w:ascii="Times New Roman" w:hAnsi="Times New Roman" w:cs="Times New Roman"/>
          <w:sz w:val="24"/>
          <w:szCs w:val="24"/>
          <w:lang w:val="es-ES"/>
        </w:rPr>
        <w:t>1)</w:t>
      </w:r>
      <w:r w:rsidR="00D53004">
        <w:rPr>
          <w:rFonts w:ascii="Times New Roman" w:hAnsi="Times New Roman" w:cs="Times New Roman"/>
          <w:b/>
          <w:sz w:val="24"/>
          <w:szCs w:val="24"/>
          <w:lang w:val="es-ES"/>
        </w:rPr>
        <w:t xml:space="preserve"> </w:t>
      </w:r>
      <w:r w:rsidR="000B5A83" w:rsidRPr="000B5A83">
        <w:rPr>
          <w:rFonts w:ascii="Times New Roman" w:hAnsi="Times New Roman" w:cs="Times New Roman"/>
          <w:sz w:val="24"/>
          <w:szCs w:val="24"/>
          <w:lang w:val="es-ES"/>
        </w:rPr>
        <w:t>Aprobar</w:t>
      </w:r>
      <w:r w:rsidR="000B5A83">
        <w:rPr>
          <w:rFonts w:ascii="Times New Roman" w:hAnsi="Times New Roman" w:cs="Times New Roman"/>
          <w:b/>
          <w:sz w:val="24"/>
          <w:szCs w:val="24"/>
          <w:lang w:val="es-ES"/>
        </w:rPr>
        <w:t xml:space="preserve"> </w:t>
      </w:r>
      <w:r w:rsidR="006B2127" w:rsidRPr="006B2127">
        <w:rPr>
          <w:rFonts w:ascii="Times New Roman" w:hAnsi="Times New Roman" w:cs="Times New Roman"/>
          <w:sz w:val="24"/>
          <w:szCs w:val="24"/>
          <w:lang w:val="es-ES"/>
        </w:rPr>
        <w:t>la compra de</w:t>
      </w:r>
      <w:r w:rsidR="006B2127">
        <w:rPr>
          <w:rFonts w:ascii="Times New Roman" w:hAnsi="Times New Roman" w:cs="Times New Roman"/>
          <w:b/>
          <w:sz w:val="24"/>
          <w:szCs w:val="24"/>
          <w:lang w:val="es-ES"/>
        </w:rPr>
        <w:t xml:space="preserve"> </w:t>
      </w:r>
      <w:r w:rsidR="006B2127" w:rsidRPr="00EF03C3">
        <w:rPr>
          <w:rFonts w:ascii="Times New Roman" w:hAnsi="Times New Roman" w:cs="Times New Roman"/>
          <w:sz w:val="24"/>
          <w:szCs w:val="24"/>
        </w:rPr>
        <w:t>material</w:t>
      </w:r>
      <w:r w:rsidR="00D53004">
        <w:rPr>
          <w:rFonts w:ascii="Times New Roman" w:hAnsi="Times New Roman" w:cs="Times New Roman"/>
          <w:sz w:val="24"/>
          <w:szCs w:val="24"/>
        </w:rPr>
        <w:t>es</w:t>
      </w:r>
      <w:r w:rsidR="006B2127" w:rsidRPr="00EF03C3">
        <w:rPr>
          <w:rFonts w:ascii="Times New Roman" w:hAnsi="Times New Roman" w:cs="Times New Roman"/>
          <w:sz w:val="24"/>
          <w:szCs w:val="24"/>
        </w:rPr>
        <w:t xml:space="preserve"> </w:t>
      </w:r>
      <w:r w:rsidR="006B2127">
        <w:rPr>
          <w:rFonts w:ascii="Times New Roman" w:hAnsi="Times New Roman" w:cs="Times New Roman"/>
          <w:sz w:val="24"/>
          <w:szCs w:val="24"/>
        </w:rPr>
        <w:t xml:space="preserve">para conexión </w:t>
      </w:r>
      <w:r w:rsidR="00D53004">
        <w:rPr>
          <w:rFonts w:ascii="Times New Roman" w:hAnsi="Times New Roman" w:cs="Times New Roman"/>
          <w:sz w:val="24"/>
          <w:szCs w:val="24"/>
        </w:rPr>
        <w:t>de Agua Potable a 23 familias d</w:t>
      </w:r>
      <w:r w:rsidR="00D53004" w:rsidRPr="00EF03C3">
        <w:rPr>
          <w:rFonts w:ascii="Times New Roman" w:hAnsi="Times New Roman" w:cs="Times New Roman"/>
          <w:sz w:val="24"/>
          <w:szCs w:val="24"/>
        </w:rPr>
        <w:t>el sector Línea Férrea Km 22, Cantón La Loma</w:t>
      </w:r>
      <w:r w:rsidR="00D53004">
        <w:rPr>
          <w:rFonts w:ascii="Times New Roman" w:hAnsi="Times New Roman" w:cs="Times New Roman"/>
          <w:sz w:val="24"/>
          <w:szCs w:val="24"/>
        </w:rPr>
        <w:t xml:space="preserve">, </w:t>
      </w:r>
      <w:r w:rsidR="00D53004" w:rsidRPr="00EF03C3">
        <w:rPr>
          <w:rFonts w:ascii="Times New Roman" w:hAnsi="Times New Roman" w:cs="Times New Roman"/>
          <w:sz w:val="24"/>
          <w:szCs w:val="24"/>
        </w:rPr>
        <w:t>de ésta Jurisdicción</w:t>
      </w:r>
      <w:r w:rsidR="00D53004">
        <w:rPr>
          <w:rFonts w:ascii="Times New Roman" w:hAnsi="Times New Roman" w:cs="Times New Roman"/>
          <w:sz w:val="24"/>
          <w:szCs w:val="24"/>
        </w:rPr>
        <w:t xml:space="preserve">, los cuales son: </w:t>
      </w:r>
      <w:r w:rsidR="006B2127" w:rsidRPr="00EF03C3">
        <w:rPr>
          <w:rFonts w:ascii="Times New Roman" w:hAnsi="Times New Roman" w:cs="Times New Roman"/>
          <w:sz w:val="24"/>
          <w:szCs w:val="24"/>
        </w:rPr>
        <w:t xml:space="preserve">67 tubos de 1”, 40 tubos </w:t>
      </w:r>
      <w:r w:rsidR="006B2127" w:rsidRPr="00D53004">
        <w:rPr>
          <w:rFonts w:ascii="Times New Roman" w:hAnsi="Times New Roman" w:cs="Times New Roman"/>
          <w:sz w:val="24"/>
          <w:szCs w:val="24"/>
        </w:rPr>
        <w:t>de 1/2, 23 T de 1” reducidas a ½, 23 Contadores y 1 galón de pega PVC.</w:t>
      </w:r>
      <w:r w:rsidR="00D53004" w:rsidRPr="00D53004">
        <w:rPr>
          <w:rFonts w:ascii="Times New Roman" w:hAnsi="Times New Roman" w:cs="Times New Roman"/>
          <w:sz w:val="24"/>
          <w:szCs w:val="24"/>
        </w:rPr>
        <w:t xml:space="preserve"> De a cuenta Bancaria </w:t>
      </w:r>
      <w:r w:rsidR="00D53004" w:rsidRPr="00D53004">
        <w:rPr>
          <w:rFonts w:ascii="Times New Roman" w:hAnsi="Times New Roman" w:cs="Times New Roman"/>
          <w:bCs/>
          <w:sz w:val="24"/>
          <w:szCs w:val="24"/>
        </w:rPr>
        <w:t xml:space="preserve">PROGRAMA DE SANEAMIENTO AMBIENTAL Y GESTION DE RIESGOS EN EL MUNICIPIO DE SAN PEDRO PERULAPAN, AÑO 2019. </w:t>
      </w:r>
      <w:r w:rsidR="00D53004" w:rsidRPr="00D53004">
        <w:rPr>
          <w:rFonts w:ascii="Times New Roman" w:hAnsi="Times New Roman" w:cs="Times New Roman"/>
          <w:sz w:val="24"/>
          <w:szCs w:val="24"/>
        </w:rPr>
        <w:t xml:space="preserve">2) </w:t>
      </w:r>
      <w:r w:rsidR="00A7466D">
        <w:rPr>
          <w:rFonts w:ascii="Times New Roman" w:hAnsi="Times New Roman" w:cs="Times New Roman"/>
          <w:sz w:val="24"/>
          <w:szCs w:val="24"/>
        </w:rPr>
        <w:t xml:space="preserve">Autorizar al Jefe de UACI realizar la compra detallada en el numeral anterior. (Previa cotización). 3) </w:t>
      </w:r>
      <w:r w:rsidR="00A7466D" w:rsidRPr="0007767B">
        <w:rPr>
          <w:rFonts w:ascii="Times New Roman" w:hAnsi="Times New Roman" w:cs="Times New Roman"/>
          <w:sz w:val="24"/>
          <w:szCs w:val="24"/>
          <w:lang w:val="es-ES"/>
        </w:rPr>
        <w:t>Autorizar a la Tesorera Municipal a efectuar el</w:t>
      </w:r>
      <w:r w:rsidR="00A7466D">
        <w:rPr>
          <w:rFonts w:ascii="Times New Roman" w:hAnsi="Times New Roman" w:cs="Times New Roman"/>
          <w:sz w:val="24"/>
          <w:szCs w:val="24"/>
          <w:lang w:val="es-ES"/>
        </w:rPr>
        <w:t xml:space="preserve"> pago respectivo a éste acuerdo. 4</w:t>
      </w:r>
      <w:r w:rsidR="00A7466D" w:rsidRPr="0007767B">
        <w:rPr>
          <w:rFonts w:ascii="Times New Roman" w:hAnsi="Times New Roman" w:cs="Times New Roman"/>
          <w:sz w:val="24"/>
          <w:szCs w:val="24"/>
          <w:lang w:val="es-ES"/>
        </w:rPr>
        <w:t>)</w:t>
      </w:r>
      <w:r w:rsidR="00A7466D" w:rsidRPr="0007767B">
        <w:rPr>
          <w:rFonts w:ascii="Times New Roman" w:hAnsi="Times New Roman" w:cs="Times New Roman"/>
          <w:sz w:val="24"/>
          <w:szCs w:val="24"/>
        </w:rPr>
        <w:t xml:space="preserve"> Autorizar a la unidad de Presupuesto para que realice las descargas en las cifras presupuestarias correspondientes. Comuníquese.-</w:t>
      </w:r>
    </w:p>
    <w:p w:rsidR="006B2127" w:rsidRPr="00D53004" w:rsidRDefault="006B2127" w:rsidP="006B2127">
      <w:pPr>
        <w:spacing w:after="0" w:line="276" w:lineRule="auto"/>
        <w:jc w:val="both"/>
        <w:rPr>
          <w:rFonts w:ascii="Times New Roman" w:hAnsi="Times New Roman" w:cs="Times New Roman"/>
          <w:sz w:val="24"/>
          <w:szCs w:val="24"/>
        </w:rPr>
      </w:pPr>
    </w:p>
    <w:p w:rsidR="002A11DF" w:rsidRPr="00902B27" w:rsidRDefault="009B6EF3" w:rsidP="00902B27">
      <w:pPr>
        <w:spacing w:after="0" w:line="276" w:lineRule="auto"/>
        <w:jc w:val="both"/>
        <w:rPr>
          <w:rFonts w:ascii="Times New Roman" w:hAnsi="Times New Roman" w:cs="Times New Roman"/>
          <w:sz w:val="24"/>
          <w:szCs w:val="24"/>
        </w:rPr>
      </w:pPr>
      <w:r w:rsidRPr="00902B27">
        <w:rPr>
          <w:rFonts w:ascii="Times New Roman" w:hAnsi="Times New Roman" w:cs="Times New Roman"/>
          <w:b/>
          <w:sz w:val="24"/>
          <w:szCs w:val="24"/>
        </w:rPr>
        <w:t xml:space="preserve">ACUERDO NÚMERO </w:t>
      </w:r>
      <w:r w:rsidR="000A0A45" w:rsidRPr="00902B27">
        <w:rPr>
          <w:rFonts w:ascii="Times New Roman" w:hAnsi="Times New Roman" w:cs="Times New Roman"/>
          <w:b/>
          <w:sz w:val="24"/>
          <w:szCs w:val="24"/>
        </w:rPr>
        <w:t>DOCE</w:t>
      </w:r>
      <w:r w:rsidRPr="00902B27">
        <w:rPr>
          <w:rFonts w:ascii="Times New Roman" w:hAnsi="Times New Roman" w:cs="Times New Roman"/>
          <w:b/>
          <w:sz w:val="24"/>
          <w:szCs w:val="24"/>
        </w:rPr>
        <w:t>:</w:t>
      </w:r>
      <w:r w:rsidRPr="00902B27">
        <w:rPr>
          <w:rFonts w:ascii="Times New Roman" w:hAnsi="Times New Roman" w:cs="Times New Roman"/>
          <w:sz w:val="24"/>
          <w:szCs w:val="24"/>
        </w:rPr>
        <w:t xml:space="preserve"> </w:t>
      </w:r>
      <w:r w:rsidR="002A11DF" w:rsidRPr="00902B27">
        <w:rPr>
          <w:rFonts w:ascii="Times New Roman" w:hAnsi="Times New Roman" w:cs="Times New Roman"/>
          <w:sz w:val="24"/>
          <w:szCs w:val="24"/>
        </w:rPr>
        <w:t xml:space="preserve">El Concejo Municipal,  CONSIDERANDO: </w:t>
      </w:r>
    </w:p>
    <w:p w:rsidR="00807BFF" w:rsidRDefault="002A11DF" w:rsidP="00902B27">
      <w:pPr>
        <w:autoSpaceDE w:val="0"/>
        <w:autoSpaceDN w:val="0"/>
        <w:adjustRightInd w:val="0"/>
        <w:spacing w:after="0" w:line="276" w:lineRule="auto"/>
        <w:jc w:val="both"/>
        <w:rPr>
          <w:rFonts w:ascii="Times New Roman" w:hAnsi="Times New Roman" w:cs="Times New Roman"/>
          <w:sz w:val="24"/>
          <w:szCs w:val="24"/>
        </w:rPr>
      </w:pPr>
      <w:r w:rsidRPr="00902B27">
        <w:rPr>
          <w:rFonts w:ascii="Times New Roman" w:hAnsi="Times New Roman" w:cs="Times New Roman"/>
          <w:sz w:val="24"/>
          <w:szCs w:val="24"/>
        </w:rPr>
        <w:t>I-</w:t>
      </w:r>
      <w:r w:rsidR="00D3121B" w:rsidRPr="00902B27">
        <w:rPr>
          <w:rFonts w:ascii="Times New Roman" w:hAnsi="Times New Roman" w:cs="Times New Roman"/>
          <w:sz w:val="24"/>
          <w:szCs w:val="24"/>
        </w:rPr>
        <w:t xml:space="preserve"> Que según el numeral </w:t>
      </w:r>
      <w:r w:rsidR="001F5CE9" w:rsidRPr="00902B27">
        <w:rPr>
          <w:rFonts w:ascii="Times New Roman" w:hAnsi="Times New Roman" w:cs="Times New Roman"/>
          <w:sz w:val="24"/>
          <w:szCs w:val="24"/>
        </w:rPr>
        <w:t>20</w:t>
      </w:r>
      <w:r w:rsidR="00D3121B" w:rsidRPr="00902B27">
        <w:rPr>
          <w:rFonts w:ascii="Times New Roman" w:hAnsi="Times New Roman" w:cs="Times New Roman"/>
          <w:sz w:val="24"/>
          <w:szCs w:val="24"/>
        </w:rPr>
        <w:t xml:space="preserve"> del Art. 30 del Códi</w:t>
      </w:r>
      <w:r w:rsidR="00A50DF3" w:rsidRPr="00902B27">
        <w:rPr>
          <w:rFonts w:ascii="Times New Roman" w:hAnsi="Times New Roman" w:cs="Times New Roman"/>
          <w:sz w:val="24"/>
          <w:szCs w:val="24"/>
        </w:rPr>
        <w:t xml:space="preserve">go, que literalmente dice: </w:t>
      </w:r>
      <w:r w:rsidR="00902B27" w:rsidRPr="00902B27">
        <w:rPr>
          <w:rFonts w:ascii="Times New Roman" w:hAnsi="Times New Roman" w:cs="Times New Roman"/>
          <w:sz w:val="24"/>
          <w:szCs w:val="24"/>
        </w:rPr>
        <w:t xml:space="preserve">Son facultades del Concejo: </w:t>
      </w:r>
      <w:r w:rsidR="001F5CE9" w:rsidRPr="00902B27">
        <w:rPr>
          <w:rFonts w:ascii="Times New Roman" w:hAnsi="Times New Roman" w:cs="Times New Roman"/>
          <w:sz w:val="24"/>
          <w:szCs w:val="24"/>
        </w:rPr>
        <w:t>Conceder permiso o licencias temporales a los miembros del Concejo para</w:t>
      </w:r>
      <w:r w:rsidR="00902B27" w:rsidRPr="00902B27">
        <w:rPr>
          <w:rFonts w:ascii="Times New Roman" w:hAnsi="Times New Roman" w:cs="Times New Roman"/>
          <w:sz w:val="24"/>
          <w:szCs w:val="24"/>
        </w:rPr>
        <w:t xml:space="preserve"> </w:t>
      </w:r>
      <w:r w:rsidR="001F5CE9" w:rsidRPr="00902B27">
        <w:rPr>
          <w:rFonts w:ascii="Times New Roman" w:hAnsi="Times New Roman" w:cs="Times New Roman"/>
          <w:sz w:val="24"/>
          <w:szCs w:val="24"/>
        </w:rPr>
        <w:t>ausentarse del ejercicio de sus cargos a solicitud por escrito del Concejal interesado;</w:t>
      </w:r>
    </w:p>
    <w:p w:rsidR="00902B27" w:rsidRDefault="00902B27" w:rsidP="00902B27">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 Que según nota presentada por el Sexto Regidor Propietario, Prof. Oscar Orlando Sandoval Sánchez, donde solicita al honorable Concejo Municipal permiso para ausentarse de tres reuniones de Concejo, ya que necesita viajar a Estados Unidos por el motivo que su padre se encuentra grave de salud y solicitan su presencia para ayudar en los cuidos y para estar junto a él en estos momentos, manifiesta que salió del País el día 28 de marzo del presenta año y regresa el día 16 de Abril de Dos </w:t>
      </w:r>
      <w:r>
        <w:rPr>
          <w:rFonts w:ascii="Times New Roman" w:hAnsi="Times New Roman" w:cs="Times New Roman"/>
          <w:sz w:val="24"/>
          <w:szCs w:val="24"/>
        </w:rPr>
        <w:lastRenderedPageBreak/>
        <w:t xml:space="preserve">Mil Diecinueve. </w:t>
      </w:r>
      <w:r w:rsidRPr="0055038D">
        <w:rPr>
          <w:rFonts w:ascii="Times New Roman" w:hAnsi="Times New Roman" w:cs="Times New Roman"/>
          <w:b/>
          <w:sz w:val="24"/>
          <w:szCs w:val="24"/>
          <w:lang w:val="es-ES"/>
        </w:rPr>
        <w:t>Por lo tanto el Concejo Municipal en uso de las facultades que le otorga el Código Municipal. ACUERDA:</w:t>
      </w:r>
      <w:r>
        <w:rPr>
          <w:rFonts w:ascii="Times New Roman" w:hAnsi="Times New Roman" w:cs="Times New Roman"/>
          <w:b/>
          <w:sz w:val="24"/>
          <w:szCs w:val="24"/>
          <w:lang w:val="es-ES"/>
        </w:rPr>
        <w:t xml:space="preserve"> </w:t>
      </w:r>
      <w:r w:rsidR="008D7A88" w:rsidRPr="008D7A88">
        <w:rPr>
          <w:rFonts w:ascii="Times New Roman" w:hAnsi="Times New Roman" w:cs="Times New Roman"/>
          <w:sz w:val="24"/>
          <w:szCs w:val="24"/>
          <w:lang w:val="es-ES"/>
        </w:rPr>
        <w:t>1)</w:t>
      </w:r>
      <w:r w:rsidR="008D7A88">
        <w:rPr>
          <w:rFonts w:ascii="Times New Roman" w:hAnsi="Times New Roman" w:cs="Times New Roman"/>
          <w:b/>
          <w:sz w:val="24"/>
          <w:szCs w:val="24"/>
          <w:lang w:val="es-ES"/>
        </w:rPr>
        <w:t xml:space="preserve"> </w:t>
      </w:r>
      <w:r w:rsidRPr="00902B27">
        <w:rPr>
          <w:rFonts w:ascii="Times New Roman" w:hAnsi="Times New Roman" w:cs="Times New Roman"/>
          <w:sz w:val="24"/>
          <w:szCs w:val="24"/>
          <w:lang w:val="es-ES"/>
        </w:rPr>
        <w:t>Autorizar</w:t>
      </w:r>
      <w:r>
        <w:rPr>
          <w:rFonts w:ascii="Times New Roman" w:hAnsi="Times New Roman" w:cs="Times New Roman"/>
          <w:b/>
          <w:sz w:val="24"/>
          <w:szCs w:val="24"/>
          <w:lang w:val="es-ES"/>
        </w:rPr>
        <w:t xml:space="preserve"> </w:t>
      </w:r>
      <w:r w:rsidR="008D7A88">
        <w:rPr>
          <w:rFonts w:ascii="Times New Roman" w:hAnsi="Times New Roman" w:cs="Times New Roman"/>
          <w:sz w:val="24"/>
          <w:szCs w:val="24"/>
        </w:rPr>
        <w:t>a</w:t>
      </w:r>
      <w:r>
        <w:rPr>
          <w:rFonts w:ascii="Times New Roman" w:hAnsi="Times New Roman" w:cs="Times New Roman"/>
          <w:sz w:val="24"/>
          <w:szCs w:val="24"/>
        </w:rPr>
        <w:t>l Sexto Regidor Propietario, Prof. Oscar Orlando Sandoval Sánchez, miembro de éste honorable Concejo Municipal, permiso para ausentarse de tres reuniones de Concejo, para viajar a Estados Unidos desde el día 28 de marzo del presenta año hasta el día 16 de Abril de Dos Mil Diecinueve, por motivos de fuerza mayor ya que su</w:t>
      </w:r>
      <w:r w:rsidR="008D7A88">
        <w:rPr>
          <w:rFonts w:ascii="Times New Roman" w:hAnsi="Times New Roman" w:cs="Times New Roman"/>
          <w:sz w:val="24"/>
          <w:szCs w:val="24"/>
        </w:rPr>
        <w:t xml:space="preserve"> padre se encuentra grave de salud. 2) Se nombra a</w:t>
      </w:r>
      <w:r w:rsidR="00004771">
        <w:rPr>
          <w:rFonts w:ascii="Times New Roman" w:hAnsi="Times New Roman" w:cs="Times New Roman"/>
          <w:sz w:val="24"/>
          <w:szCs w:val="24"/>
        </w:rPr>
        <w:t>l Tercer Concejal Suplente,</w:t>
      </w:r>
      <w:r w:rsidR="008D7A88">
        <w:rPr>
          <w:rFonts w:ascii="Times New Roman" w:hAnsi="Times New Roman" w:cs="Times New Roman"/>
          <w:sz w:val="24"/>
          <w:szCs w:val="24"/>
        </w:rPr>
        <w:t xml:space="preserve"> </w:t>
      </w:r>
      <w:r w:rsidR="008D7A88" w:rsidRPr="0057195F">
        <w:rPr>
          <w:rFonts w:ascii="Times New Roman" w:hAnsi="Times New Roman" w:cs="Times New Roman"/>
          <w:sz w:val="24"/>
          <w:szCs w:val="24"/>
        </w:rPr>
        <w:t>Jorge Andrés Nieto Aparicio,</w:t>
      </w:r>
      <w:r w:rsidR="008D7A88">
        <w:rPr>
          <w:rFonts w:ascii="Times New Roman" w:hAnsi="Times New Roman" w:cs="Times New Roman"/>
          <w:sz w:val="24"/>
          <w:szCs w:val="24"/>
        </w:rPr>
        <w:t xml:space="preserve"> responsable de tomar acuerdos en sustitución del Regidor Propietario </w:t>
      </w:r>
      <w:r w:rsidR="008D7A88" w:rsidRPr="0057195F">
        <w:rPr>
          <w:rFonts w:ascii="Times New Roman" w:hAnsi="Times New Roman" w:cs="Times New Roman"/>
          <w:sz w:val="24"/>
          <w:szCs w:val="24"/>
        </w:rPr>
        <w:t>Oscar Orlando Sandoval Sánchez</w:t>
      </w:r>
      <w:r w:rsidR="008D7A88">
        <w:rPr>
          <w:rFonts w:ascii="Times New Roman" w:hAnsi="Times New Roman" w:cs="Times New Roman"/>
          <w:sz w:val="24"/>
          <w:szCs w:val="24"/>
        </w:rPr>
        <w:t>. Comuníquese.-</w:t>
      </w:r>
    </w:p>
    <w:p w:rsidR="00902B27" w:rsidRDefault="00902B27" w:rsidP="00902B27">
      <w:pPr>
        <w:autoSpaceDE w:val="0"/>
        <w:autoSpaceDN w:val="0"/>
        <w:adjustRightInd w:val="0"/>
        <w:spacing w:after="0" w:line="276" w:lineRule="auto"/>
        <w:jc w:val="both"/>
        <w:rPr>
          <w:rFonts w:ascii="Times New Roman" w:hAnsi="Times New Roman" w:cs="Times New Roman"/>
          <w:sz w:val="24"/>
          <w:szCs w:val="24"/>
        </w:rPr>
      </w:pPr>
    </w:p>
    <w:p w:rsidR="00E021F4" w:rsidRPr="00A81E61" w:rsidRDefault="00E021F4" w:rsidP="00001FE1">
      <w:pPr>
        <w:spacing w:after="0" w:line="276" w:lineRule="auto"/>
        <w:jc w:val="both"/>
        <w:rPr>
          <w:rFonts w:ascii="Times New Roman" w:hAnsi="Times New Roman" w:cs="Times New Roman"/>
          <w:sz w:val="24"/>
          <w:szCs w:val="24"/>
        </w:rPr>
      </w:pPr>
      <w:r w:rsidRPr="009920FE">
        <w:rPr>
          <w:rFonts w:ascii="Times New Roman" w:hAnsi="Times New Roman" w:cs="Times New Roman"/>
          <w:b/>
          <w:sz w:val="24"/>
          <w:szCs w:val="24"/>
        </w:rPr>
        <w:t xml:space="preserve">ACUERDO NÚMERO </w:t>
      </w:r>
      <w:r w:rsidR="002E3959" w:rsidRPr="009920FE">
        <w:rPr>
          <w:rFonts w:ascii="Times New Roman" w:hAnsi="Times New Roman" w:cs="Times New Roman"/>
          <w:b/>
          <w:sz w:val="24"/>
          <w:szCs w:val="24"/>
        </w:rPr>
        <w:t>TRECE</w:t>
      </w:r>
      <w:r w:rsidRPr="009920FE">
        <w:rPr>
          <w:rFonts w:ascii="Times New Roman" w:hAnsi="Times New Roman" w:cs="Times New Roman"/>
          <w:b/>
          <w:sz w:val="24"/>
          <w:szCs w:val="24"/>
        </w:rPr>
        <w:t>:</w:t>
      </w:r>
      <w:r w:rsidRPr="009920FE">
        <w:rPr>
          <w:rFonts w:ascii="Times New Roman" w:hAnsi="Times New Roman" w:cs="Times New Roman"/>
          <w:sz w:val="24"/>
          <w:szCs w:val="24"/>
        </w:rPr>
        <w:t xml:space="preserve"> El Concejo Municipal,  CONSIDERANDO:</w:t>
      </w:r>
      <w:r w:rsidRPr="00A81E61">
        <w:rPr>
          <w:rFonts w:ascii="Times New Roman" w:hAnsi="Times New Roman" w:cs="Times New Roman"/>
          <w:sz w:val="24"/>
          <w:szCs w:val="24"/>
        </w:rPr>
        <w:t xml:space="preserve"> </w:t>
      </w:r>
    </w:p>
    <w:p w:rsidR="004D6B8C" w:rsidRDefault="00E021F4" w:rsidP="004D6B8C">
      <w:pPr>
        <w:spacing w:after="0" w:line="276" w:lineRule="auto"/>
        <w:jc w:val="both"/>
        <w:rPr>
          <w:rFonts w:ascii="Times New Roman" w:hAnsi="Times New Roman" w:cs="Times New Roman"/>
          <w:sz w:val="24"/>
          <w:szCs w:val="24"/>
        </w:rPr>
      </w:pPr>
      <w:r w:rsidRPr="006D1CB4">
        <w:rPr>
          <w:rFonts w:ascii="Times New Roman" w:hAnsi="Times New Roman" w:cs="Times New Roman"/>
          <w:sz w:val="24"/>
          <w:szCs w:val="24"/>
        </w:rPr>
        <w:t xml:space="preserve">I- </w:t>
      </w:r>
      <w:r w:rsidR="004D6B8C" w:rsidRPr="009F1CCC">
        <w:rPr>
          <w:rFonts w:ascii="Times New Roman" w:hAnsi="Times New Roman" w:cs="Times New Roman"/>
          <w:sz w:val="24"/>
          <w:szCs w:val="24"/>
        </w:rPr>
        <w:t xml:space="preserve">Que según </w:t>
      </w:r>
      <w:r w:rsidR="004D6B8C">
        <w:rPr>
          <w:rFonts w:ascii="Times New Roman" w:hAnsi="Times New Roman" w:cs="Times New Roman"/>
          <w:sz w:val="24"/>
          <w:szCs w:val="24"/>
        </w:rPr>
        <w:t>Informe</w:t>
      </w:r>
      <w:r w:rsidR="004D6B8C" w:rsidRPr="009F1CCC">
        <w:rPr>
          <w:rFonts w:ascii="Times New Roman" w:hAnsi="Times New Roman" w:cs="Times New Roman"/>
          <w:sz w:val="24"/>
          <w:szCs w:val="24"/>
        </w:rPr>
        <w:t xml:space="preserve"> del Ing. Santos Enrique Méndez, Jefe de la Unidad Administrativa Tributaria Municipal, donde presenta el expediente de procesos completos de los informes de solicitudes que realizan las comunidades de iluminación y alumbrado público, especificando de la forma siguiente: </w:t>
      </w:r>
      <w:r w:rsidR="004D6B8C">
        <w:rPr>
          <w:rFonts w:ascii="Times New Roman" w:hAnsi="Times New Roman" w:cs="Times New Roman"/>
          <w:sz w:val="24"/>
          <w:szCs w:val="24"/>
        </w:rPr>
        <w:t>3</w:t>
      </w:r>
      <w:r w:rsidR="004D6B8C" w:rsidRPr="009F1CCC">
        <w:rPr>
          <w:rFonts w:ascii="Times New Roman" w:hAnsi="Times New Roman" w:cs="Times New Roman"/>
          <w:sz w:val="24"/>
          <w:szCs w:val="24"/>
        </w:rPr>
        <w:t xml:space="preserve"> lámparas de alumbrado público para</w:t>
      </w:r>
      <w:r w:rsidR="004D6B8C">
        <w:rPr>
          <w:rFonts w:ascii="Times New Roman" w:hAnsi="Times New Roman" w:cs="Times New Roman"/>
          <w:sz w:val="24"/>
          <w:szCs w:val="24"/>
        </w:rPr>
        <w:t xml:space="preserve"> Sector calle al </w:t>
      </w:r>
      <w:proofErr w:type="spellStart"/>
      <w:r w:rsidR="004D6B8C">
        <w:rPr>
          <w:rFonts w:ascii="Times New Roman" w:hAnsi="Times New Roman" w:cs="Times New Roman"/>
          <w:sz w:val="24"/>
          <w:szCs w:val="24"/>
        </w:rPr>
        <w:t>Pasunteo</w:t>
      </w:r>
      <w:proofErr w:type="spellEnd"/>
      <w:r w:rsidR="004D6B8C">
        <w:rPr>
          <w:rFonts w:ascii="Times New Roman" w:hAnsi="Times New Roman" w:cs="Times New Roman"/>
          <w:sz w:val="24"/>
          <w:szCs w:val="24"/>
        </w:rPr>
        <w:t>, Cantón La Cruz abajo, 3</w:t>
      </w:r>
      <w:r w:rsidR="004D6B8C" w:rsidRPr="004D6B8C">
        <w:rPr>
          <w:rFonts w:ascii="Times New Roman" w:hAnsi="Times New Roman" w:cs="Times New Roman"/>
          <w:sz w:val="24"/>
          <w:szCs w:val="24"/>
        </w:rPr>
        <w:t xml:space="preserve"> </w:t>
      </w:r>
      <w:r w:rsidR="004D6B8C" w:rsidRPr="009F1CCC">
        <w:rPr>
          <w:rFonts w:ascii="Times New Roman" w:hAnsi="Times New Roman" w:cs="Times New Roman"/>
          <w:sz w:val="24"/>
          <w:szCs w:val="24"/>
        </w:rPr>
        <w:t xml:space="preserve">lámparas de alumbrado público </w:t>
      </w:r>
      <w:r w:rsidR="004D6B8C">
        <w:rPr>
          <w:rFonts w:ascii="Times New Roman" w:hAnsi="Times New Roman" w:cs="Times New Roman"/>
          <w:sz w:val="24"/>
          <w:szCs w:val="24"/>
        </w:rPr>
        <w:t>y material eléctrico para conectarlas en la Periferia del Centro Escolar de Cantón Buena Vista.</w:t>
      </w:r>
      <w:r w:rsidR="004D6B8C" w:rsidRPr="009F1CCC">
        <w:rPr>
          <w:rFonts w:ascii="Times New Roman" w:hAnsi="Times New Roman" w:cs="Times New Roman"/>
          <w:sz w:val="24"/>
          <w:szCs w:val="24"/>
        </w:rPr>
        <w:t xml:space="preserve"> </w:t>
      </w:r>
      <w:r w:rsidR="004D6B8C">
        <w:rPr>
          <w:rFonts w:ascii="Times New Roman" w:hAnsi="Times New Roman" w:cs="Times New Roman"/>
          <w:sz w:val="24"/>
          <w:szCs w:val="24"/>
        </w:rPr>
        <w:t>12</w:t>
      </w:r>
      <w:r w:rsidR="004D6B8C" w:rsidRPr="004D6B8C">
        <w:rPr>
          <w:rFonts w:ascii="Times New Roman" w:hAnsi="Times New Roman" w:cs="Times New Roman"/>
          <w:sz w:val="24"/>
          <w:szCs w:val="24"/>
        </w:rPr>
        <w:t xml:space="preserve"> </w:t>
      </w:r>
      <w:r w:rsidR="004D6B8C" w:rsidRPr="009F1CCC">
        <w:rPr>
          <w:rFonts w:ascii="Times New Roman" w:hAnsi="Times New Roman" w:cs="Times New Roman"/>
          <w:sz w:val="24"/>
          <w:szCs w:val="24"/>
        </w:rPr>
        <w:t>lámparas de alumbrado público</w:t>
      </w:r>
      <w:r w:rsidR="004D6B8C">
        <w:rPr>
          <w:rFonts w:ascii="Times New Roman" w:hAnsi="Times New Roman" w:cs="Times New Roman"/>
          <w:sz w:val="24"/>
          <w:szCs w:val="24"/>
        </w:rPr>
        <w:t xml:space="preserve"> para Cantón La Cruz Calle al Platanar. H</w:t>
      </w:r>
      <w:r w:rsidR="004D6B8C" w:rsidRPr="009F1CCC">
        <w:rPr>
          <w:rFonts w:ascii="Times New Roman" w:hAnsi="Times New Roman" w:cs="Times New Roman"/>
          <w:sz w:val="24"/>
          <w:szCs w:val="24"/>
        </w:rPr>
        <w:t xml:space="preserve">aciendo un total de </w:t>
      </w:r>
      <w:r w:rsidR="004D6B8C">
        <w:rPr>
          <w:rFonts w:ascii="Times New Roman" w:hAnsi="Times New Roman" w:cs="Times New Roman"/>
          <w:sz w:val="24"/>
          <w:szCs w:val="24"/>
        </w:rPr>
        <w:t>18</w:t>
      </w:r>
      <w:r w:rsidR="004D6B8C" w:rsidRPr="009F1CCC">
        <w:rPr>
          <w:rFonts w:ascii="Times New Roman" w:hAnsi="Times New Roman" w:cs="Times New Roman"/>
          <w:sz w:val="24"/>
          <w:szCs w:val="24"/>
        </w:rPr>
        <w:t xml:space="preserve"> Lámparas de alumbrado público. </w:t>
      </w:r>
      <w:r w:rsidR="004D6B8C" w:rsidRPr="009F1CCC">
        <w:rPr>
          <w:rFonts w:ascii="Times New Roman" w:hAnsi="Times New Roman" w:cs="Times New Roman"/>
          <w:b/>
          <w:sz w:val="24"/>
          <w:szCs w:val="24"/>
        </w:rPr>
        <w:t>Por lo tanto el Concejo Municipal en uso de las facultades que le otorga el Código Municipal. ACUERDA</w:t>
      </w:r>
      <w:r w:rsidR="004D6B8C" w:rsidRPr="009F1CCC">
        <w:rPr>
          <w:rFonts w:ascii="Times New Roman" w:hAnsi="Times New Roman" w:cs="Times New Roman"/>
          <w:sz w:val="24"/>
          <w:szCs w:val="24"/>
        </w:rPr>
        <w:t xml:space="preserve">: </w:t>
      </w:r>
      <w:r w:rsidR="004D6B8C" w:rsidRPr="009F1CCC">
        <w:rPr>
          <w:rFonts w:ascii="Times New Roman" w:hAnsi="Times New Roman" w:cs="Times New Roman"/>
          <w:b/>
          <w:sz w:val="24"/>
          <w:szCs w:val="24"/>
          <w:lang w:val="es-ES"/>
        </w:rPr>
        <w:t>1)</w:t>
      </w:r>
      <w:r w:rsidR="004D6B8C" w:rsidRPr="009F1CCC">
        <w:rPr>
          <w:rFonts w:ascii="Times New Roman" w:hAnsi="Times New Roman" w:cs="Times New Roman"/>
          <w:sz w:val="24"/>
          <w:szCs w:val="24"/>
          <w:lang w:val="es-ES"/>
        </w:rPr>
        <w:t xml:space="preserve"> Aprobar la compra de un total de </w:t>
      </w:r>
      <w:r w:rsidR="004D6B8C">
        <w:rPr>
          <w:rFonts w:ascii="Times New Roman" w:hAnsi="Times New Roman" w:cs="Times New Roman"/>
          <w:sz w:val="24"/>
          <w:szCs w:val="24"/>
          <w:lang w:val="es-ES"/>
        </w:rPr>
        <w:t>18</w:t>
      </w:r>
      <w:r w:rsidR="004D6B8C" w:rsidRPr="009F1CCC">
        <w:rPr>
          <w:rFonts w:ascii="Times New Roman" w:hAnsi="Times New Roman" w:cs="Times New Roman"/>
          <w:sz w:val="24"/>
          <w:szCs w:val="24"/>
          <w:lang w:val="es-ES"/>
        </w:rPr>
        <w:t xml:space="preserve"> lámparas de mercurio</w:t>
      </w:r>
      <w:r w:rsidR="004D6B8C">
        <w:rPr>
          <w:rFonts w:ascii="Times New Roman" w:hAnsi="Times New Roman" w:cs="Times New Roman"/>
          <w:sz w:val="24"/>
          <w:szCs w:val="24"/>
          <w:lang w:val="es-ES"/>
        </w:rPr>
        <w:t xml:space="preserve"> y material para instalar 3 lámparas en la periferia</w:t>
      </w:r>
      <w:r w:rsidR="004D6B8C" w:rsidRPr="004D6B8C">
        <w:rPr>
          <w:rFonts w:ascii="Times New Roman" w:hAnsi="Times New Roman" w:cs="Times New Roman"/>
          <w:sz w:val="24"/>
          <w:szCs w:val="24"/>
        </w:rPr>
        <w:t xml:space="preserve"> </w:t>
      </w:r>
      <w:r w:rsidR="004D6B8C">
        <w:rPr>
          <w:rFonts w:ascii="Times New Roman" w:hAnsi="Times New Roman" w:cs="Times New Roman"/>
          <w:sz w:val="24"/>
          <w:szCs w:val="24"/>
        </w:rPr>
        <w:t xml:space="preserve">del Centro Escolar de Cantón Buena Vista, </w:t>
      </w:r>
      <w:r w:rsidR="004D6B8C" w:rsidRPr="009F1CCC">
        <w:rPr>
          <w:rFonts w:ascii="Times New Roman" w:hAnsi="Times New Roman" w:cs="Times New Roman"/>
          <w:sz w:val="24"/>
          <w:szCs w:val="24"/>
          <w:lang w:val="es-ES"/>
        </w:rPr>
        <w:t xml:space="preserve">para iluminación en diversas comunidades del Municipio de San Pedro Perulapán, detalladas en el considerando anterior. </w:t>
      </w:r>
      <w:r w:rsidR="004D6B8C" w:rsidRPr="009F1CCC">
        <w:rPr>
          <w:rFonts w:ascii="Times New Roman" w:hAnsi="Times New Roman" w:cs="Times New Roman"/>
          <w:b/>
          <w:sz w:val="24"/>
          <w:szCs w:val="24"/>
          <w:lang w:val="es-ES"/>
        </w:rPr>
        <w:t>2)</w:t>
      </w:r>
      <w:r w:rsidR="004D6B8C" w:rsidRPr="009F1CCC">
        <w:rPr>
          <w:rFonts w:ascii="Times New Roman" w:hAnsi="Times New Roman" w:cs="Times New Roman"/>
          <w:sz w:val="24"/>
          <w:szCs w:val="24"/>
          <w:lang w:val="es-ES"/>
        </w:rPr>
        <w:t xml:space="preserve"> </w:t>
      </w:r>
      <w:r w:rsidR="004D6B8C" w:rsidRPr="009F1CCC">
        <w:rPr>
          <w:rFonts w:ascii="Times New Roman" w:hAnsi="Times New Roman" w:cs="Times New Roman"/>
          <w:sz w:val="24"/>
          <w:szCs w:val="24"/>
        </w:rPr>
        <w:t>Se</w:t>
      </w:r>
      <w:r w:rsidR="004D6B8C" w:rsidRPr="009F1CCC">
        <w:rPr>
          <w:rFonts w:ascii="Times New Roman" w:hAnsi="Times New Roman" w:cs="Times New Roman"/>
          <w:b/>
          <w:sz w:val="24"/>
          <w:szCs w:val="24"/>
        </w:rPr>
        <w:t xml:space="preserve"> </w:t>
      </w:r>
      <w:r w:rsidR="004D6B8C" w:rsidRPr="009F1CCC">
        <w:rPr>
          <w:rFonts w:ascii="Times New Roman" w:hAnsi="Times New Roman" w:cs="Times New Roman"/>
          <w:sz w:val="24"/>
          <w:szCs w:val="24"/>
        </w:rPr>
        <w:t>giran instrucciones al</w:t>
      </w:r>
      <w:r w:rsidR="004D6B8C" w:rsidRPr="009F1CCC">
        <w:rPr>
          <w:rFonts w:ascii="Times New Roman" w:hAnsi="Times New Roman" w:cs="Times New Roman"/>
          <w:b/>
          <w:sz w:val="24"/>
          <w:szCs w:val="24"/>
        </w:rPr>
        <w:t xml:space="preserve"> </w:t>
      </w:r>
      <w:r w:rsidR="004D6B8C" w:rsidRPr="009F1CCC">
        <w:rPr>
          <w:rFonts w:ascii="Times New Roman" w:hAnsi="Times New Roman" w:cs="Times New Roman"/>
          <w:sz w:val="24"/>
          <w:szCs w:val="24"/>
        </w:rPr>
        <w:t xml:space="preserve">Jefe de la UATM realizar los procedimientos de cobro de impuestos a personas beneficiadas con dichas luminarias, según Ordenanza Municipal aprobada que regula ésta disposición. </w:t>
      </w:r>
      <w:r w:rsidR="004D6B8C" w:rsidRPr="00597062">
        <w:rPr>
          <w:rFonts w:ascii="Times New Roman" w:hAnsi="Times New Roman" w:cs="Times New Roman"/>
          <w:b/>
          <w:sz w:val="24"/>
          <w:szCs w:val="24"/>
        </w:rPr>
        <w:t>3)</w:t>
      </w:r>
      <w:r w:rsidR="004D6B8C" w:rsidRPr="009F1CCC">
        <w:rPr>
          <w:rFonts w:ascii="Times New Roman" w:hAnsi="Times New Roman" w:cs="Times New Roman"/>
          <w:sz w:val="24"/>
          <w:szCs w:val="24"/>
        </w:rPr>
        <w:t xml:space="preserve"> Se autoriza al jefe de UACI realizar los procesos de compras descritas anteriormente. </w:t>
      </w:r>
      <w:r w:rsidR="004D6B8C" w:rsidRPr="00597062">
        <w:rPr>
          <w:rFonts w:ascii="Times New Roman" w:hAnsi="Times New Roman" w:cs="Times New Roman"/>
          <w:b/>
          <w:sz w:val="24"/>
          <w:szCs w:val="24"/>
        </w:rPr>
        <w:t>4)</w:t>
      </w:r>
      <w:r w:rsidR="004D6B8C" w:rsidRPr="009F1CCC">
        <w:rPr>
          <w:rFonts w:ascii="Times New Roman" w:hAnsi="Times New Roman" w:cs="Times New Roman"/>
          <w:b/>
          <w:sz w:val="24"/>
          <w:szCs w:val="24"/>
        </w:rPr>
        <w:t xml:space="preserve"> </w:t>
      </w:r>
      <w:r w:rsidR="004D6B8C" w:rsidRPr="009F1CCC">
        <w:rPr>
          <w:rFonts w:ascii="Times New Roman" w:hAnsi="Times New Roman" w:cs="Times New Roman"/>
          <w:sz w:val="24"/>
          <w:szCs w:val="24"/>
        </w:rPr>
        <w:t>Se autoriza a la Licda. Mayra Lissethe Renderos de Vásquez, Tesorera Municipal, erogar los fondos anteriormente descritos de la cuenta “PROGRAMA MANTENIMIENTO Y AMPLIACION DEL SISTEMA PUBLICO DE ALUMBRADO ELECTRICO DEL MUNICIPIO DE SAN PEDRO PERULAPAN, DEPARTA</w:t>
      </w:r>
      <w:r w:rsidR="004D6B8C">
        <w:rPr>
          <w:rFonts w:ascii="Times New Roman" w:hAnsi="Times New Roman" w:cs="Times New Roman"/>
          <w:sz w:val="24"/>
          <w:szCs w:val="24"/>
        </w:rPr>
        <w:t xml:space="preserve">MENTO DE CUSCATLÁN, AÑO 2019”  </w:t>
      </w:r>
      <w:r w:rsidR="004D6B8C" w:rsidRPr="00597062">
        <w:rPr>
          <w:rFonts w:ascii="Times New Roman" w:hAnsi="Times New Roman" w:cs="Times New Roman"/>
          <w:b/>
          <w:sz w:val="24"/>
          <w:szCs w:val="24"/>
        </w:rPr>
        <w:t>5)</w:t>
      </w:r>
      <w:r w:rsidR="004D6B8C" w:rsidRPr="009F1CCC">
        <w:rPr>
          <w:rFonts w:ascii="Times New Roman" w:hAnsi="Times New Roman" w:cs="Times New Roman"/>
          <w:sz w:val="24"/>
          <w:szCs w:val="24"/>
        </w:rPr>
        <w:t xml:space="preserve"> Se autoriza a la Encargada del Presupuesto Municipal para descargar en las cifras correspondientes del presupuesto Municipal vigente.</w:t>
      </w:r>
      <w:r w:rsidR="004D6B8C" w:rsidRPr="009F1CCC">
        <w:rPr>
          <w:rFonts w:ascii="Times New Roman" w:hAnsi="Times New Roman" w:cs="Times New Roman"/>
          <w:b/>
          <w:sz w:val="24"/>
          <w:szCs w:val="24"/>
        </w:rPr>
        <w:t xml:space="preserve"> </w:t>
      </w:r>
      <w:r w:rsidR="004D6B8C" w:rsidRPr="009F1CCC">
        <w:rPr>
          <w:rFonts w:ascii="Times New Roman" w:hAnsi="Times New Roman" w:cs="Times New Roman"/>
          <w:sz w:val="24"/>
          <w:szCs w:val="24"/>
        </w:rPr>
        <w:t xml:space="preserve"> Comuníquese.-</w:t>
      </w:r>
    </w:p>
    <w:p w:rsidR="00A742A9" w:rsidRDefault="00A742A9" w:rsidP="00A742A9">
      <w:pPr>
        <w:shd w:val="clear" w:color="auto" w:fill="FFFFFF"/>
        <w:spacing w:after="0" w:line="276" w:lineRule="auto"/>
        <w:jc w:val="both"/>
        <w:rPr>
          <w:rFonts w:ascii="Times New Roman" w:hAnsi="Times New Roman" w:cs="Times New Roman"/>
          <w:sz w:val="24"/>
          <w:szCs w:val="24"/>
        </w:rPr>
      </w:pPr>
    </w:p>
    <w:p w:rsidR="00B123D3" w:rsidRPr="00A81E61" w:rsidRDefault="00B77EFE" w:rsidP="00B123D3">
      <w:pPr>
        <w:spacing w:after="0" w:line="276" w:lineRule="auto"/>
        <w:jc w:val="both"/>
        <w:rPr>
          <w:rFonts w:ascii="Times New Roman" w:hAnsi="Times New Roman" w:cs="Times New Roman"/>
          <w:sz w:val="24"/>
          <w:szCs w:val="24"/>
        </w:rPr>
      </w:pPr>
      <w:r w:rsidRPr="00CE1E7E">
        <w:rPr>
          <w:rFonts w:ascii="Times New Roman" w:hAnsi="Times New Roman" w:cs="Times New Roman"/>
          <w:b/>
          <w:sz w:val="24"/>
          <w:szCs w:val="24"/>
        </w:rPr>
        <w:t>ACUERDO NÚMERO CATORCE:</w:t>
      </w:r>
      <w:r w:rsidRPr="00CE1E7E">
        <w:rPr>
          <w:rFonts w:ascii="Times New Roman" w:hAnsi="Times New Roman" w:cs="Times New Roman"/>
          <w:sz w:val="24"/>
          <w:szCs w:val="24"/>
        </w:rPr>
        <w:t xml:space="preserve"> </w:t>
      </w:r>
      <w:r w:rsidR="00B123D3" w:rsidRPr="00CE1E7E">
        <w:rPr>
          <w:rFonts w:ascii="Times New Roman" w:hAnsi="Times New Roman" w:cs="Times New Roman"/>
          <w:sz w:val="24"/>
          <w:szCs w:val="24"/>
        </w:rPr>
        <w:t>El Concejo Municipal,  CONSIDERANDO:</w:t>
      </w:r>
      <w:r w:rsidR="00B123D3" w:rsidRPr="00A81E61">
        <w:rPr>
          <w:rFonts w:ascii="Times New Roman" w:hAnsi="Times New Roman" w:cs="Times New Roman"/>
          <w:sz w:val="24"/>
          <w:szCs w:val="24"/>
        </w:rPr>
        <w:t xml:space="preserve"> </w:t>
      </w:r>
    </w:p>
    <w:p w:rsidR="00261583" w:rsidRPr="00DA1D2A" w:rsidRDefault="00B123D3" w:rsidP="00261583">
      <w:pPr>
        <w:spacing w:after="0"/>
        <w:jc w:val="both"/>
        <w:rPr>
          <w:rFonts w:ascii="Times New Roman" w:hAnsi="Times New Roman" w:cs="Times New Roman"/>
          <w:sz w:val="24"/>
          <w:szCs w:val="24"/>
        </w:rPr>
      </w:pPr>
      <w:r w:rsidRPr="00A81E61">
        <w:rPr>
          <w:rFonts w:ascii="Times New Roman" w:hAnsi="Times New Roman" w:cs="Times New Roman"/>
          <w:sz w:val="24"/>
          <w:szCs w:val="24"/>
        </w:rPr>
        <w:t xml:space="preserve">I- </w:t>
      </w:r>
      <w:r w:rsidR="00261583" w:rsidRPr="00DA1D2A">
        <w:rPr>
          <w:rFonts w:ascii="Times New Roman" w:hAnsi="Times New Roman" w:cs="Times New Roman"/>
          <w:sz w:val="24"/>
          <w:szCs w:val="24"/>
        </w:rPr>
        <w:t xml:space="preserve">En Relación al Art. 5 de la Ley del FODES que literalmente dice: Los recursos provenientes de este Fondo Municipal, deberán aplicarse prioritariamente en servicios y obras de infraestructura en las áreas urbanas y rural, y en proyectos dirigidos a incentivar las actividades económicas, sociales, culturales, deportivas y turísticas del municipio. </w:t>
      </w:r>
    </w:p>
    <w:p w:rsidR="009920FE" w:rsidRDefault="00261583" w:rsidP="00261583">
      <w:pPr>
        <w:spacing w:after="0" w:line="276" w:lineRule="auto"/>
        <w:jc w:val="both"/>
        <w:rPr>
          <w:rFonts w:ascii="Times New Roman" w:hAnsi="Times New Roman" w:cs="Times New Roman"/>
          <w:sz w:val="24"/>
          <w:szCs w:val="24"/>
        </w:rPr>
      </w:pPr>
      <w:r w:rsidRPr="00DA1D2A">
        <w:rPr>
          <w:rFonts w:ascii="Times New Roman" w:hAnsi="Times New Roman" w:cs="Times New Roman"/>
          <w:sz w:val="24"/>
          <w:szCs w:val="24"/>
        </w:rPr>
        <w:t xml:space="preserve">II- Que según Acuerdo número </w:t>
      </w:r>
      <w:r>
        <w:rPr>
          <w:rFonts w:ascii="Times New Roman" w:hAnsi="Times New Roman" w:cs="Times New Roman"/>
          <w:sz w:val="24"/>
          <w:szCs w:val="24"/>
        </w:rPr>
        <w:t>Siete</w:t>
      </w:r>
      <w:r w:rsidRPr="00DA1D2A">
        <w:rPr>
          <w:rFonts w:ascii="Times New Roman" w:hAnsi="Times New Roman" w:cs="Times New Roman"/>
          <w:sz w:val="24"/>
          <w:szCs w:val="24"/>
        </w:rPr>
        <w:t xml:space="preserve"> de Acta número </w:t>
      </w:r>
      <w:r>
        <w:rPr>
          <w:rFonts w:ascii="Times New Roman" w:hAnsi="Times New Roman" w:cs="Times New Roman"/>
          <w:sz w:val="24"/>
          <w:szCs w:val="24"/>
        </w:rPr>
        <w:t>Cinco</w:t>
      </w:r>
      <w:r w:rsidRPr="00DA1D2A">
        <w:rPr>
          <w:rFonts w:ascii="Times New Roman" w:hAnsi="Times New Roman" w:cs="Times New Roman"/>
          <w:sz w:val="24"/>
          <w:szCs w:val="24"/>
        </w:rPr>
        <w:t xml:space="preserve"> </w:t>
      </w:r>
      <w:r w:rsidRPr="00966B8A">
        <w:rPr>
          <w:rFonts w:ascii="Times New Roman" w:hAnsi="Times New Roman" w:cs="Times New Roman"/>
          <w:color w:val="000000" w:themeColor="text1"/>
        </w:rPr>
        <w:t xml:space="preserve">de fecha </w:t>
      </w:r>
      <w:r>
        <w:rPr>
          <w:rFonts w:ascii="Times New Roman" w:hAnsi="Times New Roman" w:cs="Times New Roman"/>
          <w:color w:val="000000" w:themeColor="text1"/>
        </w:rPr>
        <w:t>Uno</w:t>
      </w:r>
      <w:r w:rsidRPr="00966B8A">
        <w:rPr>
          <w:rFonts w:ascii="Times New Roman" w:hAnsi="Times New Roman" w:cs="Times New Roman"/>
          <w:color w:val="000000" w:themeColor="text1"/>
        </w:rPr>
        <w:t xml:space="preserve"> de </w:t>
      </w:r>
      <w:r>
        <w:rPr>
          <w:rFonts w:ascii="Times New Roman" w:hAnsi="Times New Roman" w:cs="Times New Roman"/>
          <w:color w:val="000000" w:themeColor="text1"/>
        </w:rPr>
        <w:t>Febrero</w:t>
      </w:r>
      <w:r w:rsidRPr="00966B8A">
        <w:rPr>
          <w:rFonts w:ascii="Times New Roman" w:hAnsi="Times New Roman" w:cs="Times New Roman"/>
          <w:color w:val="000000" w:themeColor="text1"/>
        </w:rPr>
        <w:t xml:space="preserve"> de Dos Mil Dieci</w:t>
      </w:r>
      <w:r>
        <w:rPr>
          <w:rFonts w:ascii="Times New Roman" w:hAnsi="Times New Roman" w:cs="Times New Roman"/>
          <w:color w:val="000000" w:themeColor="text1"/>
        </w:rPr>
        <w:t>nueve</w:t>
      </w:r>
      <w:r w:rsidRPr="00966B8A">
        <w:rPr>
          <w:rFonts w:ascii="Times New Roman" w:hAnsi="Times New Roman" w:cs="Times New Roman"/>
          <w:color w:val="000000" w:themeColor="text1"/>
        </w:rPr>
        <w:t>,</w:t>
      </w:r>
      <w:r w:rsidRPr="00DA1D2A">
        <w:rPr>
          <w:rFonts w:ascii="Times New Roman" w:hAnsi="Times New Roman" w:cs="Times New Roman"/>
          <w:sz w:val="24"/>
          <w:szCs w:val="24"/>
        </w:rPr>
        <w:t xml:space="preserve"> donde </w:t>
      </w:r>
      <w:r w:rsidRPr="00DA1D2A">
        <w:rPr>
          <w:rFonts w:ascii="Times New Roman" w:hAnsi="Times New Roman" w:cs="Times New Roman"/>
          <w:sz w:val="24"/>
          <w:szCs w:val="24"/>
          <w:lang w:val="es-ES"/>
        </w:rPr>
        <w:t>e</w:t>
      </w:r>
      <w:r>
        <w:rPr>
          <w:rFonts w:ascii="Times New Roman" w:hAnsi="Times New Roman" w:cs="Times New Roman"/>
          <w:sz w:val="24"/>
          <w:szCs w:val="24"/>
          <w:lang w:val="es-ES"/>
        </w:rPr>
        <w:t>l Concejo Municipal. Acordó: Renovar</w:t>
      </w:r>
      <w:r w:rsidRPr="00DA1D2A">
        <w:rPr>
          <w:rFonts w:ascii="Times New Roman" w:hAnsi="Times New Roman" w:cs="Times New Roman"/>
          <w:sz w:val="24"/>
          <w:szCs w:val="24"/>
          <w:lang w:val="es-ES"/>
        </w:rPr>
        <w:t xml:space="preserve"> contrato con el Profesor Juan Alberto Rivas Parada por los servicios de Técnico de Escuela de Tae-Kwon-do en el Municipio de San Pedro Perulapan, con un salario mensual de $333.34 por un periodo de </w:t>
      </w:r>
      <w:r>
        <w:rPr>
          <w:rFonts w:ascii="Times New Roman" w:hAnsi="Times New Roman" w:cs="Times New Roman"/>
          <w:sz w:val="24"/>
          <w:szCs w:val="24"/>
          <w:lang w:val="es-ES"/>
        </w:rPr>
        <w:t>tres</w:t>
      </w:r>
      <w:r w:rsidRPr="00DA1D2A">
        <w:rPr>
          <w:rFonts w:ascii="Times New Roman" w:hAnsi="Times New Roman" w:cs="Times New Roman"/>
          <w:sz w:val="24"/>
          <w:szCs w:val="24"/>
          <w:lang w:val="es-ES"/>
        </w:rPr>
        <w:t xml:space="preserve"> meses, inician</w:t>
      </w:r>
      <w:r>
        <w:rPr>
          <w:rFonts w:ascii="Times New Roman" w:hAnsi="Times New Roman" w:cs="Times New Roman"/>
          <w:sz w:val="24"/>
          <w:szCs w:val="24"/>
          <w:lang w:val="es-ES"/>
        </w:rPr>
        <w:t>do dicho contrato desde el día 0</w:t>
      </w:r>
      <w:r w:rsidRPr="00DA1D2A">
        <w:rPr>
          <w:rFonts w:ascii="Times New Roman" w:hAnsi="Times New Roman" w:cs="Times New Roman"/>
          <w:sz w:val="24"/>
          <w:szCs w:val="24"/>
          <w:lang w:val="es-ES"/>
        </w:rPr>
        <w:t>1 de enero hasta el 31 de marzo de Dos Mil Diecinueve</w:t>
      </w:r>
      <w:r>
        <w:rPr>
          <w:rFonts w:ascii="Times New Roman" w:hAnsi="Times New Roman" w:cs="Times New Roman"/>
          <w:sz w:val="24"/>
          <w:szCs w:val="24"/>
          <w:lang w:val="es-ES"/>
        </w:rPr>
        <w:t>.</w:t>
      </w:r>
      <w:r w:rsidRPr="00DA1D2A">
        <w:rPr>
          <w:rFonts w:ascii="Times New Roman" w:hAnsi="Times New Roman" w:cs="Times New Roman"/>
          <w:sz w:val="24"/>
          <w:szCs w:val="24"/>
          <w:lang w:val="es-ES"/>
        </w:rPr>
        <w:t xml:space="preserve"> </w:t>
      </w:r>
      <w:r w:rsidRPr="00DA1D2A">
        <w:rPr>
          <w:rFonts w:ascii="Times New Roman" w:hAnsi="Times New Roman" w:cs="Times New Roman"/>
          <w:b/>
          <w:sz w:val="24"/>
          <w:szCs w:val="24"/>
        </w:rPr>
        <w:t xml:space="preserve">Por lo tanto, </w:t>
      </w:r>
      <w:r w:rsidRPr="00DA1D2A">
        <w:rPr>
          <w:rFonts w:ascii="Times New Roman" w:hAnsi="Times New Roman" w:cs="Times New Roman"/>
          <w:b/>
          <w:sz w:val="24"/>
          <w:szCs w:val="24"/>
          <w:lang w:val="es-ES"/>
        </w:rPr>
        <w:t xml:space="preserve">el Concejo Municipal en uso de las facultades que le otorga el Código Municipal. ACUERDA: 1) </w:t>
      </w:r>
      <w:r w:rsidRPr="00DA1D2A">
        <w:rPr>
          <w:rFonts w:ascii="Times New Roman" w:hAnsi="Times New Roman" w:cs="Times New Roman"/>
          <w:sz w:val="24"/>
          <w:szCs w:val="24"/>
          <w:lang w:val="es-ES"/>
        </w:rPr>
        <w:t>Renovar Contrato</w:t>
      </w:r>
      <w:r w:rsidRPr="00DA1D2A">
        <w:rPr>
          <w:rFonts w:ascii="Times New Roman" w:hAnsi="Times New Roman" w:cs="Times New Roman"/>
          <w:b/>
          <w:sz w:val="24"/>
          <w:szCs w:val="24"/>
          <w:lang w:val="es-ES"/>
        </w:rPr>
        <w:t xml:space="preserve"> </w:t>
      </w:r>
      <w:r w:rsidRPr="00DA1D2A">
        <w:rPr>
          <w:rFonts w:ascii="Times New Roman" w:hAnsi="Times New Roman" w:cs="Times New Roman"/>
          <w:sz w:val="24"/>
          <w:szCs w:val="24"/>
          <w:lang w:val="es-ES"/>
        </w:rPr>
        <w:t xml:space="preserve">con el Profesor Juan Alberto Rivas Parada por los servicios de Técnico de Escuela de Tae-Kwon-do en el Municipio de San Pedro Perulapan, con un salario mensual de $333.34 por un periodo de tres meses, desde el 01 de </w:t>
      </w:r>
      <w:r>
        <w:rPr>
          <w:rFonts w:ascii="Times New Roman" w:hAnsi="Times New Roman" w:cs="Times New Roman"/>
          <w:sz w:val="24"/>
          <w:szCs w:val="24"/>
          <w:lang w:val="es-ES"/>
        </w:rPr>
        <w:t>Abril</w:t>
      </w:r>
      <w:r w:rsidRPr="00DA1D2A">
        <w:rPr>
          <w:rFonts w:ascii="Times New Roman" w:hAnsi="Times New Roman" w:cs="Times New Roman"/>
          <w:sz w:val="24"/>
          <w:szCs w:val="24"/>
          <w:lang w:val="es-ES"/>
        </w:rPr>
        <w:t xml:space="preserve"> hasta el 3</w:t>
      </w:r>
      <w:r>
        <w:rPr>
          <w:rFonts w:ascii="Times New Roman" w:hAnsi="Times New Roman" w:cs="Times New Roman"/>
          <w:sz w:val="24"/>
          <w:szCs w:val="24"/>
          <w:lang w:val="es-ES"/>
        </w:rPr>
        <w:t>0</w:t>
      </w:r>
      <w:r w:rsidRPr="00DA1D2A">
        <w:rPr>
          <w:rFonts w:ascii="Times New Roman" w:hAnsi="Times New Roman" w:cs="Times New Roman"/>
          <w:sz w:val="24"/>
          <w:szCs w:val="24"/>
          <w:lang w:val="es-ES"/>
        </w:rPr>
        <w:t xml:space="preserve"> de </w:t>
      </w:r>
      <w:r>
        <w:rPr>
          <w:rFonts w:ascii="Times New Roman" w:hAnsi="Times New Roman" w:cs="Times New Roman"/>
          <w:sz w:val="24"/>
          <w:szCs w:val="24"/>
          <w:lang w:val="es-ES"/>
        </w:rPr>
        <w:t xml:space="preserve">Junio de Dos Mil Diecinueve. </w:t>
      </w:r>
      <w:r w:rsidRPr="00DA1D2A">
        <w:rPr>
          <w:rFonts w:ascii="Times New Roman" w:hAnsi="Times New Roman" w:cs="Times New Roman"/>
          <w:sz w:val="24"/>
          <w:szCs w:val="24"/>
          <w:lang w:val="es-ES"/>
        </w:rPr>
        <w:t xml:space="preserve">2) Se autoriza al Señor </w:t>
      </w:r>
      <w:r w:rsidRPr="00DA1D2A">
        <w:rPr>
          <w:rFonts w:ascii="Times New Roman" w:hAnsi="Times New Roman" w:cs="Times New Roman"/>
          <w:sz w:val="24"/>
          <w:szCs w:val="24"/>
          <w:lang w:val="es-ES"/>
        </w:rPr>
        <w:lastRenderedPageBreak/>
        <w:t>Alcalde Municipal, Coronel Oswald Sibrian Miranda firmar el contrato descrito anteriormente. 3) Se autoriza a la</w:t>
      </w:r>
      <w:r w:rsidRPr="00DA1D2A">
        <w:rPr>
          <w:rFonts w:ascii="Times New Roman" w:hAnsi="Times New Roman" w:cs="Times New Roman"/>
          <w:sz w:val="24"/>
          <w:szCs w:val="24"/>
        </w:rPr>
        <w:t xml:space="preserve"> Tesorera Municipal, Licda. Mayra Lissethe Renderos de Vásquez para que realice</w:t>
      </w:r>
      <w:r w:rsidRPr="00DA1D2A">
        <w:rPr>
          <w:rFonts w:ascii="Times New Roman" w:hAnsi="Times New Roman" w:cs="Times New Roman"/>
          <w:sz w:val="24"/>
          <w:szCs w:val="24"/>
          <w:lang w:val="es-ES"/>
        </w:rPr>
        <w:t xml:space="preserve"> los pagos correspondientes a dicho servicio de  la cuenta </w:t>
      </w:r>
      <w:r w:rsidRPr="00DA1D2A">
        <w:rPr>
          <w:rFonts w:ascii="Times New Roman" w:hAnsi="Times New Roman" w:cs="Times New Roman"/>
          <w:sz w:val="24"/>
          <w:szCs w:val="24"/>
        </w:rPr>
        <w:t xml:space="preserve">PROGRAMA DE DESARROLLO DE ESCUELA MUNICIPAL DE TAE KWON DO, PARA NIÑOS Y JOVENES DEL MUNICIPIO DE SAN PEDRO PERULAPAN AÑO, 2019. 4) </w:t>
      </w:r>
      <w:r w:rsidRPr="00DA1D2A">
        <w:rPr>
          <w:rFonts w:ascii="Times New Roman" w:hAnsi="Times New Roman" w:cs="Times New Roman"/>
          <w:sz w:val="24"/>
          <w:szCs w:val="24"/>
          <w:lang w:val="es-ES"/>
        </w:rPr>
        <w:t xml:space="preserve"> </w:t>
      </w:r>
      <w:r w:rsidRPr="00DA1D2A">
        <w:rPr>
          <w:rFonts w:ascii="Times New Roman" w:hAnsi="Times New Roman" w:cs="Times New Roman"/>
          <w:sz w:val="24"/>
          <w:szCs w:val="24"/>
        </w:rPr>
        <w:t>Se autoriza a la Encargada de Presupuesto para descargar en las cifras correspondientes del presupuesto Municipal vigente.</w:t>
      </w:r>
      <w:r w:rsidRPr="00DA1D2A">
        <w:rPr>
          <w:sz w:val="24"/>
          <w:szCs w:val="24"/>
        </w:rPr>
        <w:t xml:space="preserve"> </w:t>
      </w:r>
      <w:r w:rsidRPr="00DA1D2A">
        <w:rPr>
          <w:rFonts w:ascii="Times New Roman" w:hAnsi="Times New Roman" w:cs="Times New Roman"/>
          <w:sz w:val="24"/>
          <w:szCs w:val="24"/>
          <w:lang w:val="es-ES"/>
        </w:rPr>
        <w:t>Comuníquese.</w:t>
      </w:r>
    </w:p>
    <w:p w:rsidR="009920FE" w:rsidRDefault="009920FE" w:rsidP="009920FE">
      <w:pPr>
        <w:shd w:val="clear" w:color="auto" w:fill="FFFFFF"/>
        <w:spacing w:after="0" w:line="276" w:lineRule="auto"/>
        <w:jc w:val="both"/>
        <w:rPr>
          <w:rFonts w:ascii="Times New Roman" w:hAnsi="Times New Roman" w:cs="Times New Roman"/>
          <w:sz w:val="24"/>
          <w:szCs w:val="24"/>
        </w:rPr>
      </w:pPr>
    </w:p>
    <w:p w:rsidR="003472D9" w:rsidRPr="00A81E61" w:rsidRDefault="003472D9" w:rsidP="00D125CE">
      <w:pPr>
        <w:spacing w:after="0" w:line="276" w:lineRule="auto"/>
        <w:jc w:val="both"/>
        <w:rPr>
          <w:rFonts w:ascii="Times New Roman" w:hAnsi="Times New Roman" w:cs="Times New Roman"/>
          <w:sz w:val="24"/>
          <w:szCs w:val="24"/>
        </w:rPr>
      </w:pPr>
      <w:r w:rsidRPr="00432EB3">
        <w:rPr>
          <w:rFonts w:ascii="Times New Roman" w:hAnsi="Times New Roman" w:cs="Times New Roman"/>
          <w:b/>
          <w:sz w:val="24"/>
          <w:szCs w:val="24"/>
        </w:rPr>
        <w:t>ACUERDO NÚMERO QUINCE:</w:t>
      </w:r>
      <w:r w:rsidRPr="00432EB3">
        <w:rPr>
          <w:rFonts w:ascii="Times New Roman" w:hAnsi="Times New Roman" w:cs="Times New Roman"/>
          <w:sz w:val="24"/>
          <w:szCs w:val="24"/>
        </w:rPr>
        <w:t xml:space="preserve"> El Concejo Municipal,  CONSIDERANDO:</w:t>
      </w:r>
      <w:r w:rsidRPr="00A81E61">
        <w:rPr>
          <w:rFonts w:ascii="Times New Roman" w:hAnsi="Times New Roman" w:cs="Times New Roman"/>
          <w:sz w:val="24"/>
          <w:szCs w:val="24"/>
        </w:rPr>
        <w:t xml:space="preserve"> </w:t>
      </w:r>
    </w:p>
    <w:p w:rsidR="0014702F" w:rsidRPr="0014702F" w:rsidRDefault="003472D9" w:rsidP="0014702F">
      <w:pPr>
        <w:shd w:val="clear" w:color="auto" w:fill="FFFFFF"/>
        <w:spacing w:after="0" w:line="276" w:lineRule="auto"/>
        <w:jc w:val="both"/>
        <w:rPr>
          <w:rFonts w:ascii="Times New Roman" w:hAnsi="Times New Roman" w:cs="Times New Roman"/>
          <w:sz w:val="24"/>
          <w:szCs w:val="24"/>
          <w:lang w:val="es-ES"/>
        </w:rPr>
      </w:pPr>
      <w:r w:rsidRPr="0014702F">
        <w:rPr>
          <w:rFonts w:ascii="Times New Roman" w:hAnsi="Times New Roman" w:cs="Times New Roman"/>
          <w:sz w:val="24"/>
          <w:szCs w:val="24"/>
          <w:lang w:val="es-ES"/>
        </w:rPr>
        <w:t>I-</w:t>
      </w:r>
      <w:r w:rsidR="0014702F">
        <w:rPr>
          <w:rFonts w:ascii="Times New Roman" w:hAnsi="Times New Roman" w:cs="Times New Roman"/>
          <w:sz w:val="24"/>
          <w:szCs w:val="24"/>
          <w:lang w:val="es-ES"/>
        </w:rPr>
        <w:t xml:space="preserve"> Que según el</w:t>
      </w:r>
      <w:r w:rsidR="00B46F27" w:rsidRPr="0014702F">
        <w:rPr>
          <w:rFonts w:ascii="Times New Roman" w:hAnsi="Times New Roman" w:cs="Times New Roman"/>
          <w:sz w:val="24"/>
          <w:szCs w:val="24"/>
          <w:lang w:val="es-ES"/>
        </w:rPr>
        <w:t xml:space="preserve"> </w:t>
      </w:r>
      <w:r w:rsidR="0014702F" w:rsidRPr="0014702F">
        <w:rPr>
          <w:rFonts w:ascii="Times New Roman" w:hAnsi="Times New Roman" w:cs="Times New Roman"/>
          <w:sz w:val="24"/>
          <w:szCs w:val="24"/>
          <w:lang w:val="es-ES"/>
        </w:rPr>
        <w:t>Art. 59 numeral 4 de la LCAM el cual establece: "Los funcionarios o empleados de carrera gozarán de los siguientes derechos 4) De vacaciones, asuetos y licencias señalado en la ley correspondiente.</w:t>
      </w:r>
    </w:p>
    <w:p w:rsidR="0014702F" w:rsidRDefault="0014702F" w:rsidP="0014702F">
      <w:pPr>
        <w:shd w:val="clear" w:color="auto" w:fill="FFFFFF"/>
        <w:spacing w:after="0" w:line="276" w:lineRule="auto"/>
        <w:jc w:val="both"/>
        <w:rPr>
          <w:rFonts w:ascii="Times New Roman" w:hAnsi="Times New Roman" w:cs="Times New Roman"/>
          <w:sz w:val="24"/>
          <w:szCs w:val="24"/>
          <w:lang w:val="es-ES"/>
        </w:rPr>
      </w:pPr>
      <w:r w:rsidRPr="0014702F">
        <w:rPr>
          <w:rFonts w:ascii="Times New Roman" w:hAnsi="Times New Roman" w:cs="Times New Roman"/>
          <w:sz w:val="24"/>
          <w:szCs w:val="24"/>
          <w:lang w:val="es-ES"/>
        </w:rPr>
        <w:t>II</w:t>
      </w:r>
      <w:r>
        <w:rPr>
          <w:rFonts w:ascii="Times New Roman" w:hAnsi="Times New Roman" w:cs="Times New Roman"/>
          <w:sz w:val="24"/>
          <w:szCs w:val="24"/>
          <w:lang w:val="es-ES"/>
        </w:rPr>
        <w:t>-</w:t>
      </w:r>
      <w:r w:rsidRPr="0014702F">
        <w:rPr>
          <w:rFonts w:ascii="Times New Roman" w:hAnsi="Times New Roman" w:cs="Times New Roman"/>
          <w:sz w:val="24"/>
          <w:szCs w:val="24"/>
          <w:lang w:val="es-ES"/>
        </w:rPr>
        <w:t xml:space="preserve"> Que el Articulo 177 del Código de Trabajo, establece "Después de un año de trabajo continuo en la misma empresa o establecimiento o bajo la dependencia de un mismo patrono, los trabajadores tendrán derecho a un período de vacaciones cuya duración será de quince días, los cuales serán remunerados con una prestación equivalente al salario ordinario correspondiente a dicho lapso más un 30% del mismo"</w:t>
      </w:r>
    </w:p>
    <w:p w:rsidR="00425B86" w:rsidRPr="0014702F" w:rsidRDefault="00425B86" w:rsidP="0014702F">
      <w:pPr>
        <w:shd w:val="clear" w:color="auto" w:fill="FFFFFF"/>
        <w:spacing w:after="0" w:line="276" w:lineRule="auto"/>
        <w:jc w:val="both"/>
        <w:rPr>
          <w:rFonts w:ascii="Times New Roman" w:hAnsi="Times New Roman" w:cs="Times New Roman"/>
          <w:sz w:val="24"/>
          <w:szCs w:val="24"/>
          <w:lang w:val="es-ES"/>
        </w:rPr>
      </w:pPr>
      <w:r>
        <w:rPr>
          <w:rFonts w:ascii="Times New Roman" w:hAnsi="Times New Roman" w:cs="Times New Roman"/>
          <w:sz w:val="24"/>
          <w:szCs w:val="24"/>
          <w:lang w:val="es-ES"/>
        </w:rPr>
        <w:t>III- Que según el Art. 42 del Reglamento Interno de Trabajo con aplicación de la Carrera Administrativa Municipal, que literalmente dice: El Personal de servicio continuo al que se refiere el Artículo anterior que por circunstancias de trabajo no pueda gozar de vacaciones en los periodos antes mencionados gozará de 15 de quince días de vacaciones anuales remuneradas con una prestación equivalente al salario ordinario correspondiente a dicho lapso.</w:t>
      </w:r>
    </w:p>
    <w:p w:rsidR="0014702F" w:rsidRPr="0014702F" w:rsidRDefault="0014702F" w:rsidP="0014702F">
      <w:pPr>
        <w:shd w:val="clear" w:color="auto" w:fill="FFFFFF"/>
        <w:spacing w:after="0" w:line="276" w:lineRule="auto"/>
        <w:jc w:val="both"/>
        <w:rPr>
          <w:rFonts w:ascii="Times New Roman" w:hAnsi="Times New Roman" w:cs="Times New Roman"/>
          <w:sz w:val="24"/>
          <w:szCs w:val="24"/>
          <w:lang w:val="es-ES"/>
        </w:rPr>
      </w:pPr>
      <w:r w:rsidRPr="0014702F">
        <w:rPr>
          <w:rFonts w:ascii="Times New Roman" w:hAnsi="Times New Roman" w:cs="Times New Roman"/>
          <w:sz w:val="24"/>
          <w:szCs w:val="24"/>
          <w:lang w:val="es-ES"/>
        </w:rPr>
        <w:t>I</w:t>
      </w:r>
      <w:r w:rsidR="00425B86">
        <w:rPr>
          <w:rFonts w:ascii="Times New Roman" w:hAnsi="Times New Roman" w:cs="Times New Roman"/>
          <w:sz w:val="24"/>
          <w:szCs w:val="24"/>
          <w:lang w:val="es-ES"/>
        </w:rPr>
        <w:t>V</w:t>
      </w:r>
      <w:r>
        <w:rPr>
          <w:rFonts w:ascii="Times New Roman" w:hAnsi="Times New Roman" w:cs="Times New Roman"/>
          <w:sz w:val="24"/>
          <w:szCs w:val="24"/>
          <w:lang w:val="es-ES"/>
        </w:rPr>
        <w:t>-</w:t>
      </w:r>
      <w:r w:rsidRPr="0014702F">
        <w:rPr>
          <w:rFonts w:ascii="Times New Roman" w:hAnsi="Times New Roman" w:cs="Times New Roman"/>
          <w:sz w:val="24"/>
          <w:szCs w:val="24"/>
          <w:lang w:val="es-ES"/>
        </w:rPr>
        <w:t xml:space="preserve"> Que por la naturaleza de las actividades que ejercen los elementos que prestan la seguridad al municipio, es importante conceder las vacaciones anuales a dichos empleados.</w:t>
      </w:r>
      <w:r>
        <w:rPr>
          <w:rFonts w:ascii="Times New Roman" w:hAnsi="Times New Roman" w:cs="Times New Roman"/>
          <w:sz w:val="24"/>
          <w:szCs w:val="24"/>
          <w:lang w:val="es-ES"/>
        </w:rPr>
        <w:t xml:space="preserve"> </w:t>
      </w:r>
      <w:r w:rsidRPr="00DA1D2A">
        <w:rPr>
          <w:rFonts w:ascii="Times New Roman" w:hAnsi="Times New Roman" w:cs="Times New Roman"/>
          <w:b/>
          <w:sz w:val="24"/>
          <w:szCs w:val="24"/>
        </w:rPr>
        <w:t xml:space="preserve">Por lo tanto, </w:t>
      </w:r>
      <w:r w:rsidRPr="00DA1D2A">
        <w:rPr>
          <w:rFonts w:ascii="Times New Roman" w:hAnsi="Times New Roman" w:cs="Times New Roman"/>
          <w:b/>
          <w:sz w:val="24"/>
          <w:szCs w:val="24"/>
          <w:lang w:val="es-ES"/>
        </w:rPr>
        <w:t xml:space="preserve">el Concejo Municipal en uso de las facultades que le otorga el Código Municipal. ACUERDA: </w:t>
      </w:r>
      <w:r w:rsidRPr="0014702F">
        <w:rPr>
          <w:rFonts w:ascii="Times New Roman" w:hAnsi="Times New Roman" w:cs="Times New Roman"/>
          <w:sz w:val="24"/>
          <w:szCs w:val="24"/>
          <w:lang w:val="es-ES"/>
        </w:rPr>
        <w:t xml:space="preserve">1) Conceder los 15 </w:t>
      </w:r>
      <w:r>
        <w:rPr>
          <w:rFonts w:ascii="Times New Roman" w:hAnsi="Times New Roman" w:cs="Times New Roman"/>
          <w:sz w:val="24"/>
          <w:szCs w:val="24"/>
          <w:lang w:val="es-ES"/>
        </w:rPr>
        <w:t>días de vacaciones al empleado JOSÉ ADELMO NAVAS PÉREZ, Agente del CAM,</w:t>
      </w:r>
      <w:r w:rsidRPr="0014702F">
        <w:rPr>
          <w:rFonts w:ascii="Times New Roman" w:hAnsi="Times New Roman" w:cs="Times New Roman"/>
          <w:sz w:val="24"/>
          <w:szCs w:val="24"/>
          <w:lang w:val="es-ES"/>
        </w:rPr>
        <w:t xml:space="preserve"> los cuales son a partir del día </w:t>
      </w:r>
      <w:r>
        <w:rPr>
          <w:rFonts w:ascii="Times New Roman" w:hAnsi="Times New Roman" w:cs="Times New Roman"/>
          <w:sz w:val="24"/>
          <w:szCs w:val="24"/>
          <w:lang w:val="es-ES"/>
        </w:rPr>
        <w:t>01</w:t>
      </w:r>
      <w:r w:rsidRPr="0014702F">
        <w:rPr>
          <w:rFonts w:ascii="Times New Roman" w:hAnsi="Times New Roman" w:cs="Times New Roman"/>
          <w:sz w:val="24"/>
          <w:szCs w:val="24"/>
          <w:lang w:val="es-ES"/>
        </w:rPr>
        <w:t xml:space="preserve"> hasta el día </w:t>
      </w:r>
      <w:r>
        <w:rPr>
          <w:rFonts w:ascii="Times New Roman" w:hAnsi="Times New Roman" w:cs="Times New Roman"/>
          <w:sz w:val="24"/>
          <w:szCs w:val="24"/>
          <w:lang w:val="es-ES"/>
        </w:rPr>
        <w:t xml:space="preserve">15 de Abril del Presente año, </w:t>
      </w:r>
      <w:r w:rsidRPr="0014702F">
        <w:rPr>
          <w:rFonts w:ascii="Times New Roman" w:hAnsi="Times New Roman" w:cs="Times New Roman"/>
          <w:sz w:val="24"/>
          <w:szCs w:val="24"/>
          <w:lang w:val="es-ES"/>
        </w:rPr>
        <w:t>ambos inclusive</w:t>
      </w:r>
      <w:r>
        <w:rPr>
          <w:rFonts w:ascii="Times New Roman" w:hAnsi="Times New Roman" w:cs="Times New Roman"/>
          <w:sz w:val="24"/>
          <w:szCs w:val="24"/>
          <w:lang w:val="es-ES"/>
        </w:rPr>
        <w:t xml:space="preserve">. 2) </w:t>
      </w:r>
      <w:r w:rsidRPr="0014702F">
        <w:rPr>
          <w:rFonts w:ascii="Times New Roman" w:hAnsi="Times New Roman" w:cs="Times New Roman"/>
          <w:sz w:val="24"/>
          <w:szCs w:val="24"/>
          <w:lang w:val="es-ES"/>
        </w:rPr>
        <w:t>Autorizar a la tesorera para que realice el cálculo correspondiente a las vacaciones</w:t>
      </w:r>
      <w:r w:rsidR="00436418">
        <w:rPr>
          <w:rFonts w:ascii="Times New Roman" w:hAnsi="Times New Roman" w:cs="Times New Roman"/>
          <w:sz w:val="24"/>
          <w:szCs w:val="24"/>
          <w:lang w:val="es-ES"/>
        </w:rPr>
        <w:t xml:space="preserve"> según el Art. 42 del Reglamento Interno de Trabajo</w:t>
      </w:r>
      <w:r>
        <w:rPr>
          <w:rFonts w:ascii="Times New Roman" w:hAnsi="Times New Roman" w:cs="Times New Roman"/>
          <w:sz w:val="24"/>
          <w:szCs w:val="24"/>
          <w:lang w:val="es-ES"/>
        </w:rPr>
        <w:t xml:space="preserve">. 3) </w:t>
      </w:r>
      <w:r w:rsidRPr="0014702F">
        <w:rPr>
          <w:rFonts w:ascii="Times New Roman" w:hAnsi="Times New Roman" w:cs="Times New Roman"/>
          <w:sz w:val="24"/>
          <w:szCs w:val="24"/>
          <w:lang w:val="es-ES"/>
        </w:rPr>
        <w:t>Informar al jefe del CAM para que se lleven a cabo los movimientos respectivos para poder organizarse y cubrir el tiempo en que el empleado no podrá ejercer sus funciones.</w:t>
      </w:r>
      <w:r>
        <w:rPr>
          <w:rFonts w:ascii="Times New Roman" w:hAnsi="Times New Roman" w:cs="Times New Roman"/>
          <w:sz w:val="24"/>
          <w:szCs w:val="24"/>
          <w:lang w:val="es-ES"/>
        </w:rPr>
        <w:t xml:space="preserve"> 4) </w:t>
      </w:r>
      <w:r w:rsidRPr="0014702F">
        <w:rPr>
          <w:rFonts w:ascii="Times New Roman" w:hAnsi="Times New Roman" w:cs="Times New Roman"/>
          <w:sz w:val="24"/>
          <w:szCs w:val="24"/>
          <w:lang w:val="es-ES"/>
        </w:rPr>
        <w:t>Autorizar a la presupuestaria para que descargue las cifras correspondientes en el presupuesto vigente.</w:t>
      </w:r>
      <w:r>
        <w:rPr>
          <w:rFonts w:ascii="Times New Roman" w:hAnsi="Times New Roman" w:cs="Times New Roman"/>
          <w:sz w:val="24"/>
          <w:szCs w:val="24"/>
          <w:lang w:val="es-ES"/>
        </w:rPr>
        <w:t xml:space="preserve"> Comuníquese.-</w:t>
      </w:r>
    </w:p>
    <w:p w:rsidR="00581929" w:rsidRDefault="00581929" w:rsidP="00581929">
      <w:pPr>
        <w:spacing w:after="0" w:line="276" w:lineRule="auto"/>
        <w:jc w:val="both"/>
        <w:rPr>
          <w:rFonts w:ascii="Times New Roman" w:hAnsi="Times New Roman" w:cs="Times New Roman"/>
          <w:b/>
          <w:sz w:val="24"/>
          <w:szCs w:val="24"/>
        </w:rPr>
      </w:pPr>
    </w:p>
    <w:p w:rsidR="00581929" w:rsidRPr="00A81E61" w:rsidRDefault="00581929" w:rsidP="00581929">
      <w:pPr>
        <w:spacing w:after="0" w:line="276" w:lineRule="auto"/>
        <w:jc w:val="both"/>
        <w:rPr>
          <w:rFonts w:ascii="Times New Roman" w:hAnsi="Times New Roman" w:cs="Times New Roman"/>
          <w:sz w:val="24"/>
          <w:szCs w:val="24"/>
        </w:rPr>
      </w:pPr>
      <w:r w:rsidRPr="00CE1E7E">
        <w:rPr>
          <w:rFonts w:ascii="Times New Roman" w:hAnsi="Times New Roman" w:cs="Times New Roman"/>
          <w:b/>
          <w:sz w:val="24"/>
          <w:szCs w:val="24"/>
        </w:rPr>
        <w:t xml:space="preserve">ACUERDO NÚMERO </w:t>
      </w:r>
      <w:r>
        <w:rPr>
          <w:rFonts w:ascii="Times New Roman" w:hAnsi="Times New Roman" w:cs="Times New Roman"/>
          <w:b/>
          <w:sz w:val="24"/>
          <w:szCs w:val="24"/>
        </w:rPr>
        <w:t>DIECISÉIS</w:t>
      </w:r>
      <w:r w:rsidRPr="00CE1E7E">
        <w:rPr>
          <w:rFonts w:ascii="Times New Roman" w:hAnsi="Times New Roman" w:cs="Times New Roman"/>
          <w:b/>
          <w:sz w:val="24"/>
          <w:szCs w:val="24"/>
        </w:rPr>
        <w:t>:</w:t>
      </w:r>
      <w:r w:rsidRPr="00CE1E7E">
        <w:rPr>
          <w:rFonts w:ascii="Times New Roman" w:hAnsi="Times New Roman" w:cs="Times New Roman"/>
          <w:sz w:val="24"/>
          <w:szCs w:val="24"/>
        </w:rPr>
        <w:t xml:space="preserve"> El Concejo Municipal,  CONSIDERANDO:</w:t>
      </w:r>
      <w:r w:rsidRPr="00A81E61">
        <w:rPr>
          <w:rFonts w:ascii="Times New Roman" w:hAnsi="Times New Roman" w:cs="Times New Roman"/>
          <w:sz w:val="24"/>
          <w:szCs w:val="24"/>
        </w:rPr>
        <w:t xml:space="preserve"> </w:t>
      </w:r>
    </w:p>
    <w:p w:rsidR="007C71F6" w:rsidRDefault="00581929" w:rsidP="007C71F6">
      <w:pPr>
        <w:spacing w:after="0"/>
        <w:jc w:val="both"/>
        <w:rPr>
          <w:rFonts w:ascii="Times New Roman" w:hAnsi="Times New Roman" w:cs="Times New Roman"/>
          <w:sz w:val="24"/>
          <w:szCs w:val="24"/>
        </w:rPr>
      </w:pPr>
      <w:r>
        <w:rPr>
          <w:rFonts w:ascii="Times New Roman" w:hAnsi="Times New Roman" w:cs="Times New Roman"/>
          <w:sz w:val="24"/>
          <w:szCs w:val="24"/>
        </w:rPr>
        <w:t xml:space="preserve">I. </w:t>
      </w:r>
      <w:r w:rsidR="00F3430C">
        <w:rPr>
          <w:rFonts w:ascii="Times New Roman" w:hAnsi="Times New Roman" w:cs="Times New Roman"/>
          <w:sz w:val="24"/>
          <w:szCs w:val="24"/>
        </w:rPr>
        <w:t xml:space="preserve">Que según el Acuerdo número </w:t>
      </w:r>
      <w:r w:rsidR="007C71F6">
        <w:rPr>
          <w:rFonts w:ascii="Times New Roman" w:hAnsi="Times New Roman" w:cs="Times New Roman"/>
          <w:sz w:val="24"/>
          <w:szCs w:val="24"/>
        </w:rPr>
        <w:t>Doce de Acta número Diez de fecha siete</w:t>
      </w:r>
      <w:r w:rsidR="007C71F6" w:rsidRPr="0057195F">
        <w:rPr>
          <w:rFonts w:ascii="Times New Roman" w:hAnsi="Times New Roman" w:cs="Times New Roman"/>
          <w:sz w:val="24"/>
          <w:szCs w:val="24"/>
        </w:rPr>
        <w:t xml:space="preserve"> de </w:t>
      </w:r>
      <w:r w:rsidR="007C71F6">
        <w:rPr>
          <w:rFonts w:ascii="Times New Roman" w:hAnsi="Times New Roman" w:cs="Times New Roman"/>
          <w:sz w:val="24"/>
          <w:szCs w:val="24"/>
        </w:rPr>
        <w:t>marzo</w:t>
      </w:r>
      <w:r w:rsidR="007C71F6" w:rsidRPr="0057195F">
        <w:rPr>
          <w:rFonts w:ascii="Times New Roman" w:hAnsi="Times New Roman" w:cs="Times New Roman"/>
          <w:sz w:val="24"/>
          <w:szCs w:val="24"/>
        </w:rPr>
        <w:t xml:space="preserve"> de dos mil diecinueve</w:t>
      </w:r>
      <w:r w:rsidR="007C71F6">
        <w:rPr>
          <w:rFonts w:ascii="Times New Roman" w:hAnsi="Times New Roman" w:cs="Times New Roman"/>
          <w:sz w:val="24"/>
          <w:szCs w:val="24"/>
        </w:rPr>
        <w:t>, donde el Concejo Municipal Decretó:</w:t>
      </w:r>
      <w:r w:rsidR="007C71F6" w:rsidRPr="007C71F6">
        <w:rPr>
          <w:rFonts w:ascii="Times New Roman" w:hAnsi="Times New Roman" w:cs="Times New Roman"/>
          <w:sz w:val="24"/>
          <w:szCs w:val="24"/>
        </w:rPr>
        <w:t xml:space="preserve"> </w:t>
      </w:r>
      <w:r w:rsidR="007C71F6" w:rsidRPr="00151577">
        <w:rPr>
          <w:rFonts w:ascii="Times New Roman" w:hAnsi="Times New Roman" w:cs="Times New Roman"/>
          <w:sz w:val="24"/>
          <w:szCs w:val="24"/>
        </w:rPr>
        <w:t>EL REGLAMENTO DE VIATICOS DE LA MUNICIPALIDAD DE SAN PEDRO PERULAPAN, DEPARTAMENTO DE CUSCATLAN.</w:t>
      </w:r>
    </w:p>
    <w:p w:rsidR="00581929" w:rsidRPr="0021721B" w:rsidRDefault="00F3430C" w:rsidP="00581929">
      <w:pPr>
        <w:spacing w:after="0"/>
        <w:jc w:val="both"/>
        <w:rPr>
          <w:rFonts w:ascii="Times New Roman" w:hAnsi="Times New Roman" w:cs="Times New Roman"/>
          <w:sz w:val="24"/>
          <w:szCs w:val="24"/>
        </w:rPr>
      </w:pPr>
      <w:r>
        <w:rPr>
          <w:rFonts w:ascii="Times New Roman" w:hAnsi="Times New Roman" w:cs="Times New Roman"/>
          <w:sz w:val="24"/>
          <w:szCs w:val="24"/>
        </w:rPr>
        <w:t xml:space="preserve">II- </w:t>
      </w:r>
      <w:r w:rsidR="00581929" w:rsidRPr="0021721B">
        <w:rPr>
          <w:rFonts w:ascii="Times New Roman" w:hAnsi="Times New Roman" w:cs="Times New Roman"/>
          <w:sz w:val="24"/>
          <w:szCs w:val="24"/>
        </w:rPr>
        <w:t>Que la municipalidad debe poseer un instrumento jurídico que regule el beneficio denominado viatico, que deben gozar los servidores públicos de esta municipalidad, debido a las labores que se realizan fuera de las instalaciones de la Alcaldía M</w:t>
      </w:r>
      <w:r w:rsidR="007C71F6">
        <w:rPr>
          <w:rFonts w:ascii="Times New Roman" w:hAnsi="Times New Roman" w:cs="Times New Roman"/>
          <w:sz w:val="24"/>
          <w:szCs w:val="24"/>
        </w:rPr>
        <w:t xml:space="preserve">unicipal de San Pedro Perulapán, debido a esto debe existir una persona responsable que el honorable Concejo Municipal asigne para el manejo de dicho fondo </w:t>
      </w:r>
      <w:r w:rsidR="00691C8A">
        <w:rPr>
          <w:rFonts w:ascii="Times New Roman" w:hAnsi="Times New Roman" w:cs="Times New Roman"/>
          <w:sz w:val="24"/>
          <w:szCs w:val="24"/>
        </w:rPr>
        <w:t xml:space="preserve">el cuál será de CIEN DÓLARES 00/100 DE LOS ESTADOS UNIDOS DE NORTE AMERICA ($100.00) </w:t>
      </w:r>
      <w:r w:rsidR="007C71F6">
        <w:rPr>
          <w:rFonts w:ascii="Times New Roman" w:hAnsi="Times New Roman" w:cs="Times New Roman"/>
          <w:sz w:val="24"/>
          <w:szCs w:val="24"/>
        </w:rPr>
        <w:t xml:space="preserve">y que tenga la capacidad de sustentar cada egreso </w:t>
      </w:r>
      <w:r w:rsidR="00473E21">
        <w:rPr>
          <w:rFonts w:ascii="Times New Roman" w:hAnsi="Times New Roman" w:cs="Times New Roman"/>
          <w:sz w:val="24"/>
          <w:szCs w:val="24"/>
        </w:rPr>
        <w:t xml:space="preserve">entregado a los empleados Municipales. </w:t>
      </w:r>
    </w:p>
    <w:p w:rsidR="00C041AB" w:rsidRPr="00C041AB" w:rsidRDefault="00581929" w:rsidP="00C041AB">
      <w:pPr>
        <w:pStyle w:val="NormalWeb"/>
        <w:shd w:val="clear" w:color="auto" w:fill="FFFFFF"/>
        <w:spacing w:before="150" w:beforeAutospacing="0" w:after="0" w:afterAutospacing="0" w:line="276" w:lineRule="auto"/>
        <w:jc w:val="both"/>
        <w:rPr>
          <w:b/>
        </w:rPr>
      </w:pPr>
      <w:r>
        <w:lastRenderedPageBreak/>
        <w:t>II</w:t>
      </w:r>
      <w:r w:rsidR="00F3430C">
        <w:t>I-</w:t>
      </w:r>
      <w:r w:rsidR="00473E21">
        <w:t xml:space="preserve"> En razón de no haber relacionado el documento íntegro consistente en el Reglamento de viáticos en el acuerdo relacionado en el considerando I, es necesario plasmarlo y así quede asentado en acta de Concejo Municipal de ésta Administración. </w:t>
      </w:r>
      <w:r w:rsidRPr="0021721B">
        <w:rPr>
          <w:b/>
        </w:rPr>
        <w:t>POR TANTO,</w:t>
      </w:r>
      <w:r w:rsidRPr="00151577">
        <w:t xml:space="preserve"> el Concejo Municipal, en uso de sus facultades legales contempladas en los artículos 203 y 204 de la constitución de la Republica, artículos 3 numeral 5, 30 numera</w:t>
      </w:r>
      <w:r w:rsidR="00473E21">
        <w:t xml:space="preserve">l 4; y 33 del Código Municipal: 1) Nombrar a Santos Emilio Flores </w:t>
      </w:r>
      <w:r w:rsidR="006C1B02">
        <w:t xml:space="preserve">como responsable de la Administración y liquidación del Fondo de viáticos </w:t>
      </w:r>
      <w:r w:rsidR="00691C8A">
        <w:t xml:space="preserve">el cuál será de CIEN DÓLARES 00/100 DE LOS ESTADOS UNIDOS DE NORTE AMERICA ($100.00) </w:t>
      </w:r>
      <w:r w:rsidR="006C1B02">
        <w:t xml:space="preserve">en la forma prevista en el Reglamento. </w:t>
      </w:r>
      <w:r w:rsidR="004B13CE">
        <w:t xml:space="preserve">De la Cuenta Bancaria Fondo Común Municipal Periodo 2018-2021. </w:t>
      </w:r>
      <w:r w:rsidR="006C1B02">
        <w:t xml:space="preserve">2) El REGLAMENTO DE VIATICOS DE ESTA MUNICIPALIDAD LITERALMENTE ESTABLECE: </w:t>
      </w:r>
      <w:r w:rsidR="00C041AB" w:rsidRPr="00D02EFC">
        <w:rPr>
          <w:rFonts w:ascii="Arial" w:hAnsi="Arial" w:cs="Arial"/>
          <w:b/>
        </w:rPr>
        <w:t xml:space="preserve">REGLAMENTO DE VIATICOS DE LA MUNICIPALIDAD DE SAN </w:t>
      </w:r>
      <w:r w:rsidR="00C041AB">
        <w:rPr>
          <w:rFonts w:ascii="Arial" w:hAnsi="Arial" w:cs="Arial"/>
          <w:b/>
        </w:rPr>
        <w:t xml:space="preserve">PEDRO </w:t>
      </w:r>
      <w:r w:rsidR="00C041AB" w:rsidRPr="00C041AB">
        <w:rPr>
          <w:b/>
        </w:rPr>
        <w:t>PERULAPAN, DEPARTAMENTO DE CUSCATLAN.</w:t>
      </w:r>
    </w:p>
    <w:p w:rsidR="00C041AB" w:rsidRPr="00C041AB" w:rsidRDefault="00C041AB" w:rsidP="00C041AB">
      <w:pPr>
        <w:pStyle w:val="NormalWeb"/>
        <w:shd w:val="clear" w:color="auto" w:fill="FFFFFF"/>
        <w:spacing w:before="150" w:beforeAutospacing="0" w:after="0" w:afterAutospacing="0" w:line="276" w:lineRule="auto"/>
        <w:jc w:val="center"/>
      </w:pPr>
      <w:r w:rsidRPr="00C041AB">
        <w:t>CAPITULO I</w:t>
      </w:r>
    </w:p>
    <w:p w:rsidR="00C041AB" w:rsidRPr="00C041AB" w:rsidRDefault="00C041AB" w:rsidP="00C041AB">
      <w:pPr>
        <w:pStyle w:val="NormalWeb"/>
        <w:shd w:val="clear" w:color="auto" w:fill="FFFFFF"/>
        <w:spacing w:before="150" w:beforeAutospacing="0" w:after="0" w:afterAutospacing="0" w:line="276" w:lineRule="auto"/>
        <w:jc w:val="center"/>
      </w:pPr>
      <w:r w:rsidRPr="00C041AB">
        <w:t>DISPOSICIONES GENERALES</w:t>
      </w:r>
    </w:p>
    <w:p w:rsidR="00C041AB" w:rsidRPr="00C041AB" w:rsidRDefault="00C041AB" w:rsidP="00C041AB">
      <w:pPr>
        <w:pStyle w:val="NormalWeb"/>
        <w:shd w:val="clear" w:color="auto" w:fill="FFFFFF"/>
        <w:spacing w:before="0" w:beforeAutospacing="0" w:after="0" w:afterAutospacing="0" w:line="276" w:lineRule="auto"/>
        <w:jc w:val="both"/>
      </w:pPr>
      <w:r w:rsidRPr="00C041AB">
        <w:t>Art. 1.- Para efecto de aplicación del presente Reglamento, en su texto se denominara a:</w:t>
      </w:r>
    </w:p>
    <w:p w:rsidR="00C041AB" w:rsidRPr="00C041AB" w:rsidRDefault="00C041AB" w:rsidP="00C041AB">
      <w:pPr>
        <w:pStyle w:val="NormalWeb"/>
        <w:numPr>
          <w:ilvl w:val="0"/>
          <w:numId w:val="4"/>
        </w:numPr>
        <w:shd w:val="clear" w:color="auto" w:fill="FFFFFF"/>
        <w:spacing w:before="0" w:beforeAutospacing="0" w:after="0" w:afterAutospacing="0" w:line="276" w:lineRule="auto"/>
        <w:jc w:val="both"/>
      </w:pPr>
      <w:r w:rsidRPr="00C041AB">
        <w:rPr>
          <w:b/>
        </w:rPr>
        <w:t>Viatico:</w:t>
      </w:r>
      <w:r w:rsidRPr="00C041AB">
        <w:t xml:space="preserve"> cuota diaria que la Municipalidad de San Pedro Perulapán, reconocerá al servidor público que labore bajo y para las ordenes de la referida institución, con el objeto de sufragar gastos de alojamiento, alimentación o de ambos, que desempeñen misión oficial dentro o fuera del territorio Municipal, Nacional o Internacional.</w:t>
      </w:r>
    </w:p>
    <w:p w:rsidR="00C041AB" w:rsidRPr="00C041AB" w:rsidRDefault="00C041AB" w:rsidP="00C041AB">
      <w:pPr>
        <w:pStyle w:val="NormalWeb"/>
        <w:numPr>
          <w:ilvl w:val="0"/>
          <w:numId w:val="4"/>
        </w:numPr>
        <w:shd w:val="clear" w:color="auto" w:fill="FFFFFF"/>
        <w:spacing w:before="0" w:beforeAutospacing="0" w:after="0" w:afterAutospacing="0" w:line="276" w:lineRule="auto"/>
        <w:jc w:val="both"/>
      </w:pPr>
      <w:r w:rsidRPr="00C041AB">
        <w:rPr>
          <w:b/>
        </w:rPr>
        <w:t>Sede:</w:t>
      </w:r>
      <w:r w:rsidRPr="00C041AB">
        <w:t xml:space="preserve"> es la Alcaldía Municipal de San Pedro Perulapán o la municipalidad, </w:t>
      </w:r>
    </w:p>
    <w:p w:rsidR="00C041AB" w:rsidRPr="00C041AB" w:rsidRDefault="00C041AB" w:rsidP="00C041AB">
      <w:pPr>
        <w:pStyle w:val="NormalWeb"/>
        <w:numPr>
          <w:ilvl w:val="0"/>
          <w:numId w:val="4"/>
        </w:numPr>
        <w:shd w:val="clear" w:color="auto" w:fill="FFFFFF"/>
        <w:spacing w:before="0" w:beforeAutospacing="0" w:after="0" w:afterAutospacing="0" w:line="276" w:lineRule="auto"/>
        <w:jc w:val="both"/>
      </w:pPr>
      <w:r w:rsidRPr="00C041AB">
        <w:rPr>
          <w:b/>
        </w:rPr>
        <w:t>Gastos de transporte:</w:t>
      </w:r>
      <w:r w:rsidRPr="00C041AB">
        <w:t xml:space="preserve"> se entenderán los valores utilizados para el traslado o movilización física de un lugar hacia otro en el desempeño de misión oficial, por medio de transporte nacional, particular en propiedad o público.</w:t>
      </w:r>
    </w:p>
    <w:p w:rsidR="00C041AB" w:rsidRPr="00C041AB" w:rsidRDefault="00C041AB" w:rsidP="00C041AB">
      <w:pPr>
        <w:pStyle w:val="NormalWeb"/>
        <w:numPr>
          <w:ilvl w:val="0"/>
          <w:numId w:val="4"/>
        </w:numPr>
        <w:shd w:val="clear" w:color="auto" w:fill="FFFFFF"/>
        <w:spacing w:before="0" w:beforeAutospacing="0" w:after="0" w:afterAutospacing="0" w:line="276" w:lineRule="auto"/>
        <w:jc w:val="both"/>
      </w:pPr>
      <w:r w:rsidRPr="00C041AB">
        <w:rPr>
          <w:b/>
        </w:rPr>
        <w:t>Misión oficial:</w:t>
      </w:r>
      <w:r w:rsidRPr="00C041AB">
        <w:t xml:space="preserve"> Trabajo, función o encargo que una persona debe cumplir; desempeñar un trabajo o una determinada función en algún lugar  que sea convocado a la máxima autoridad administrativa o asignado por el Jefe superior inmediato. </w:t>
      </w:r>
    </w:p>
    <w:p w:rsidR="00C041AB" w:rsidRPr="00C041AB" w:rsidRDefault="00C041AB" w:rsidP="00C041AB">
      <w:pPr>
        <w:pStyle w:val="NormalWeb"/>
        <w:shd w:val="clear" w:color="auto" w:fill="FFFFFF"/>
        <w:spacing w:before="0" w:beforeAutospacing="0" w:after="0" w:afterAutospacing="0" w:line="276" w:lineRule="auto"/>
        <w:jc w:val="both"/>
      </w:pPr>
      <w:r w:rsidRPr="00C041AB">
        <w:t>Art. 2.- No se asignarán cuotas mayores a las establecidas en este Reglamento para misiones oficiales en el interior y exterior del país.</w:t>
      </w:r>
    </w:p>
    <w:p w:rsidR="00C041AB" w:rsidRPr="00C041AB" w:rsidRDefault="00C041AB" w:rsidP="00C041AB">
      <w:pPr>
        <w:pStyle w:val="NormalWeb"/>
        <w:shd w:val="clear" w:color="auto" w:fill="FFFFFF"/>
        <w:spacing w:before="0" w:beforeAutospacing="0" w:after="0" w:afterAutospacing="0" w:line="276" w:lineRule="auto"/>
        <w:jc w:val="both"/>
      </w:pPr>
      <w:r w:rsidRPr="00C041AB">
        <w:t>Art. 3.- El Concejo Municipal nombrara al encargado del manejo, custodia y liquidación mensual de viáticos asignados, por medio del respectivo Acuerdo Municipal.</w:t>
      </w:r>
    </w:p>
    <w:p w:rsidR="00C041AB" w:rsidRPr="00C041AB" w:rsidRDefault="00C041AB" w:rsidP="00C041AB">
      <w:pPr>
        <w:pStyle w:val="NormalWeb"/>
        <w:shd w:val="clear" w:color="auto" w:fill="FFFFFF"/>
        <w:spacing w:before="0" w:beforeAutospacing="0" w:after="0" w:afterAutospacing="0" w:line="276" w:lineRule="auto"/>
        <w:jc w:val="both"/>
      </w:pPr>
      <w:r w:rsidRPr="00C041AB">
        <w:t>Art. 4.- Será responsabilidad de cada funcionario o empleado, a quien se le haya asignado una misión oficial, el cumplimiento fiel, correcto, y real de la misma, por lo que ninguna de sus acciones relacionadas con el devengar y cobrar de viáticos y gastos de transporte, deberá reñir con tales preceptos; de lo contrario, responderá por sus actuaciones ante su jefe inmediato superior, quien tomará las medidas administrativas que correspondan.</w:t>
      </w:r>
    </w:p>
    <w:p w:rsidR="00C041AB" w:rsidRPr="00C041AB" w:rsidRDefault="00C041AB" w:rsidP="00C041AB">
      <w:pPr>
        <w:pStyle w:val="NormalWeb"/>
        <w:shd w:val="clear" w:color="auto" w:fill="FFFFFF"/>
        <w:spacing w:before="0" w:beforeAutospacing="0" w:after="0" w:afterAutospacing="0" w:line="276" w:lineRule="auto"/>
        <w:jc w:val="both"/>
      </w:pPr>
      <w:r w:rsidRPr="00C041AB">
        <w:t>Queda terminantemente prohibido a los jefes de las unidades organizativas, que autoricen o firmen viáticos y gastos de transporte, que no se apeguen a los preceptos establecidos en este artículo, so pena de las sanciones administrativas que correspondan.</w:t>
      </w:r>
    </w:p>
    <w:p w:rsidR="00C041AB" w:rsidRDefault="00C041AB" w:rsidP="00C041AB">
      <w:pPr>
        <w:pStyle w:val="NormalWeb"/>
        <w:shd w:val="clear" w:color="auto" w:fill="FFFFFF"/>
        <w:spacing w:before="0" w:beforeAutospacing="0" w:after="0" w:afterAutospacing="0" w:line="276" w:lineRule="auto"/>
        <w:jc w:val="center"/>
      </w:pPr>
    </w:p>
    <w:p w:rsidR="00C041AB" w:rsidRPr="00C041AB" w:rsidRDefault="00C041AB" w:rsidP="00C041AB">
      <w:pPr>
        <w:pStyle w:val="NormalWeb"/>
        <w:shd w:val="clear" w:color="auto" w:fill="FFFFFF"/>
        <w:spacing w:before="0" w:beforeAutospacing="0" w:after="0" w:afterAutospacing="0" w:line="276" w:lineRule="auto"/>
        <w:jc w:val="center"/>
      </w:pPr>
      <w:r w:rsidRPr="00C041AB">
        <w:t>CAPITULO II</w:t>
      </w:r>
    </w:p>
    <w:p w:rsidR="00C041AB" w:rsidRPr="00C041AB" w:rsidRDefault="00C041AB" w:rsidP="00C041AB">
      <w:pPr>
        <w:pStyle w:val="NormalWeb"/>
        <w:shd w:val="clear" w:color="auto" w:fill="FFFFFF"/>
        <w:spacing w:before="0" w:beforeAutospacing="0" w:after="0" w:afterAutospacing="0" w:line="276" w:lineRule="auto"/>
        <w:jc w:val="center"/>
      </w:pPr>
      <w:r w:rsidRPr="00C041AB">
        <w:t>MISIONES AL INTERIOR DEL PAIS</w:t>
      </w:r>
    </w:p>
    <w:p w:rsidR="00C041AB" w:rsidRPr="00C041AB" w:rsidRDefault="00C041AB" w:rsidP="00C041AB">
      <w:pPr>
        <w:pStyle w:val="NormalWeb"/>
        <w:shd w:val="clear" w:color="auto" w:fill="FFFFFF"/>
        <w:spacing w:before="0" w:beforeAutospacing="0" w:after="0" w:afterAutospacing="0" w:line="276" w:lineRule="auto"/>
        <w:jc w:val="both"/>
      </w:pPr>
      <w:r w:rsidRPr="00C041AB">
        <w:lastRenderedPageBreak/>
        <w:t>Art. 5.- Las misiones oficiales dentro del territorio Nacional o Municipal, deberán ser asignadas por el Jefe superior inmediato del servidor público, de cada una de las unidades administrativas y atendiendo la estructura organizativa de la municipalidad.</w:t>
      </w:r>
    </w:p>
    <w:p w:rsidR="00C041AB" w:rsidRPr="00C041AB" w:rsidRDefault="00C041AB" w:rsidP="00C041AB">
      <w:pPr>
        <w:pStyle w:val="NormalWeb"/>
        <w:shd w:val="clear" w:color="auto" w:fill="FFFFFF"/>
        <w:spacing w:before="0" w:beforeAutospacing="0" w:after="0" w:afterAutospacing="0" w:line="276" w:lineRule="auto"/>
        <w:jc w:val="both"/>
      </w:pPr>
      <w:r w:rsidRPr="00C041AB">
        <w:t xml:space="preserve">La Gerencia General llevará un registro de las misiones asignadas y será responsable de la verificación y seguimiento de cada una de ellas; además, rendirá informe al Concejo Municipal cuando éste lo requiera, sobre cada misión oficial autorizada, indicando el número de personas participantes, lugar de destino, viáticos y gastos de transporte devengados, duración de la misión y los logros obtenidos con relación al desempeño de su unidad organizativa. </w:t>
      </w:r>
    </w:p>
    <w:p w:rsidR="00C041AB" w:rsidRPr="00C041AB" w:rsidRDefault="00C041AB" w:rsidP="00C041AB">
      <w:pPr>
        <w:pStyle w:val="NormalWeb"/>
        <w:shd w:val="clear" w:color="auto" w:fill="FFFFFF"/>
        <w:spacing w:before="0" w:beforeAutospacing="0" w:after="0" w:afterAutospacing="0" w:line="276" w:lineRule="auto"/>
        <w:jc w:val="both"/>
      </w:pPr>
      <w:r w:rsidRPr="00C041AB">
        <w:t xml:space="preserve">Art. 6.- La cuota de viáticos a la que tendrá derecho cualquier servidor público de esta Municipalidad, cuando por cumplimiento de Misión Oficial deba salir de la sede y dirigirse fuera del municipio a cualquier parte del país, se ajustara atendiendo las horas comprendidas en la jornada laboral diaria: </w:t>
      </w:r>
    </w:p>
    <w:p w:rsidR="00C041AB" w:rsidRPr="00C041AB" w:rsidRDefault="00C041AB" w:rsidP="00C041AB">
      <w:pPr>
        <w:pStyle w:val="NormalWeb"/>
        <w:numPr>
          <w:ilvl w:val="0"/>
          <w:numId w:val="5"/>
        </w:numPr>
        <w:shd w:val="clear" w:color="auto" w:fill="FFFFFF"/>
        <w:spacing w:before="0" w:beforeAutospacing="0" w:after="0" w:afterAutospacing="0" w:line="276" w:lineRule="auto"/>
        <w:jc w:val="both"/>
      </w:pPr>
      <w:r w:rsidRPr="00C041AB">
        <w:t>Una cuota de $2.50, cuando la salida de la sede oficial sea a las 7:00 a.m. o antes de esa hora, en los casos que haya invitación por entidad pública o privada e incluya alimentación, el viatico no se otorgara.</w:t>
      </w:r>
    </w:p>
    <w:p w:rsidR="00C041AB" w:rsidRPr="00C041AB" w:rsidRDefault="00C041AB" w:rsidP="00C041AB">
      <w:pPr>
        <w:pStyle w:val="NormalWeb"/>
        <w:numPr>
          <w:ilvl w:val="0"/>
          <w:numId w:val="5"/>
        </w:numPr>
        <w:shd w:val="clear" w:color="auto" w:fill="FFFFFF"/>
        <w:spacing w:before="0" w:beforeAutospacing="0" w:after="0" w:afterAutospacing="0" w:line="276" w:lineRule="auto"/>
        <w:jc w:val="both"/>
      </w:pPr>
      <w:r w:rsidRPr="00C041AB">
        <w:t>Cuando la salida de la sede oficial se prolongue durante toda la mañana y el regreso a la sede sea a la 1:30 p.m. o después de esa hora y antes de las 06:00 de la tarde, se entregará además de lo dispuesto en el numeral anterior, una cuota adicional de $4.00; en los casos que haya invitación por entidad pública o privada e incluya alimentación, el viatico no se otorgara.</w:t>
      </w:r>
    </w:p>
    <w:p w:rsidR="00C041AB" w:rsidRPr="00C041AB" w:rsidRDefault="00C041AB" w:rsidP="00C041AB">
      <w:pPr>
        <w:pStyle w:val="NormalWeb"/>
        <w:numPr>
          <w:ilvl w:val="0"/>
          <w:numId w:val="5"/>
        </w:numPr>
        <w:shd w:val="clear" w:color="auto" w:fill="FFFFFF"/>
        <w:spacing w:before="0" w:beforeAutospacing="0" w:after="0" w:afterAutospacing="0" w:line="276" w:lineRule="auto"/>
        <w:jc w:val="both"/>
      </w:pPr>
      <w:r w:rsidRPr="00C041AB">
        <w:t>Cuando la misión requiera salir de la sede oficial, y el regreso a la sede se prolongue hasta las 6:00 p.m. o después de esa hora, la cuota de viático adicional será de $2.00,  en los casos que haya invitación por entidad pública o privada e incluya alimentación, el viatico no se otorgara.</w:t>
      </w:r>
    </w:p>
    <w:p w:rsidR="00C041AB" w:rsidRPr="00C041AB" w:rsidRDefault="00C041AB" w:rsidP="00C041AB">
      <w:pPr>
        <w:pStyle w:val="NormalWeb"/>
        <w:shd w:val="clear" w:color="auto" w:fill="FFFFFF"/>
        <w:spacing w:before="0" w:beforeAutospacing="0" w:after="0" w:afterAutospacing="0" w:line="276" w:lineRule="auto"/>
        <w:jc w:val="both"/>
      </w:pPr>
      <w:r w:rsidRPr="00C041AB">
        <w:t>En la sede oficial deberá quedar constancia de cada salida y regreso, a efecto de comprobar el devengar del viático.</w:t>
      </w:r>
    </w:p>
    <w:p w:rsidR="00C041AB" w:rsidRPr="00C041AB" w:rsidRDefault="00C041AB" w:rsidP="00C041AB">
      <w:pPr>
        <w:pStyle w:val="NormalWeb"/>
        <w:shd w:val="clear" w:color="auto" w:fill="FFFFFF"/>
        <w:spacing w:before="0" w:beforeAutospacing="0" w:after="0" w:afterAutospacing="0" w:line="276" w:lineRule="auto"/>
        <w:jc w:val="both"/>
      </w:pPr>
      <w:r w:rsidRPr="00C041AB">
        <w:t xml:space="preserve">Art. 7.- Se reconocerá en concepto de alojamiento la cantidad de $ 50.00 diarios, cuando la misión oficial exija pasar la noche en el sitio en que se desempeña, y se encuentre a una distancia no menor a 75 kilómetros de la sede y no incluya el alojamiento. </w:t>
      </w:r>
    </w:p>
    <w:p w:rsidR="00C041AB" w:rsidRPr="00C041AB" w:rsidRDefault="00C041AB" w:rsidP="00C041AB">
      <w:pPr>
        <w:pStyle w:val="NormalWeb"/>
        <w:shd w:val="clear" w:color="auto" w:fill="FFFFFF"/>
        <w:spacing w:before="0" w:beforeAutospacing="0" w:after="0" w:afterAutospacing="0" w:line="276" w:lineRule="auto"/>
        <w:jc w:val="both"/>
      </w:pPr>
      <w:r w:rsidRPr="00C041AB">
        <w:t xml:space="preserve">Art. 8.- Se comprobaran los gastos incurridos en alimentación y alojamiento, atendiendo el tipo de misión que se cumpla, si es por encargo, invitación o cualquier otra acción a ejecutarse y que califique como misión oficial; en caso de asistencia a instituciones del estado, comités municipales, asociaciones comunales u otras análogas, deberá además comprobar la asistencia por medio del sello de la institución visitada; sin embargo será a criterio de cada jefe que autorice misiones oficiales, establecer los mecanismos de control necesarios  a su subordinado como solicitar lista de asistencia, fotografías y bitácora de lo actuado, a efecto de asegurarse del cumplimiento de todos los criterios establecidos en el presente reglamento. </w:t>
      </w:r>
    </w:p>
    <w:p w:rsidR="00C041AB" w:rsidRPr="00C041AB" w:rsidRDefault="00C041AB" w:rsidP="00C041AB">
      <w:pPr>
        <w:pStyle w:val="NormalWeb"/>
        <w:shd w:val="clear" w:color="auto" w:fill="FFFFFF"/>
        <w:spacing w:before="0" w:beforeAutospacing="0" w:after="0" w:afterAutospacing="0" w:line="276" w:lineRule="auto"/>
        <w:jc w:val="both"/>
      </w:pPr>
      <w:r w:rsidRPr="00C041AB">
        <w:t>Art. 9.-  El transporte para el desempeño de las misiones oficiales, reguladas en este capítulo, podrá ser bajo las siguientes modalidades:</w:t>
      </w:r>
    </w:p>
    <w:p w:rsidR="00C041AB" w:rsidRPr="00C041AB" w:rsidRDefault="00C041AB" w:rsidP="00C041AB">
      <w:pPr>
        <w:pStyle w:val="NormalWeb"/>
        <w:numPr>
          <w:ilvl w:val="0"/>
          <w:numId w:val="2"/>
        </w:numPr>
        <w:shd w:val="clear" w:color="auto" w:fill="FFFFFF"/>
        <w:spacing w:before="0" w:beforeAutospacing="0" w:after="0" w:afterAutospacing="0" w:line="276" w:lineRule="auto"/>
        <w:jc w:val="both"/>
      </w:pPr>
      <w:r w:rsidRPr="00C041AB">
        <w:t>Transporte público.  Se tendrá derecho a cobrar, partiendo de la sede oficial, los pasajes de autobús o microbús en que se incurra para el cumplimiento de la misión encomendada, esto de conformidad con la tarifa establecida por el Vice Ministerio de Transporte.</w:t>
      </w:r>
    </w:p>
    <w:p w:rsidR="00C041AB" w:rsidRPr="00C041AB" w:rsidRDefault="00C041AB" w:rsidP="00C041AB">
      <w:pPr>
        <w:pStyle w:val="NormalWeb"/>
        <w:numPr>
          <w:ilvl w:val="0"/>
          <w:numId w:val="2"/>
        </w:numPr>
        <w:shd w:val="clear" w:color="auto" w:fill="FFFFFF"/>
        <w:spacing w:before="0" w:beforeAutospacing="0" w:after="0" w:afterAutospacing="0" w:line="276" w:lineRule="auto"/>
        <w:jc w:val="both"/>
      </w:pPr>
      <w:r w:rsidRPr="00C041AB">
        <w:t xml:space="preserve">Transporte institucional o nacional: Podrá asignarse vehículo y motorista institucional para el transporte desde la sede oficial al lugar de la misión y viceversa, siempre y cuando exista disponibilidad de unidades de transporte y se hayan efectuado las programaciones y solicitudes </w:t>
      </w:r>
      <w:r w:rsidRPr="00C041AB">
        <w:lastRenderedPageBreak/>
        <w:t>en forma oportuna.</w:t>
      </w:r>
      <w:r w:rsidRPr="00C041AB">
        <w:br/>
        <w:t>A efecto de evitar el incremento innecesario en los costos de las misiones oficiales, toda solicitud y asignación de vehículo institucional, tomará en cuenta los siguientes criterios: distancia, oportunidad de utilizar transporte público, duración de la misión, viáticos del motorista, combustible y otros que sean pertinentes a la actividad que se realizará.</w:t>
      </w:r>
    </w:p>
    <w:p w:rsidR="00C041AB" w:rsidRPr="00C041AB" w:rsidRDefault="00C041AB" w:rsidP="00C041AB">
      <w:pPr>
        <w:pStyle w:val="NormalWeb"/>
        <w:shd w:val="clear" w:color="auto" w:fill="FFFFFF"/>
        <w:spacing w:before="0" w:beforeAutospacing="0" w:after="0" w:afterAutospacing="0" w:line="276" w:lineRule="auto"/>
        <w:ind w:left="720"/>
        <w:jc w:val="both"/>
      </w:pPr>
      <w:r w:rsidRPr="00C041AB">
        <w:t>Cuando el destino de la misión se encuentre a 75 kilómetros de distancia o más, de la sede oficial y que se pueda pernoctar, se podrá asignar transporte institucional únicamente para una salida y regreso semanal.</w:t>
      </w:r>
    </w:p>
    <w:p w:rsidR="00C041AB" w:rsidRPr="00C041AB" w:rsidRDefault="00C041AB" w:rsidP="00C041AB">
      <w:pPr>
        <w:pStyle w:val="NormalWeb"/>
        <w:numPr>
          <w:ilvl w:val="0"/>
          <w:numId w:val="2"/>
        </w:numPr>
        <w:shd w:val="clear" w:color="auto" w:fill="FFFFFF"/>
        <w:spacing w:before="0" w:beforeAutospacing="0" w:after="0" w:afterAutospacing="0" w:line="276" w:lineRule="auto"/>
        <w:jc w:val="both"/>
      </w:pPr>
      <w:r w:rsidRPr="00C041AB">
        <w:t>Transporte particular: Cuando la Municipalidad no pueda suministrar el servicio de transporte institucional para una o varias misiones oficiales y exista la opción de utilizar vehículo particular, se cancelará al designado en dicha misión, una cantidad de dinero por cada kilómetro recorrido desde la sede oficial y considerando su retorno a la misma.  Los valores a considerar son los siguientes:</w:t>
      </w:r>
    </w:p>
    <w:tbl>
      <w:tblPr>
        <w:tblW w:w="8120" w:type="dxa"/>
        <w:tblInd w:w="759" w:type="dxa"/>
        <w:tblCellMar>
          <w:left w:w="70" w:type="dxa"/>
          <w:right w:w="70" w:type="dxa"/>
        </w:tblCellMar>
        <w:tblLook w:val="04A0" w:firstRow="1" w:lastRow="0" w:firstColumn="1" w:lastColumn="0" w:noHBand="0" w:noVBand="1"/>
      </w:tblPr>
      <w:tblGrid>
        <w:gridCol w:w="380"/>
        <w:gridCol w:w="2967"/>
        <w:gridCol w:w="1165"/>
        <w:gridCol w:w="1127"/>
        <w:gridCol w:w="2725"/>
      </w:tblGrid>
      <w:tr w:rsidR="00C041AB" w:rsidRPr="00C041AB" w:rsidTr="004B13CE">
        <w:trPr>
          <w:trHeight w:val="158"/>
        </w:trPr>
        <w:tc>
          <w:tcPr>
            <w:tcW w:w="28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041AB" w:rsidRPr="00C041AB" w:rsidRDefault="00C041AB" w:rsidP="00C041AB">
            <w:pPr>
              <w:spacing w:after="0" w:line="276" w:lineRule="auto"/>
              <w:jc w:val="center"/>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 </w:t>
            </w:r>
          </w:p>
        </w:tc>
        <w:tc>
          <w:tcPr>
            <w:tcW w:w="2967" w:type="dxa"/>
            <w:tcBorders>
              <w:top w:val="single" w:sz="4" w:space="0" w:color="auto"/>
              <w:left w:val="nil"/>
              <w:bottom w:val="single" w:sz="4" w:space="0" w:color="auto"/>
              <w:right w:val="single" w:sz="4" w:space="0" w:color="auto"/>
            </w:tcBorders>
            <w:shd w:val="clear" w:color="000000" w:fill="FFFF00"/>
            <w:noWrap/>
            <w:vAlign w:val="bottom"/>
            <w:hideMark/>
          </w:tcPr>
          <w:p w:rsidR="00C041AB" w:rsidRPr="00C041AB" w:rsidRDefault="00C041AB" w:rsidP="00C041AB">
            <w:pPr>
              <w:spacing w:after="0" w:line="276" w:lineRule="auto"/>
              <w:jc w:val="center"/>
              <w:rPr>
                <w:rFonts w:ascii="Times New Roman" w:eastAsia="Times New Roman" w:hAnsi="Times New Roman" w:cs="Times New Roman"/>
                <w:b/>
                <w:bCs/>
                <w:sz w:val="24"/>
                <w:szCs w:val="24"/>
                <w:lang w:eastAsia="es-SV"/>
              </w:rPr>
            </w:pPr>
            <w:r w:rsidRPr="00C041AB">
              <w:rPr>
                <w:rFonts w:ascii="Times New Roman" w:eastAsia="Times New Roman" w:hAnsi="Times New Roman" w:cs="Times New Roman"/>
                <w:b/>
                <w:bCs/>
                <w:sz w:val="24"/>
                <w:szCs w:val="24"/>
                <w:lang w:eastAsia="es-SV"/>
              </w:rPr>
              <w:t>Rutina de mantenimiento</w:t>
            </w:r>
          </w:p>
        </w:tc>
        <w:tc>
          <w:tcPr>
            <w:tcW w:w="1165" w:type="dxa"/>
            <w:tcBorders>
              <w:top w:val="single" w:sz="4" w:space="0" w:color="auto"/>
              <w:left w:val="nil"/>
              <w:bottom w:val="single" w:sz="4" w:space="0" w:color="auto"/>
              <w:right w:val="single" w:sz="4" w:space="0" w:color="auto"/>
            </w:tcBorders>
            <w:shd w:val="clear" w:color="000000" w:fill="FFFF00"/>
            <w:noWrap/>
            <w:vAlign w:val="bottom"/>
            <w:hideMark/>
          </w:tcPr>
          <w:p w:rsidR="00C041AB" w:rsidRPr="00C041AB" w:rsidRDefault="00C041AB" w:rsidP="00C041AB">
            <w:pPr>
              <w:spacing w:after="0" w:line="276" w:lineRule="auto"/>
              <w:jc w:val="center"/>
              <w:rPr>
                <w:rFonts w:ascii="Times New Roman" w:eastAsia="Times New Roman" w:hAnsi="Times New Roman" w:cs="Times New Roman"/>
                <w:b/>
                <w:bCs/>
                <w:sz w:val="24"/>
                <w:szCs w:val="24"/>
                <w:lang w:eastAsia="es-SV"/>
              </w:rPr>
            </w:pPr>
            <w:r w:rsidRPr="00C041AB">
              <w:rPr>
                <w:rFonts w:ascii="Times New Roman" w:eastAsia="Times New Roman" w:hAnsi="Times New Roman" w:cs="Times New Roman"/>
                <w:b/>
                <w:bCs/>
                <w:sz w:val="24"/>
                <w:szCs w:val="24"/>
                <w:lang w:eastAsia="es-SV"/>
              </w:rPr>
              <w:t>Costo del insumo</w:t>
            </w:r>
          </w:p>
        </w:tc>
        <w:tc>
          <w:tcPr>
            <w:tcW w:w="976" w:type="dxa"/>
            <w:tcBorders>
              <w:top w:val="single" w:sz="4" w:space="0" w:color="auto"/>
              <w:left w:val="nil"/>
              <w:bottom w:val="single" w:sz="4" w:space="0" w:color="auto"/>
              <w:right w:val="single" w:sz="4" w:space="0" w:color="auto"/>
            </w:tcBorders>
            <w:shd w:val="clear" w:color="000000" w:fill="FFFF00"/>
            <w:noWrap/>
            <w:vAlign w:val="bottom"/>
            <w:hideMark/>
          </w:tcPr>
          <w:p w:rsidR="00C041AB" w:rsidRPr="00C041AB" w:rsidRDefault="00C041AB" w:rsidP="00C041AB">
            <w:pPr>
              <w:spacing w:after="0" w:line="276" w:lineRule="auto"/>
              <w:jc w:val="center"/>
              <w:rPr>
                <w:rFonts w:ascii="Times New Roman" w:eastAsia="Times New Roman" w:hAnsi="Times New Roman" w:cs="Times New Roman"/>
                <w:b/>
                <w:bCs/>
                <w:sz w:val="24"/>
                <w:szCs w:val="24"/>
                <w:lang w:eastAsia="es-SV"/>
              </w:rPr>
            </w:pPr>
            <w:r w:rsidRPr="00C041AB">
              <w:rPr>
                <w:rFonts w:ascii="Times New Roman" w:eastAsia="Times New Roman" w:hAnsi="Times New Roman" w:cs="Times New Roman"/>
                <w:b/>
                <w:bCs/>
                <w:sz w:val="24"/>
                <w:szCs w:val="24"/>
                <w:lang w:eastAsia="es-SV"/>
              </w:rPr>
              <w:t>Costo/km</w:t>
            </w:r>
          </w:p>
        </w:tc>
        <w:tc>
          <w:tcPr>
            <w:tcW w:w="2725" w:type="dxa"/>
            <w:tcBorders>
              <w:top w:val="single" w:sz="4" w:space="0" w:color="auto"/>
              <w:left w:val="nil"/>
              <w:bottom w:val="single" w:sz="4" w:space="0" w:color="auto"/>
              <w:right w:val="single" w:sz="4" w:space="0" w:color="auto"/>
            </w:tcBorders>
            <w:shd w:val="clear" w:color="000000" w:fill="FFFF00"/>
            <w:noWrap/>
            <w:vAlign w:val="bottom"/>
            <w:hideMark/>
          </w:tcPr>
          <w:p w:rsidR="00C041AB" w:rsidRPr="00C041AB" w:rsidRDefault="00C041AB" w:rsidP="00C041AB">
            <w:pPr>
              <w:spacing w:after="0" w:line="276" w:lineRule="auto"/>
              <w:jc w:val="center"/>
              <w:rPr>
                <w:rFonts w:ascii="Times New Roman" w:eastAsia="Times New Roman" w:hAnsi="Times New Roman" w:cs="Times New Roman"/>
                <w:b/>
                <w:bCs/>
                <w:sz w:val="24"/>
                <w:szCs w:val="24"/>
                <w:lang w:eastAsia="es-SV"/>
              </w:rPr>
            </w:pPr>
            <w:r w:rsidRPr="00C041AB">
              <w:rPr>
                <w:rFonts w:ascii="Times New Roman" w:eastAsia="Times New Roman" w:hAnsi="Times New Roman" w:cs="Times New Roman"/>
                <w:b/>
                <w:bCs/>
                <w:sz w:val="24"/>
                <w:szCs w:val="24"/>
                <w:lang w:eastAsia="es-SV"/>
              </w:rPr>
              <w:t>Observaciones</w:t>
            </w:r>
          </w:p>
        </w:tc>
      </w:tr>
      <w:tr w:rsidR="00C041AB" w:rsidRPr="00C041AB" w:rsidTr="004B13CE">
        <w:trPr>
          <w:trHeight w:val="158"/>
        </w:trPr>
        <w:tc>
          <w:tcPr>
            <w:tcW w:w="287" w:type="dxa"/>
            <w:tcBorders>
              <w:top w:val="nil"/>
              <w:left w:val="single" w:sz="4" w:space="0" w:color="auto"/>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jc w:val="center"/>
              <w:rPr>
                <w:rFonts w:ascii="Times New Roman" w:eastAsia="Times New Roman" w:hAnsi="Times New Roman" w:cs="Times New Roman"/>
                <w:b/>
                <w:bCs/>
                <w:sz w:val="24"/>
                <w:szCs w:val="24"/>
                <w:lang w:eastAsia="es-SV"/>
              </w:rPr>
            </w:pPr>
            <w:r w:rsidRPr="00C041AB">
              <w:rPr>
                <w:rFonts w:ascii="Times New Roman" w:eastAsia="Times New Roman" w:hAnsi="Times New Roman" w:cs="Times New Roman"/>
                <w:b/>
                <w:bCs/>
                <w:sz w:val="24"/>
                <w:szCs w:val="24"/>
                <w:lang w:eastAsia="es-SV"/>
              </w:rPr>
              <w:t>1</w:t>
            </w:r>
          </w:p>
        </w:tc>
        <w:tc>
          <w:tcPr>
            <w:tcW w:w="2967" w:type="dxa"/>
            <w:tcBorders>
              <w:top w:val="nil"/>
              <w:left w:val="nil"/>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Aceite de motor</w:t>
            </w:r>
          </w:p>
        </w:tc>
        <w:tc>
          <w:tcPr>
            <w:tcW w:w="1165" w:type="dxa"/>
            <w:tcBorders>
              <w:top w:val="nil"/>
              <w:left w:val="nil"/>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jc w:val="center"/>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$70.00</w:t>
            </w:r>
          </w:p>
        </w:tc>
        <w:tc>
          <w:tcPr>
            <w:tcW w:w="976" w:type="dxa"/>
            <w:tcBorders>
              <w:top w:val="nil"/>
              <w:left w:val="nil"/>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jc w:val="center"/>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$0.0140</w:t>
            </w:r>
          </w:p>
        </w:tc>
        <w:tc>
          <w:tcPr>
            <w:tcW w:w="2725" w:type="dxa"/>
            <w:tcBorders>
              <w:top w:val="nil"/>
              <w:left w:val="nil"/>
              <w:bottom w:val="single" w:sz="4" w:space="0" w:color="auto"/>
              <w:right w:val="single" w:sz="4" w:space="0" w:color="auto"/>
            </w:tcBorders>
            <w:shd w:val="clear" w:color="auto" w:fill="auto"/>
            <w:vAlign w:val="center"/>
            <w:hideMark/>
          </w:tcPr>
          <w:p w:rsidR="00C041AB" w:rsidRPr="00C041AB" w:rsidRDefault="00C041AB" w:rsidP="00C041AB">
            <w:pPr>
              <w:spacing w:after="0" w:line="276" w:lineRule="auto"/>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Cambio requerido cada 3,000 kilómetros</w:t>
            </w:r>
          </w:p>
        </w:tc>
      </w:tr>
      <w:tr w:rsidR="00C041AB" w:rsidRPr="00C041AB" w:rsidTr="004B13CE">
        <w:trPr>
          <w:trHeight w:val="158"/>
        </w:trPr>
        <w:tc>
          <w:tcPr>
            <w:tcW w:w="287" w:type="dxa"/>
            <w:tcBorders>
              <w:top w:val="nil"/>
              <w:left w:val="single" w:sz="4" w:space="0" w:color="auto"/>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jc w:val="center"/>
              <w:rPr>
                <w:rFonts w:ascii="Times New Roman" w:eastAsia="Times New Roman" w:hAnsi="Times New Roman" w:cs="Times New Roman"/>
                <w:b/>
                <w:bCs/>
                <w:sz w:val="24"/>
                <w:szCs w:val="24"/>
                <w:lang w:eastAsia="es-SV"/>
              </w:rPr>
            </w:pPr>
            <w:r w:rsidRPr="00C041AB">
              <w:rPr>
                <w:rFonts w:ascii="Times New Roman" w:eastAsia="Times New Roman" w:hAnsi="Times New Roman" w:cs="Times New Roman"/>
                <w:b/>
                <w:bCs/>
                <w:sz w:val="24"/>
                <w:szCs w:val="24"/>
                <w:lang w:eastAsia="es-SV"/>
              </w:rPr>
              <w:t>2</w:t>
            </w:r>
          </w:p>
        </w:tc>
        <w:tc>
          <w:tcPr>
            <w:tcW w:w="2967" w:type="dxa"/>
            <w:tcBorders>
              <w:top w:val="nil"/>
              <w:left w:val="nil"/>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Faja de tiempo con (Cada 100,000 kilómetros)</w:t>
            </w:r>
          </w:p>
        </w:tc>
        <w:tc>
          <w:tcPr>
            <w:tcW w:w="1165" w:type="dxa"/>
            <w:tcBorders>
              <w:top w:val="nil"/>
              <w:left w:val="nil"/>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jc w:val="center"/>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$200.00</w:t>
            </w:r>
          </w:p>
        </w:tc>
        <w:tc>
          <w:tcPr>
            <w:tcW w:w="976" w:type="dxa"/>
            <w:tcBorders>
              <w:top w:val="nil"/>
              <w:left w:val="nil"/>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jc w:val="center"/>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$0.0020</w:t>
            </w:r>
          </w:p>
        </w:tc>
        <w:tc>
          <w:tcPr>
            <w:tcW w:w="2725" w:type="dxa"/>
            <w:tcBorders>
              <w:top w:val="nil"/>
              <w:left w:val="nil"/>
              <w:bottom w:val="single" w:sz="4" w:space="0" w:color="auto"/>
              <w:right w:val="single" w:sz="4" w:space="0" w:color="auto"/>
            </w:tcBorders>
            <w:shd w:val="clear" w:color="auto" w:fill="auto"/>
            <w:vAlign w:val="center"/>
            <w:hideMark/>
          </w:tcPr>
          <w:p w:rsidR="00C041AB" w:rsidRPr="00C041AB" w:rsidRDefault="00C041AB" w:rsidP="00C041AB">
            <w:pPr>
              <w:spacing w:after="0" w:line="276" w:lineRule="auto"/>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Cambio requerido cada 100,000 kilómetros</w:t>
            </w:r>
          </w:p>
        </w:tc>
      </w:tr>
      <w:tr w:rsidR="00C041AB" w:rsidRPr="00C041AB" w:rsidTr="004B13CE">
        <w:trPr>
          <w:trHeight w:val="158"/>
        </w:trPr>
        <w:tc>
          <w:tcPr>
            <w:tcW w:w="287" w:type="dxa"/>
            <w:tcBorders>
              <w:top w:val="nil"/>
              <w:left w:val="single" w:sz="4" w:space="0" w:color="auto"/>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jc w:val="center"/>
              <w:rPr>
                <w:rFonts w:ascii="Times New Roman" w:eastAsia="Times New Roman" w:hAnsi="Times New Roman" w:cs="Times New Roman"/>
                <w:b/>
                <w:bCs/>
                <w:sz w:val="24"/>
                <w:szCs w:val="24"/>
                <w:lang w:eastAsia="es-SV"/>
              </w:rPr>
            </w:pPr>
            <w:r w:rsidRPr="00C041AB">
              <w:rPr>
                <w:rFonts w:ascii="Times New Roman" w:eastAsia="Times New Roman" w:hAnsi="Times New Roman" w:cs="Times New Roman"/>
                <w:b/>
                <w:bCs/>
                <w:sz w:val="24"/>
                <w:szCs w:val="24"/>
                <w:lang w:eastAsia="es-SV"/>
              </w:rPr>
              <w:t>3</w:t>
            </w:r>
          </w:p>
        </w:tc>
        <w:tc>
          <w:tcPr>
            <w:tcW w:w="2967" w:type="dxa"/>
            <w:tcBorders>
              <w:top w:val="nil"/>
              <w:left w:val="nil"/>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Bujías (4) / Candelas de incandescencia</w:t>
            </w:r>
          </w:p>
        </w:tc>
        <w:tc>
          <w:tcPr>
            <w:tcW w:w="1165" w:type="dxa"/>
            <w:tcBorders>
              <w:top w:val="nil"/>
              <w:left w:val="nil"/>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jc w:val="center"/>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$50.00</w:t>
            </w:r>
          </w:p>
        </w:tc>
        <w:tc>
          <w:tcPr>
            <w:tcW w:w="976" w:type="dxa"/>
            <w:tcBorders>
              <w:top w:val="nil"/>
              <w:left w:val="nil"/>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jc w:val="center"/>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$0.0050</w:t>
            </w:r>
          </w:p>
        </w:tc>
        <w:tc>
          <w:tcPr>
            <w:tcW w:w="2725" w:type="dxa"/>
            <w:tcBorders>
              <w:top w:val="nil"/>
              <w:left w:val="nil"/>
              <w:bottom w:val="single" w:sz="4" w:space="0" w:color="auto"/>
              <w:right w:val="single" w:sz="4" w:space="0" w:color="auto"/>
            </w:tcBorders>
            <w:shd w:val="clear" w:color="auto" w:fill="auto"/>
            <w:vAlign w:val="center"/>
            <w:hideMark/>
          </w:tcPr>
          <w:p w:rsidR="00C041AB" w:rsidRPr="00C041AB" w:rsidRDefault="00C041AB" w:rsidP="00C041AB">
            <w:pPr>
              <w:spacing w:after="0" w:line="276" w:lineRule="auto"/>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Cambio requerido cada 10,000 kilómetros</w:t>
            </w:r>
          </w:p>
        </w:tc>
      </w:tr>
      <w:tr w:rsidR="00C041AB" w:rsidRPr="00C041AB" w:rsidTr="004B13CE">
        <w:trPr>
          <w:trHeight w:val="236"/>
        </w:trPr>
        <w:tc>
          <w:tcPr>
            <w:tcW w:w="287" w:type="dxa"/>
            <w:tcBorders>
              <w:top w:val="nil"/>
              <w:left w:val="single" w:sz="4" w:space="0" w:color="auto"/>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jc w:val="center"/>
              <w:rPr>
                <w:rFonts w:ascii="Times New Roman" w:eastAsia="Times New Roman" w:hAnsi="Times New Roman" w:cs="Times New Roman"/>
                <w:b/>
                <w:bCs/>
                <w:sz w:val="24"/>
                <w:szCs w:val="24"/>
                <w:lang w:eastAsia="es-SV"/>
              </w:rPr>
            </w:pPr>
            <w:r w:rsidRPr="00C041AB">
              <w:rPr>
                <w:rFonts w:ascii="Times New Roman" w:eastAsia="Times New Roman" w:hAnsi="Times New Roman" w:cs="Times New Roman"/>
                <w:b/>
                <w:bCs/>
                <w:sz w:val="24"/>
                <w:szCs w:val="24"/>
                <w:lang w:eastAsia="es-SV"/>
              </w:rPr>
              <w:t>4</w:t>
            </w:r>
          </w:p>
        </w:tc>
        <w:tc>
          <w:tcPr>
            <w:tcW w:w="2967" w:type="dxa"/>
            <w:tcBorders>
              <w:top w:val="nil"/>
              <w:left w:val="nil"/>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Refrigerante</w:t>
            </w:r>
          </w:p>
        </w:tc>
        <w:tc>
          <w:tcPr>
            <w:tcW w:w="1165" w:type="dxa"/>
            <w:tcBorders>
              <w:top w:val="nil"/>
              <w:left w:val="nil"/>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jc w:val="center"/>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$30.00</w:t>
            </w:r>
          </w:p>
        </w:tc>
        <w:tc>
          <w:tcPr>
            <w:tcW w:w="976" w:type="dxa"/>
            <w:tcBorders>
              <w:top w:val="nil"/>
              <w:left w:val="nil"/>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jc w:val="center"/>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$0.0010</w:t>
            </w:r>
          </w:p>
        </w:tc>
        <w:tc>
          <w:tcPr>
            <w:tcW w:w="2725" w:type="dxa"/>
            <w:tcBorders>
              <w:top w:val="nil"/>
              <w:left w:val="nil"/>
              <w:bottom w:val="single" w:sz="4" w:space="0" w:color="auto"/>
              <w:right w:val="single" w:sz="4" w:space="0" w:color="auto"/>
            </w:tcBorders>
            <w:shd w:val="clear" w:color="auto" w:fill="auto"/>
            <w:vAlign w:val="center"/>
            <w:hideMark/>
          </w:tcPr>
          <w:p w:rsidR="00C041AB" w:rsidRPr="00C041AB" w:rsidRDefault="00C041AB" w:rsidP="00C041AB">
            <w:pPr>
              <w:spacing w:after="0" w:line="276" w:lineRule="auto"/>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Cambio requerido cada 30,000 kilómetros.  Precio promedio</w:t>
            </w:r>
          </w:p>
        </w:tc>
      </w:tr>
      <w:tr w:rsidR="00C041AB" w:rsidRPr="00C041AB" w:rsidTr="004B13CE">
        <w:trPr>
          <w:trHeight w:val="158"/>
        </w:trPr>
        <w:tc>
          <w:tcPr>
            <w:tcW w:w="287" w:type="dxa"/>
            <w:tcBorders>
              <w:top w:val="nil"/>
              <w:left w:val="single" w:sz="4" w:space="0" w:color="auto"/>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jc w:val="center"/>
              <w:rPr>
                <w:rFonts w:ascii="Times New Roman" w:eastAsia="Times New Roman" w:hAnsi="Times New Roman" w:cs="Times New Roman"/>
                <w:b/>
                <w:bCs/>
                <w:sz w:val="24"/>
                <w:szCs w:val="24"/>
                <w:lang w:eastAsia="es-SV"/>
              </w:rPr>
            </w:pPr>
            <w:r w:rsidRPr="00C041AB">
              <w:rPr>
                <w:rFonts w:ascii="Times New Roman" w:eastAsia="Times New Roman" w:hAnsi="Times New Roman" w:cs="Times New Roman"/>
                <w:b/>
                <w:bCs/>
                <w:sz w:val="24"/>
                <w:szCs w:val="24"/>
                <w:lang w:eastAsia="es-SV"/>
              </w:rPr>
              <w:t>5</w:t>
            </w:r>
          </w:p>
        </w:tc>
        <w:tc>
          <w:tcPr>
            <w:tcW w:w="2967" w:type="dxa"/>
            <w:tcBorders>
              <w:top w:val="nil"/>
              <w:left w:val="nil"/>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Filtro de aire y combustible</w:t>
            </w:r>
          </w:p>
        </w:tc>
        <w:tc>
          <w:tcPr>
            <w:tcW w:w="1165" w:type="dxa"/>
            <w:tcBorders>
              <w:top w:val="nil"/>
              <w:left w:val="nil"/>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jc w:val="center"/>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$70.00</w:t>
            </w:r>
          </w:p>
        </w:tc>
        <w:tc>
          <w:tcPr>
            <w:tcW w:w="976" w:type="dxa"/>
            <w:tcBorders>
              <w:top w:val="nil"/>
              <w:left w:val="nil"/>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jc w:val="center"/>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$0.0035</w:t>
            </w:r>
          </w:p>
        </w:tc>
        <w:tc>
          <w:tcPr>
            <w:tcW w:w="2725" w:type="dxa"/>
            <w:tcBorders>
              <w:top w:val="nil"/>
              <w:left w:val="nil"/>
              <w:bottom w:val="single" w:sz="4" w:space="0" w:color="auto"/>
              <w:right w:val="single" w:sz="4" w:space="0" w:color="auto"/>
            </w:tcBorders>
            <w:shd w:val="clear" w:color="auto" w:fill="auto"/>
            <w:vAlign w:val="center"/>
            <w:hideMark/>
          </w:tcPr>
          <w:p w:rsidR="00C041AB" w:rsidRPr="00C041AB" w:rsidRDefault="00C041AB" w:rsidP="00C041AB">
            <w:pPr>
              <w:spacing w:after="0" w:line="276" w:lineRule="auto"/>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Cambio requerido cada 20,000 kilómetros.</w:t>
            </w:r>
          </w:p>
        </w:tc>
      </w:tr>
      <w:tr w:rsidR="00C041AB" w:rsidRPr="00C041AB" w:rsidTr="004B13CE">
        <w:trPr>
          <w:trHeight w:val="158"/>
        </w:trPr>
        <w:tc>
          <w:tcPr>
            <w:tcW w:w="287" w:type="dxa"/>
            <w:tcBorders>
              <w:top w:val="nil"/>
              <w:left w:val="single" w:sz="4" w:space="0" w:color="auto"/>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jc w:val="center"/>
              <w:rPr>
                <w:rFonts w:ascii="Times New Roman" w:eastAsia="Times New Roman" w:hAnsi="Times New Roman" w:cs="Times New Roman"/>
                <w:b/>
                <w:bCs/>
                <w:sz w:val="24"/>
                <w:szCs w:val="24"/>
                <w:lang w:eastAsia="es-SV"/>
              </w:rPr>
            </w:pPr>
            <w:r w:rsidRPr="00C041AB">
              <w:rPr>
                <w:rFonts w:ascii="Times New Roman" w:eastAsia="Times New Roman" w:hAnsi="Times New Roman" w:cs="Times New Roman"/>
                <w:b/>
                <w:bCs/>
                <w:sz w:val="24"/>
                <w:szCs w:val="24"/>
                <w:lang w:eastAsia="es-SV"/>
              </w:rPr>
              <w:t>6</w:t>
            </w:r>
          </w:p>
        </w:tc>
        <w:tc>
          <w:tcPr>
            <w:tcW w:w="2967" w:type="dxa"/>
            <w:tcBorders>
              <w:top w:val="nil"/>
              <w:left w:val="nil"/>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Aceite hidráulico</w:t>
            </w:r>
          </w:p>
        </w:tc>
        <w:tc>
          <w:tcPr>
            <w:tcW w:w="1165" w:type="dxa"/>
            <w:tcBorders>
              <w:top w:val="nil"/>
              <w:left w:val="nil"/>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jc w:val="center"/>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$100.00</w:t>
            </w:r>
          </w:p>
        </w:tc>
        <w:tc>
          <w:tcPr>
            <w:tcW w:w="976" w:type="dxa"/>
            <w:tcBorders>
              <w:top w:val="nil"/>
              <w:left w:val="nil"/>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jc w:val="center"/>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$0.0020</w:t>
            </w:r>
          </w:p>
        </w:tc>
        <w:tc>
          <w:tcPr>
            <w:tcW w:w="2725" w:type="dxa"/>
            <w:tcBorders>
              <w:top w:val="nil"/>
              <w:left w:val="nil"/>
              <w:bottom w:val="single" w:sz="4" w:space="0" w:color="auto"/>
              <w:right w:val="single" w:sz="4" w:space="0" w:color="auto"/>
            </w:tcBorders>
            <w:shd w:val="clear" w:color="auto" w:fill="auto"/>
            <w:vAlign w:val="center"/>
            <w:hideMark/>
          </w:tcPr>
          <w:p w:rsidR="00C041AB" w:rsidRPr="00C041AB" w:rsidRDefault="00C041AB" w:rsidP="00C041AB">
            <w:pPr>
              <w:spacing w:after="0" w:line="276" w:lineRule="auto"/>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Cambio requerido cada 50,000 kilómetros</w:t>
            </w:r>
          </w:p>
        </w:tc>
      </w:tr>
      <w:tr w:rsidR="00C041AB" w:rsidRPr="00C041AB" w:rsidTr="004B13CE">
        <w:trPr>
          <w:trHeight w:val="158"/>
        </w:trPr>
        <w:tc>
          <w:tcPr>
            <w:tcW w:w="287" w:type="dxa"/>
            <w:tcBorders>
              <w:top w:val="nil"/>
              <w:left w:val="single" w:sz="4" w:space="0" w:color="auto"/>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jc w:val="center"/>
              <w:rPr>
                <w:rFonts w:ascii="Times New Roman" w:eastAsia="Times New Roman" w:hAnsi="Times New Roman" w:cs="Times New Roman"/>
                <w:b/>
                <w:bCs/>
                <w:sz w:val="24"/>
                <w:szCs w:val="24"/>
                <w:lang w:eastAsia="es-SV"/>
              </w:rPr>
            </w:pPr>
            <w:r w:rsidRPr="00C041AB">
              <w:rPr>
                <w:rFonts w:ascii="Times New Roman" w:eastAsia="Times New Roman" w:hAnsi="Times New Roman" w:cs="Times New Roman"/>
                <w:b/>
                <w:bCs/>
                <w:sz w:val="24"/>
                <w:szCs w:val="24"/>
                <w:lang w:eastAsia="es-SV"/>
              </w:rPr>
              <w:t>7</w:t>
            </w:r>
          </w:p>
        </w:tc>
        <w:tc>
          <w:tcPr>
            <w:tcW w:w="2967" w:type="dxa"/>
            <w:tcBorders>
              <w:top w:val="nil"/>
              <w:left w:val="nil"/>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Llantas (4)</w:t>
            </w:r>
          </w:p>
        </w:tc>
        <w:tc>
          <w:tcPr>
            <w:tcW w:w="1165" w:type="dxa"/>
            <w:tcBorders>
              <w:top w:val="nil"/>
              <w:left w:val="nil"/>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jc w:val="center"/>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$600.00</w:t>
            </w:r>
          </w:p>
        </w:tc>
        <w:tc>
          <w:tcPr>
            <w:tcW w:w="976" w:type="dxa"/>
            <w:tcBorders>
              <w:top w:val="nil"/>
              <w:left w:val="nil"/>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jc w:val="center"/>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$0.0240</w:t>
            </w:r>
          </w:p>
        </w:tc>
        <w:tc>
          <w:tcPr>
            <w:tcW w:w="2725" w:type="dxa"/>
            <w:tcBorders>
              <w:top w:val="nil"/>
              <w:left w:val="nil"/>
              <w:bottom w:val="single" w:sz="4" w:space="0" w:color="auto"/>
              <w:right w:val="single" w:sz="4" w:space="0" w:color="auto"/>
            </w:tcBorders>
            <w:shd w:val="clear" w:color="auto" w:fill="auto"/>
            <w:vAlign w:val="center"/>
            <w:hideMark/>
          </w:tcPr>
          <w:p w:rsidR="00C041AB" w:rsidRPr="00C041AB" w:rsidRDefault="00C041AB" w:rsidP="00C041AB">
            <w:pPr>
              <w:spacing w:after="0" w:line="276" w:lineRule="auto"/>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Cambio requerido cada 25,000 kilómetros</w:t>
            </w:r>
          </w:p>
        </w:tc>
      </w:tr>
      <w:tr w:rsidR="00C041AB" w:rsidRPr="00C041AB" w:rsidTr="004B13CE">
        <w:trPr>
          <w:trHeight w:val="236"/>
        </w:trPr>
        <w:tc>
          <w:tcPr>
            <w:tcW w:w="287" w:type="dxa"/>
            <w:tcBorders>
              <w:top w:val="nil"/>
              <w:left w:val="single" w:sz="4" w:space="0" w:color="auto"/>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jc w:val="center"/>
              <w:rPr>
                <w:rFonts w:ascii="Times New Roman" w:eastAsia="Times New Roman" w:hAnsi="Times New Roman" w:cs="Times New Roman"/>
                <w:b/>
                <w:bCs/>
                <w:sz w:val="24"/>
                <w:szCs w:val="24"/>
                <w:lang w:eastAsia="es-SV"/>
              </w:rPr>
            </w:pPr>
            <w:r w:rsidRPr="00C041AB">
              <w:rPr>
                <w:rFonts w:ascii="Times New Roman" w:eastAsia="Times New Roman" w:hAnsi="Times New Roman" w:cs="Times New Roman"/>
                <w:b/>
                <w:bCs/>
                <w:sz w:val="24"/>
                <w:szCs w:val="24"/>
                <w:lang w:eastAsia="es-SV"/>
              </w:rPr>
              <w:t>8</w:t>
            </w:r>
          </w:p>
        </w:tc>
        <w:tc>
          <w:tcPr>
            <w:tcW w:w="2967" w:type="dxa"/>
            <w:tcBorders>
              <w:top w:val="nil"/>
              <w:left w:val="nil"/>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Frenos</w:t>
            </w:r>
          </w:p>
        </w:tc>
        <w:tc>
          <w:tcPr>
            <w:tcW w:w="1165" w:type="dxa"/>
            <w:tcBorders>
              <w:top w:val="nil"/>
              <w:left w:val="nil"/>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jc w:val="center"/>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$350.00</w:t>
            </w:r>
          </w:p>
        </w:tc>
        <w:tc>
          <w:tcPr>
            <w:tcW w:w="976" w:type="dxa"/>
            <w:tcBorders>
              <w:top w:val="nil"/>
              <w:left w:val="nil"/>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jc w:val="center"/>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$0.0140</w:t>
            </w:r>
          </w:p>
        </w:tc>
        <w:tc>
          <w:tcPr>
            <w:tcW w:w="2725" w:type="dxa"/>
            <w:tcBorders>
              <w:top w:val="nil"/>
              <w:left w:val="nil"/>
              <w:bottom w:val="single" w:sz="4" w:space="0" w:color="auto"/>
              <w:right w:val="single" w:sz="4" w:space="0" w:color="auto"/>
            </w:tcBorders>
            <w:shd w:val="clear" w:color="auto" w:fill="auto"/>
            <w:vAlign w:val="center"/>
            <w:hideMark/>
          </w:tcPr>
          <w:p w:rsidR="00C041AB" w:rsidRPr="00C041AB" w:rsidRDefault="00C041AB" w:rsidP="00C041AB">
            <w:pPr>
              <w:spacing w:after="0" w:line="276" w:lineRule="auto"/>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Cambio requerido cada 25,000 kilómetros.  Se incluye rectificado de discos y/o tambores</w:t>
            </w:r>
          </w:p>
        </w:tc>
      </w:tr>
      <w:tr w:rsidR="00C041AB" w:rsidRPr="00C041AB" w:rsidTr="004B13CE">
        <w:trPr>
          <w:trHeight w:val="158"/>
        </w:trPr>
        <w:tc>
          <w:tcPr>
            <w:tcW w:w="287" w:type="dxa"/>
            <w:tcBorders>
              <w:top w:val="nil"/>
              <w:left w:val="single" w:sz="4" w:space="0" w:color="auto"/>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jc w:val="center"/>
              <w:rPr>
                <w:rFonts w:ascii="Times New Roman" w:eastAsia="Times New Roman" w:hAnsi="Times New Roman" w:cs="Times New Roman"/>
                <w:b/>
                <w:bCs/>
                <w:sz w:val="24"/>
                <w:szCs w:val="24"/>
                <w:lang w:eastAsia="es-SV"/>
              </w:rPr>
            </w:pPr>
            <w:r w:rsidRPr="00C041AB">
              <w:rPr>
                <w:rFonts w:ascii="Times New Roman" w:eastAsia="Times New Roman" w:hAnsi="Times New Roman" w:cs="Times New Roman"/>
                <w:b/>
                <w:bCs/>
                <w:sz w:val="24"/>
                <w:szCs w:val="24"/>
                <w:lang w:eastAsia="es-SV"/>
              </w:rPr>
              <w:t>9</w:t>
            </w:r>
          </w:p>
        </w:tc>
        <w:tc>
          <w:tcPr>
            <w:tcW w:w="2967" w:type="dxa"/>
            <w:tcBorders>
              <w:top w:val="nil"/>
              <w:left w:val="nil"/>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Aceite de caja de velocidades y corona</w:t>
            </w:r>
          </w:p>
        </w:tc>
        <w:tc>
          <w:tcPr>
            <w:tcW w:w="1165" w:type="dxa"/>
            <w:tcBorders>
              <w:top w:val="nil"/>
              <w:left w:val="nil"/>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jc w:val="center"/>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$100.00</w:t>
            </w:r>
          </w:p>
        </w:tc>
        <w:tc>
          <w:tcPr>
            <w:tcW w:w="976" w:type="dxa"/>
            <w:tcBorders>
              <w:top w:val="nil"/>
              <w:left w:val="nil"/>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jc w:val="center"/>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$0.0040</w:t>
            </w:r>
          </w:p>
        </w:tc>
        <w:tc>
          <w:tcPr>
            <w:tcW w:w="2725" w:type="dxa"/>
            <w:tcBorders>
              <w:top w:val="nil"/>
              <w:left w:val="nil"/>
              <w:bottom w:val="single" w:sz="4" w:space="0" w:color="auto"/>
              <w:right w:val="single" w:sz="4" w:space="0" w:color="auto"/>
            </w:tcBorders>
            <w:shd w:val="clear" w:color="auto" w:fill="auto"/>
            <w:vAlign w:val="center"/>
            <w:hideMark/>
          </w:tcPr>
          <w:p w:rsidR="00C041AB" w:rsidRPr="00C041AB" w:rsidRDefault="00C041AB" w:rsidP="00C041AB">
            <w:pPr>
              <w:spacing w:after="0" w:line="276" w:lineRule="auto"/>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Cambio requerido cada 50,000 kilómetros</w:t>
            </w:r>
          </w:p>
        </w:tc>
      </w:tr>
      <w:tr w:rsidR="00C041AB" w:rsidRPr="00C041AB" w:rsidTr="004B13CE">
        <w:trPr>
          <w:trHeight w:val="158"/>
        </w:trPr>
        <w:tc>
          <w:tcPr>
            <w:tcW w:w="287" w:type="dxa"/>
            <w:tcBorders>
              <w:top w:val="nil"/>
              <w:left w:val="single" w:sz="4" w:space="0" w:color="auto"/>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jc w:val="center"/>
              <w:rPr>
                <w:rFonts w:ascii="Times New Roman" w:eastAsia="Times New Roman" w:hAnsi="Times New Roman" w:cs="Times New Roman"/>
                <w:b/>
                <w:bCs/>
                <w:sz w:val="24"/>
                <w:szCs w:val="24"/>
                <w:lang w:eastAsia="es-SV"/>
              </w:rPr>
            </w:pPr>
            <w:r w:rsidRPr="00C041AB">
              <w:rPr>
                <w:rFonts w:ascii="Times New Roman" w:eastAsia="Times New Roman" w:hAnsi="Times New Roman" w:cs="Times New Roman"/>
                <w:b/>
                <w:bCs/>
                <w:sz w:val="24"/>
                <w:szCs w:val="24"/>
                <w:lang w:eastAsia="es-SV"/>
              </w:rPr>
              <w:t>10</w:t>
            </w:r>
          </w:p>
        </w:tc>
        <w:tc>
          <w:tcPr>
            <w:tcW w:w="2967" w:type="dxa"/>
            <w:tcBorders>
              <w:top w:val="nil"/>
              <w:left w:val="nil"/>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Amortiguadores (4)</w:t>
            </w:r>
          </w:p>
        </w:tc>
        <w:tc>
          <w:tcPr>
            <w:tcW w:w="1165" w:type="dxa"/>
            <w:tcBorders>
              <w:top w:val="nil"/>
              <w:left w:val="nil"/>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jc w:val="center"/>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$500.00</w:t>
            </w:r>
          </w:p>
        </w:tc>
        <w:tc>
          <w:tcPr>
            <w:tcW w:w="976" w:type="dxa"/>
            <w:tcBorders>
              <w:top w:val="nil"/>
              <w:left w:val="nil"/>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jc w:val="center"/>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$0.0200</w:t>
            </w:r>
          </w:p>
        </w:tc>
        <w:tc>
          <w:tcPr>
            <w:tcW w:w="2725" w:type="dxa"/>
            <w:tcBorders>
              <w:top w:val="nil"/>
              <w:left w:val="nil"/>
              <w:bottom w:val="single" w:sz="4" w:space="0" w:color="auto"/>
              <w:right w:val="single" w:sz="4" w:space="0" w:color="auto"/>
            </w:tcBorders>
            <w:shd w:val="clear" w:color="auto" w:fill="auto"/>
            <w:vAlign w:val="center"/>
            <w:hideMark/>
          </w:tcPr>
          <w:p w:rsidR="00C041AB" w:rsidRPr="00C041AB" w:rsidRDefault="00C041AB" w:rsidP="00C041AB">
            <w:pPr>
              <w:spacing w:after="0" w:line="276" w:lineRule="auto"/>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Cambio requerido cada 50,000 kilómetros</w:t>
            </w:r>
          </w:p>
        </w:tc>
      </w:tr>
      <w:tr w:rsidR="00C041AB" w:rsidRPr="00C041AB" w:rsidTr="004B13CE">
        <w:trPr>
          <w:trHeight w:val="158"/>
        </w:trPr>
        <w:tc>
          <w:tcPr>
            <w:tcW w:w="287" w:type="dxa"/>
            <w:tcBorders>
              <w:top w:val="nil"/>
              <w:left w:val="single" w:sz="4" w:space="0" w:color="auto"/>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jc w:val="center"/>
              <w:rPr>
                <w:rFonts w:ascii="Times New Roman" w:eastAsia="Times New Roman" w:hAnsi="Times New Roman" w:cs="Times New Roman"/>
                <w:b/>
                <w:bCs/>
                <w:sz w:val="24"/>
                <w:szCs w:val="24"/>
                <w:lang w:eastAsia="es-SV"/>
              </w:rPr>
            </w:pPr>
            <w:r w:rsidRPr="00C041AB">
              <w:rPr>
                <w:rFonts w:ascii="Times New Roman" w:eastAsia="Times New Roman" w:hAnsi="Times New Roman" w:cs="Times New Roman"/>
                <w:b/>
                <w:bCs/>
                <w:sz w:val="24"/>
                <w:szCs w:val="24"/>
                <w:lang w:eastAsia="es-SV"/>
              </w:rPr>
              <w:t>11</w:t>
            </w:r>
          </w:p>
        </w:tc>
        <w:tc>
          <w:tcPr>
            <w:tcW w:w="2967" w:type="dxa"/>
            <w:tcBorders>
              <w:top w:val="nil"/>
              <w:left w:val="nil"/>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Batería</w:t>
            </w:r>
          </w:p>
        </w:tc>
        <w:tc>
          <w:tcPr>
            <w:tcW w:w="1165" w:type="dxa"/>
            <w:tcBorders>
              <w:top w:val="nil"/>
              <w:left w:val="nil"/>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jc w:val="center"/>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$100.00</w:t>
            </w:r>
          </w:p>
        </w:tc>
        <w:tc>
          <w:tcPr>
            <w:tcW w:w="976" w:type="dxa"/>
            <w:tcBorders>
              <w:top w:val="nil"/>
              <w:left w:val="nil"/>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jc w:val="center"/>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$0.0031</w:t>
            </w:r>
          </w:p>
        </w:tc>
        <w:tc>
          <w:tcPr>
            <w:tcW w:w="2725" w:type="dxa"/>
            <w:tcBorders>
              <w:top w:val="nil"/>
              <w:left w:val="nil"/>
              <w:bottom w:val="single" w:sz="4" w:space="0" w:color="auto"/>
              <w:right w:val="single" w:sz="4" w:space="0" w:color="auto"/>
            </w:tcBorders>
            <w:shd w:val="clear" w:color="auto" w:fill="auto"/>
            <w:vAlign w:val="center"/>
            <w:hideMark/>
          </w:tcPr>
          <w:p w:rsidR="00C041AB" w:rsidRPr="00C041AB" w:rsidRDefault="00C041AB" w:rsidP="00C041AB">
            <w:pPr>
              <w:spacing w:after="0" w:line="276" w:lineRule="auto"/>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Cambio estimado cada 2 años</w:t>
            </w:r>
          </w:p>
        </w:tc>
      </w:tr>
      <w:tr w:rsidR="00C041AB" w:rsidRPr="00C041AB" w:rsidTr="004B13CE">
        <w:trPr>
          <w:trHeight w:val="158"/>
        </w:trPr>
        <w:tc>
          <w:tcPr>
            <w:tcW w:w="287" w:type="dxa"/>
            <w:tcBorders>
              <w:top w:val="nil"/>
              <w:left w:val="single" w:sz="4" w:space="0" w:color="auto"/>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jc w:val="center"/>
              <w:rPr>
                <w:rFonts w:ascii="Times New Roman" w:eastAsia="Times New Roman" w:hAnsi="Times New Roman" w:cs="Times New Roman"/>
                <w:b/>
                <w:bCs/>
                <w:sz w:val="24"/>
                <w:szCs w:val="24"/>
                <w:lang w:eastAsia="es-SV"/>
              </w:rPr>
            </w:pPr>
            <w:r w:rsidRPr="00C041AB">
              <w:rPr>
                <w:rFonts w:ascii="Times New Roman" w:eastAsia="Times New Roman" w:hAnsi="Times New Roman" w:cs="Times New Roman"/>
                <w:b/>
                <w:bCs/>
                <w:sz w:val="24"/>
                <w:szCs w:val="24"/>
                <w:lang w:eastAsia="es-SV"/>
              </w:rPr>
              <w:t>12</w:t>
            </w:r>
          </w:p>
        </w:tc>
        <w:tc>
          <w:tcPr>
            <w:tcW w:w="2967" w:type="dxa"/>
            <w:tcBorders>
              <w:top w:val="nil"/>
              <w:left w:val="nil"/>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Alineado</w:t>
            </w:r>
          </w:p>
        </w:tc>
        <w:tc>
          <w:tcPr>
            <w:tcW w:w="1165" w:type="dxa"/>
            <w:tcBorders>
              <w:top w:val="nil"/>
              <w:left w:val="nil"/>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jc w:val="center"/>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$25.00</w:t>
            </w:r>
          </w:p>
        </w:tc>
        <w:tc>
          <w:tcPr>
            <w:tcW w:w="976" w:type="dxa"/>
            <w:tcBorders>
              <w:top w:val="nil"/>
              <w:left w:val="nil"/>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jc w:val="center"/>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$0.0342</w:t>
            </w:r>
          </w:p>
        </w:tc>
        <w:tc>
          <w:tcPr>
            <w:tcW w:w="2725" w:type="dxa"/>
            <w:tcBorders>
              <w:top w:val="nil"/>
              <w:left w:val="nil"/>
              <w:bottom w:val="single" w:sz="4" w:space="0" w:color="auto"/>
              <w:right w:val="single" w:sz="4" w:space="0" w:color="auto"/>
            </w:tcBorders>
            <w:shd w:val="clear" w:color="auto" w:fill="auto"/>
            <w:vAlign w:val="center"/>
            <w:hideMark/>
          </w:tcPr>
          <w:p w:rsidR="00C041AB" w:rsidRPr="00C041AB" w:rsidRDefault="00C041AB" w:rsidP="00C041AB">
            <w:pPr>
              <w:spacing w:after="0" w:line="276" w:lineRule="auto"/>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Requerido cada 25,000 kilómetros</w:t>
            </w:r>
          </w:p>
        </w:tc>
      </w:tr>
      <w:tr w:rsidR="00C041AB" w:rsidRPr="00C041AB" w:rsidTr="004B13CE">
        <w:trPr>
          <w:trHeight w:val="236"/>
        </w:trPr>
        <w:tc>
          <w:tcPr>
            <w:tcW w:w="287" w:type="dxa"/>
            <w:tcBorders>
              <w:top w:val="nil"/>
              <w:left w:val="single" w:sz="4" w:space="0" w:color="auto"/>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jc w:val="center"/>
              <w:rPr>
                <w:rFonts w:ascii="Times New Roman" w:eastAsia="Times New Roman" w:hAnsi="Times New Roman" w:cs="Times New Roman"/>
                <w:b/>
                <w:bCs/>
                <w:sz w:val="24"/>
                <w:szCs w:val="24"/>
                <w:lang w:eastAsia="es-SV"/>
              </w:rPr>
            </w:pPr>
            <w:r w:rsidRPr="00C041AB">
              <w:rPr>
                <w:rFonts w:ascii="Times New Roman" w:eastAsia="Times New Roman" w:hAnsi="Times New Roman" w:cs="Times New Roman"/>
                <w:b/>
                <w:bCs/>
                <w:sz w:val="24"/>
                <w:szCs w:val="24"/>
                <w:lang w:eastAsia="es-SV"/>
              </w:rPr>
              <w:lastRenderedPageBreak/>
              <w:t>13</w:t>
            </w:r>
          </w:p>
        </w:tc>
        <w:tc>
          <w:tcPr>
            <w:tcW w:w="2967" w:type="dxa"/>
            <w:tcBorders>
              <w:top w:val="nil"/>
              <w:left w:val="nil"/>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Cambio de fajas</w:t>
            </w:r>
          </w:p>
        </w:tc>
        <w:tc>
          <w:tcPr>
            <w:tcW w:w="1165" w:type="dxa"/>
            <w:tcBorders>
              <w:top w:val="nil"/>
              <w:left w:val="nil"/>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jc w:val="center"/>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$75.00</w:t>
            </w:r>
          </w:p>
        </w:tc>
        <w:tc>
          <w:tcPr>
            <w:tcW w:w="976" w:type="dxa"/>
            <w:tcBorders>
              <w:top w:val="nil"/>
              <w:left w:val="nil"/>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jc w:val="center"/>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$0.1027</w:t>
            </w:r>
          </w:p>
        </w:tc>
        <w:tc>
          <w:tcPr>
            <w:tcW w:w="2725" w:type="dxa"/>
            <w:tcBorders>
              <w:top w:val="nil"/>
              <w:left w:val="nil"/>
              <w:bottom w:val="single" w:sz="4" w:space="0" w:color="auto"/>
              <w:right w:val="single" w:sz="4" w:space="0" w:color="auto"/>
            </w:tcBorders>
            <w:shd w:val="clear" w:color="auto" w:fill="auto"/>
            <w:vAlign w:val="center"/>
            <w:hideMark/>
          </w:tcPr>
          <w:p w:rsidR="00C041AB" w:rsidRPr="00C041AB" w:rsidRDefault="00C041AB" w:rsidP="00C041AB">
            <w:pPr>
              <w:spacing w:after="0" w:line="276" w:lineRule="auto"/>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Se consideran fajas de alternador, a/c y accesorios.  Cambio requerido cada 25,000 kilómetros</w:t>
            </w:r>
          </w:p>
        </w:tc>
      </w:tr>
      <w:tr w:rsidR="00C041AB" w:rsidRPr="00C041AB" w:rsidTr="004B13CE">
        <w:trPr>
          <w:trHeight w:val="236"/>
        </w:trPr>
        <w:tc>
          <w:tcPr>
            <w:tcW w:w="287" w:type="dxa"/>
            <w:tcBorders>
              <w:top w:val="nil"/>
              <w:left w:val="single" w:sz="4" w:space="0" w:color="auto"/>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jc w:val="center"/>
              <w:rPr>
                <w:rFonts w:ascii="Times New Roman" w:eastAsia="Times New Roman" w:hAnsi="Times New Roman" w:cs="Times New Roman"/>
                <w:b/>
                <w:bCs/>
                <w:sz w:val="24"/>
                <w:szCs w:val="24"/>
                <w:lang w:eastAsia="es-SV"/>
              </w:rPr>
            </w:pPr>
            <w:r w:rsidRPr="00C041AB">
              <w:rPr>
                <w:rFonts w:ascii="Times New Roman" w:eastAsia="Times New Roman" w:hAnsi="Times New Roman" w:cs="Times New Roman"/>
                <w:b/>
                <w:bCs/>
                <w:sz w:val="24"/>
                <w:szCs w:val="24"/>
                <w:lang w:eastAsia="es-SV"/>
              </w:rPr>
              <w:t>14</w:t>
            </w:r>
          </w:p>
        </w:tc>
        <w:tc>
          <w:tcPr>
            <w:tcW w:w="2967" w:type="dxa"/>
            <w:tcBorders>
              <w:top w:val="nil"/>
              <w:left w:val="nil"/>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Combustible</w:t>
            </w:r>
          </w:p>
        </w:tc>
        <w:tc>
          <w:tcPr>
            <w:tcW w:w="1165" w:type="dxa"/>
            <w:tcBorders>
              <w:top w:val="nil"/>
              <w:left w:val="nil"/>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jc w:val="center"/>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$4.00</w:t>
            </w:r>
          </w:p>
        </w:tc>
        <w:tc>
          <w:tcPr>
            <w:tcW w:w="976" w:type="dxa"/>
            <w:tcBorders>
              <w:top w:val="nil"/>
              <w:left w:val="nil"/>
              <w:bottom w:val="single" w:sz="4" w:space="0" w:color="auto"/>
              <w:right w:val="single" w:sz="4" w:space="0" w:color="auto"/>
            </w:tcBorders>
            <w:shd w:val="clear" w:color="auto" w:fill="auto"/>
            <w:noWrap/>
            <w:vAlign w:val="center"/>
            <w:hideMark/>
          </w:tcPr>
          <w:p w:rsidR="00C041AB" w:rsidRPr="00C041AB" w:rsidRDefault="00C041AB" w:rsidP="00C041AB">
            <w:pPr>
              <w:spacing w:after="0" w:line="276" w:lineRule="auto"/>
              <w:jc w:val="center"/>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$0.1600</w:t>
            </w:r>
          </w:p>
        </w:tc>
        <w:tc>
          <w:tcPr>
            <w:tcW w:w="2725" w:type="dxa"/>
            <w:tcBorders>
              <w:top w:val="nil"/>
              <w:left w:val="nil"/>
              <w:bottom w:val="single" w:sz="4" w:space="0" w:color="auto"/>
              <w:right w:val="single" w:sz="4" w:space="0" w:color="auto"/>
            </w:tcBorders>
            <w:shd w:val="clear" w:color="auto" w:fill="auto"/>
            <w:vAlign w:val="center"/>
            <w:hideMark/>
          </w:tcPr>
          <w:p w:rsidR="00C041AB" w:rsidRPr="00C041AB" w:rsidRDefault="00C041AB" w:rsidP="00C041AB">
            <w:pPr>
              <w:spacing w:after="0" w:line="276" w:lineRule="auto"/>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Valor promedio de combustible en vehículo con un rendimiento de 25/30 kilómetros por galón</w:t>
            </w:r>
          </w:p>
        </w:tc>
      </w:tr>
      <w:tr w:rsidR="00C041AB" w:rsidRPr="00C041AB" w:rsidTr="004B13CE">
        <w:trPr>
          <w:trHeight w:val="158"/>
        </w:trPr>
        <w:tc>
          <w:tcPr>
            <w:tcW w:w="287" w:type="dxa"/>
            <w:tcBorders>
              <w:top w:val="nil"/>
              <w:left w:val="single" w:sz="4" w:space="0" w:color="auto"/>
              <w:bottom w:val="single" w:sz="4" w:space="0" w:color="auto"/>
              <w:right w:val="single" w:sz="4" w:space="0" w:color="auto"/>
            </w:tcBorders>
            <w:shd w:val="clear" w:color="auto" w:fill="auto"/>
            <w:noWrap/>
            <w:vAlign w:val="bottom"/>
            <w:hideMark/>
          </w:tcPr>
          <w:p w:rsidR="00C041AB" w:rsidRPr="00C041AB" w:rsidRDefault="00C041AB" w:rsidP="00C041AB">
            <w:pPr>
              <w:spacing w:after="0" w:line="276" w:lineRule="auto"/>
              <w:jc w:val="center"/>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 </w:t>
            </w:r>
          </w:p>
        </w:tc>
        <w:tc>
          <w:tcPr>
            <w:tcW w:w="2967" w:type="dxa"/>
            <w:tcBorders>
              <w:top w:val="nil"/>
              <w:left w:val="nil"/>
              <w:bottom w:val="single" w:sz="4" w:space="0" w:color="auto"/>
              <w:right w:val="single" w:sz="4" w:space="0" w:color="auto"/>
            </w:tcBorders>
            <w:shd w:val="clear" w:color="000000" w:fill="F2DCDB"/>
            <w:noWrap/>
            <w:vAlign w:val="bottom"/>
            <w:hideMark/>
          </w:tcPr>
          <w:p w:rsidR="00C041AB" w:rsidRPr="00C041AB" w:rsidRDefault="00C041AB" w:rsidP="00C041AB">
            <w:pPr>
              <w:spacing w:after="0" w:line="276" w:lineRule="auto"/>
              <w:rPr>
                <w:rFonts w:ascii="Times New Roman" w:eastAsia="Times New Roman" w:hAnsi="Times New Roman" w:cs="Times New Roman"/>
                <w:b/>
                <w:bCs/>
                <w:sz w:val="24"/>
                <w:szCs w:val="24"/>
                <w:lang w:eastAsia="es-SV"/>
              </w:rPr>
            </w:pPr>
            <w:r w:rsidRPr="00C041AB">
              <w:rPr>
                <w:rFonts w:ascii="Times New Roman" w:eastAsia="Times New Roman" w:hAnsi="Times New Roman" w:cs="Times New Roman"/>
                <w:b/>
                <w:bCs/>
                <w:sz w:val="24"/>
                <w:szCs w:val="24"/>
                <w:lang w:eastAsia="es-SV"/>
              </w:rPr>
              <w:t>VALOR A ENTREGARSE POR KILÓMETRO RECORRIDO</w:t>
            </w:r>
          </w:p>
        </w:tc>
        <w:tc>
          <w:tcPr>
            <w:tcW w:w="1165" w:type="dxa"/>
            <w:tcBorders>
              <w:top w:val="nil"/>
              <w:left w:val="nil"/>
              <w:bottom w:val="single" w:sz="4" w:space="0" w:color="auto"/>
              <w:right w:val="single" w:sz="4" w:space="0" w:color="auto"/>
            </w:tcBorders>
            <w:shd w:val="clear" w:color="000000" w:fill="F2DCDB"/>
            <w:noWrap/>
            <w:vAlign w:val="bottom"/>
            <w:hideMark/>
          </w:tcPr>
          <w:p w:rsidR="00C041AB" w:rsidRPr="00C041AB" w:rsidRDefault="00C041AB" w:rsidP="00C041AB">
            <w:pPr>
              <w:spacing w:after="0" w:line="276" w:lineRule="auto"/>
              <w:jc w:val="center"/>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 </w:t>
            </w:r>
          </w:p>
        </w:tc>
        <w:tc>
          <w:tcPr>
            <w:tcW w:w="976" w:type="dxa"/>
            <w:tcBorders>
              <w:top w:val="nil"/>
              <w:left w:val="nil"/>
              <w:bottom w:val="single" w:sz="4" w:space="0" w:color="auto"/>
              <w:right w:val="single" w:sz="4" w:space="0" w:color="auto"/>
            </w:tcBorders>
            <w:shd w:val="clear" w:color="000000" w:fill="F2DCDB"/>
            <w:noWrap/>
            <w:vAlign w:val="bottom"/>
            <w:hideMark/>
          </w:tcPr>
          <w:p w:rsidR="00C041AB" w:rsidRPr="00C041AB" w:rsidRDefault="00C041AB" w:rsidP="00C041AB">
            <w:pPr>
              <w:spacing w:after="0" w:line="276" w:lineRule="auto"/>
              <w:jc w:val="center"/>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$0.39</w:t>
            </w:r>
          </w:p>
        </w:tc>
        <w:tc>
          <w:tcPr>
            <w:tcW w:w="2725" w:type="dxa"/>
            <w:tcBorders>
              <w:top w:val="nil"/>
              <w:left w:val="nil"/>
              <w:bottom w:val="single" w:sz="4" w:space="0" w:color="auto"/>
              <w:right w:val="single" w:sz="4" w:space="0" w:color="auto"/>
            </w:tcBorders>
            <w:shd w:val="clear" w:color="000000" w:fill="F2DCDB"/>
            <w:noWrap/>
            <w:vAlign w:val="bottom"/>
            <w:hideMark/>
          </w:tcPr>
          <w:p w:rsidR="00C041AB" w:rsidRPr="00C041AB" w:rsidRDefault="00C041AB" w:rsidP="00C041AB">
            <w:pPr>
              <w:spacing w:after="0" w:line="276" w:lineRule="auto"/>
              <w:rPr>
                <w:rFonts w:ascii="Times New Roman" w:eastAsia="Times New Roman" w:hAnsi="Times New Roman" w:cs="Times New Roman"/>
                <w:sz w:val="24"/>
                <w:szCs w:val="24"/>
                <w:lang w:eastAsia="es-SV"/>
              </w:rPr>
            </w:pPr>
            <w:r w:rsidRPr="00C041AB">
              <w:rPr>
                <w:rFonts w:ascii="Times New Roman" w:eastAsia="Times New Roman" w:hAnsi="Times New Roman" w:cs="Times New Roman"/>
                <w:sz w:val="24"/>
                <w:szCs w:val="24"/>
                <w:lang w:eastAsia="es-SV"/>
              </w:rPr>
              <w:t>(Costo variable)</w:t>
            </w:r>
          </w:p>
        </w:tc>
      </w:tr>
    </w:tbl>
    <w:p w:rsidR="00C041AB" w:rsidRPr="00C041AB" w:rsidRDefault="00C041AB" w:rsidP="00C041AB">
      <w:pPr>
        <w:pStyle w:val="NormalWeb"/>
        <w:shd w:val="clear" w:color="auto" w:fill="FFFFFF"/>
        <w:spacing w:before="0" w:beforeAutospacing="0" w:after="0" w:afterAutospacing="0" w:line="276" w:lineRule="auto"/>
        <w:ind w:left="708"/>
        <w:jc w:val="both"/>
      </w:pPr>
      <w:r w:rsidRPr="00C041AB">
        <w:t>El funcionario o empleado que utilice vehículo particular para cumplir la misión oficial, deberá comprobar que dicho vehículo está a su nombre o es propiedad de cualquier miembro de su núcleo familiar.</w:t>
      </w:r>
    </w:p>
    <w:p w:rsidR="00C041AB" w:rsidRPr="00C041AB" w:rsidRDefault="00C041AB" w:rsidP="00C041AB">
      <w:pPr>
        <w:pStyle w:val="NormalWeb"/>
        <w:shd w:val="clear" w:color="auto" w:fill="FFFFFF"/>
        <w:spacing w:before="0" w:beforeAutospacing="0" w:after="0" w:afterAutospacing="0" w:line="276" w:lineRule="auto"/>
        <w:ind w:left="720"/>
        <w:jc w:val="both"/>
      </w:pPr>
      <w:r w:rsidRPr="00C041AB">
        <w:t>Cuando un grupo de empleados o funcionarios integren una misión, con un mismo destino, se reconocerá el pago de kilometraje únicamente por un vehículo, excepto cuando el grupo que integra la misión rebase la capacidad del vehículo a utilizar.</w:t>
      </w:r>
    </w:p>
    <w:p w:rsidR="00C041AB" w:rsidRPr="00C041AB" w:rsidRDefault="00C041AB" w:rsidP="00C041AB">
      <w:pPr>
        <w:pStyle w:val="NormalWeb"/>
        <w:shd w:val="clear" w:color="auto" w:fill="FFFFFF"/>
        <w:spacing w:before="0" w:beforeAutospacing="0" w:after="0" w:afterAutospacing="0" w:line="276" w:lineRule="auto"/>
        <w:jc w:val="both"/>
      </w:pPr>
      <w:r w:rsidRPr="00C041AB">
        <w:t>Art. 10.- Se podrá conceder anticipos para viáticos, los cuales deberán ser liquidados, mediante la presentación del recibo de viáticos correspondiente, a más tardar dentro de los cinco días hábiles siguientes al período que cubre dicho anticipo. No se aceptará a un mismo funcionario o empleado nueva solicitud de anticipo, si no ha liquidado el anterior. En caso de no haber solicitado anticipo, deberá presentarse, en la Tesorería, el recibo de liquidación de viáticos y gastos de transporte, a más tardar dentro de los cinco días hábiles siguiente al período que cubra dicho recibo. Los períodos máximos que cubrirán los anticipos y los recibos de liquidación, serán hasta por diez días hábiles.</w:t>
      </w:r>
    </w:p>
    <w:p w:rsidR="00C041AB" w:rsidRPr="00C041AB" w:rsidRDefault="00C041AB" w:rsidP="00C041AB">
      <w:pPr>
        <w:pStyle w:val="NormalWeb"/>
        <w:shd w:val="clear" w:color="auto" w:fill="FFFFFF"/>
        <w:spacing w:before="0" w:beforeAutospacing="0" w:after="0" w:afterAutospacing="0" w:line="276" w:lineRule="auto"/>
        <w:jc w:val="both"/>
      </w:pPr>
      <w:r w:rsidRPr="00C041AB">
        <w:t>Art. 11.- Para tramitar anticipos de viáticos, cada funcionario o empleado deberá presentar, con dos días hábiles de anticipación a la salida en misión oficial, ante el encargado del manejo de Viáticos, el correspondiente recibo, según el formulario establecido por el Gerente General; con la información completa y debidamente firmados.</w:t>
      </w:r>
    </w:p>
    <w:p w:rsidR="00C041AB" w:rsidRPr="00C041AB" w:rsidRDefault="00C041AB" w:rsidP="00C041AB">
      <w:pPr>
        <w:pStyle w:val="NormalWeb"/>
        <w:shd w:val="clear" w:color="auto" w:fill="FFFFFF"/>
        <w:spacing w:before="0" w:beforeAutospacing="0" w:after="0" w:afterAutospacing="0" w:line="276" w:lineRule="auto"/>
        <w:jc w:val="both"/>
      </w:pPr>
      <w:r w:rsidRPr="00C041AB">
        <w:t>Art. 12.- El pago de viáticos y gastos de transporte se efectuará de conformidad a las disponibilidades en la partida presupuestaria asignada para ello y en el orden cronológico en que se presenten los documentos para su trámite. El pago podrá hacerse mediante cheques o depósitos a cuenta, según convenga a "La Municipalidad".</w:t>
      </w:r>
    </w:p>
    <w:p w:rsidR="00C041AB" w:rsidRPr="00C041AB" w:rsidRDefault="00C041AB" w:rsidP="00C041AB">
      <w:pPr>
        <w:pStyle w:val="NormalWeb"/>
        <w:shd w:val="clear" w:color="auto" w:fill="FFFFFF"/>
        <w:spacing w:before="0" w:beforeAutospacing="0" w:after="0" w:afterAutospacing="0" w:line="276" w:lineRule="auto"/>
        <w:jc w:val="center"/>
      </w:pPr>
      <w:r w:rsidRPr="00C041AB">
        <w:br/>
        <w:t>CAPITULO III</w:t>
      </w:r>
    </w:p>
    <w:p w:rsidR="00C041AB" w:rsidRPr="00C041AB" w:rsidRDefault="00C041AB" w:rsidP="00C041AB">
      <w:pPr>
        <w:pStyle w:val="NormalWeb"/>
        <w:shd w:val="clear" w:color="auto" w:fill="FFFFFF"/>
        <w:spacing w:before="0" w:beforeAutospacing="0" w:after="0" w:afterAutospacing="0" w:line="276" w:lineRule="auto"/>
        <w:jc w:val="center"/>
      </w:pPr>
      <w:r w:rsidRPr="00C041AB">
        <w:t>MISIONES AL EXTERIOR DEL PAIS</w:t>
      </w:r>
    </w:p>
    <w:p w:rsidR="00C041AB" w:rsidRPr="00C041AB" w:rsidRDefault="00C041AB" w:rsidP="00C041AB">
      <w:pPr>
        <w:pStyle w:val="NormalWeb"/>
        <w:shd w:val="clear" w:color="auto" w:fill="FFFFFF"/>
        <w:spacing w:before="0" w:beforeAutospacing="0" w:after="0" w:afterAutospacing="0" w:line="276" w:lineRule="auto"/>
        <w:jc w:val="both"/>
      </w:pPr>
      <w:r w:rsidRPr="00C041AB">
        <w:t>Autorización de Misión Oficial</w:t>
      </w:r>
    </w:p>
    <w:p w:rsidR="00C041AB" w:rsidRPr="00C041AB" w:rsidRDefault="00C041AB" w:rsidP="00C041AB">
      <w:pPr>
        <w:pStyle w:val="NormalWeb"/>
        <w:shd w:val="clear" w:color="auto" w:fill="FFFFFF"/>
        <w:spacing w:before="0" w:beforeAutospacing="0" w:after="0" w:afterAutospacing="0" w:line="276" w:lineRule="auto"/>
        <w:jc w:val="both"/>
      </w:pPr>
      <w:r w:rsidRPr="00C041AB">
        <w:t>Art. 13.- Las misiones al exterior del país serán autorizadas por el Concejo Municipal mediante acuerdo, mismo que deberá contener nombre y cargo de los participantes, duración del evento en el país de destino, monto de los viáticos y otras erogaciones que comprenda este Reglamento y cualquier otra información que se considere necesaria.</w:t>
      </w:r>
    </w:p>
    <w:p w:rsidR="00C041AB" w:rsidRPr="00C041AB" w:rsidRDefault="00C041AB" w:rsidP="00C041AB">
      <w:pPr>
        <w:pStyle w:val="NormalWeb"/>
        <w:shd w:val="clear" w:color="auto" w:fill="FFFFFF"/>
        <w:spacing w:before="0" w:beforeAutospacing="0" w:after="0" w:afterAutospacing="0" w:line="276" w:lineRule="auto"/>
        <w:jc w:val="both"/>
      </w:pPr>
      <w:r w:rsidRPr="00C041AB">
        <w:lastRenderedPageBreak/>
        <w:t>Cuota de viáticos</w:t>
      </w:r>
    </w:p>
    <w:p w:rsidR="00C041AB" w:rsidRPr="00C041AB" w:rsidRDefault="00C041AB" w:rsidP="00C041AB">
      <w:pPr>
        <w:pStyle w:val="NormalWeb"/>
        <w:shd w:val="clear" w:color="auto" w:fill="FFFFFF"/>
        <w:spacing w:before="0" w:beforeAutospacing="0" w:after="0" w:afterAutospacing="0" w:line="276" w:lineRule="auto"/>
        <w:jc w:val="both"/>
      </w:pPr>
      <w:r w:rsidRPr="00C041AB">
        <w:t>Art. 14.- La cuota diaria de viáticos por el desempeño de misiones oficiales en el exterior, será de conformidad con la siguiente tabla:</w:t>
      </w:r>
    </w:p>
    <w:p w:rsidR="00C041AB" w:rsidRPr="00C041AB" w:rsidRDefault="00C041AB" w:rsidP="00C041AB">
      <w:pPr>
        <w:pStyle w:val="NormalWeb"/>
        <w:shd w:val="clear" w:color="auto" w:fill="FFFFFF"/>
        <w:spacing w:before="0" w:beforeAutospacing="0" w:after="0" w:afterAutospacing="0" w:line="276" w:lineRule="auto"/>
        <w:jc w:val="both"/>
        <w:rPr>
          <w:u w:val="single"/>
        </w:rPr>
      </w:pPr>
      <w:r w:rsidRPr="00C041AB">
        <w:rPr>
          <w:u w:val="single"/>
        </w:rPr>
        <w:t>1. El Alcalde Municipal, Síndico y Regidores, cuando viajen a los siguientes países, regiones o continentes:</w:t>
      </w:r>
    </w:p>
    <w:p w:rsidR="00C041AB" w:rsidRPr="00C041AB" w:rsidRDefault="00C041AB" w:rsidP="00C041AB">
      <w:pPr>
        <w:pStyle w:val="NormalWeb"/>
        <w:shd w:val="clear" w:color="auto" w:fill="FFFFFF"/>
        <w:spacing w:before="0" w:beforeAutospacing="0" w:after="0" w:afterAutospacing="0" w:line="276" w:lineRule="auto"/>
        <w:jc w:val="both"/>
      </w:pPr>
      <w:r w:rsidRPr="00C041AB">
        <w:t>a) México, Centroamérica, Belice Panamá: CIENTO CINCUENTA dólares ($150.00)</w:t>
      </w:r>
    </w:p>
    <w:p w:rsidR="00C041AB" w:rsidRPr="00C041AB" w:rsidRDefault="00C041AB" w:rsidP="00C041AB">
      <w:pPr>
        <w:pStyle w:val="NormalWeb"/>
        <w:shd w:val="clear" w:color="auto" w:fill="FFFFFF"/>
        <w:spacing w:before="0" w:beforeAutospacing="0" w:after="0" w:afterAutospacing="0" w:line="276" w:lineRule="auto"/>
        <w:jc w:val="both"/>
      </w:pPr>
      <w:r w:rsidRPr="00C041AB">
        <w:t>b) Canadá, Estados Unidos de América, Sur América y el Caribe: DOSCIENTOS CINCUENTA dólares ($250.00)</w:t>
      </w:r>
    </w:p>
    <w:p w:rsidR="00C041AB" w:rsidRPr="00C041AB" w:rsidRDefault="00C041AB" w:rsidP="00C041AB">
      <w:pPr>
        <w:pStyle w:val="NormalWeb"/>
        <w:shd w:val="clear" w:color="auto" w:fill="FFFFFF"/>
        <w:spacing w:before="0" w:beforeAutospacing="0" w:after="0" w:afterAutospacing="0" w:line="276" w:lineRule="auto"/>
        <w:jc w:val="both"/>
      </w:pPr>
      <w:r w:rsidRPr="00C041AB">
        <w:t>c) Europa: TRESCIENTOS dólares ($300.00)</w:t>
      </w:r>
    </w:p>
    <w:p w:rsidR="00C041AB" w:rsidRPr="00C041AB" w:rsidRDefault="00C041AB" w:rsidP="00C041AB">
      <w:pPr>
        <w:pStyle w:val="NormalWeb"/>
        <w:shd w:val="clear" w:color="auto" w:fill="FFFFFF"/>
        <w:spacing w:before="0" w:beforeAutospacing="0" w:after="0" w:afterAutospacing="0" w:line="276" w:lineRule="auto"/>
        <w:jc w:val="both"/>
      </w:pPr>
      <w:r w:rsidRPr="00C041AB">
        <w:t>e) Asia, África y Oceanía: CUATROCIENTOS dólares ($400.00)</w:t>
      </w:r>
    </w:p>
    <w:p w:rsidR="00C041AB" w:rsidRPr="00C041AB" w:rsidRDefault="00C041AB" w:rsidP="00C041AB">
      <w:pPr>
        <w:pStyle w:val="NormalWeb"/>
        <w:shd w:val="clear" w:color="auto" w:fill="FFFFFF"/>
        <w:spacing w:before="0" w:beforeAutospacing="0" w:after="0" w:afterAutospacing="0" w:line="276" w:lineRule="auto"/>
        <w:jc w:val="both"/>
        <w:rPr>
          <w:u w:val="single"/>
        </w:rPr>
      </w:pPr>
      <w:r w:rsidRPr="00C041AB">
        <w:rPr>
          <w:u w:val="single"/>
        </w:rPr>
        <w:t>2. Gerentes y jefes de departamentos</w:t>
      </w:r>
    </w:p>
    <w:p w:rsidR="00C041AB" w:rsidRPr="00C041AB" w:rsidRDefault="00C041AB" w:rsidP="00C041AB">
      <w:pPr>
        <w:pStyle w:val="NormalWeb"/>
        <w:shd w:val="clear" w:color="auto" w:fill="FFFFFF"/>
        <w:spacing w:before="0" w:beforeAutospacing="0" w:after="0" w:afterAutospacing="0" w:line="276" w:lineRule="auto"/>
        <w:jc w:val="both"/>
      </w:pPr>
      <w:r w:rsidRPr="00C041AB">
        <w:t>a) México, Centroamérica, Belice Panamá: CIENTO CINCUENTA dólares ($150.00)</w:t>
      </w:r>
    </w:p>
    <w:p w:rsidR="00C041AB" w:rsidRPr="00C041AB" w:rsidRDefault="00C041AB" w:rsidP="00C041AB">
      <w:pPr>
        <w:pStyle w:val="NormalWeb"/>
        <w:shd w:val="clear" w:color="auto" w:fill="FFFFFF"/>
        <w:spacing w:before="0" w:beforeAutospacing="0" w:after="0" w:afterAutospacing="0" w:line="276" w:lineRule="auto"/>
        <w:jc w:val="both"/>
      </w:pPr>
      <w:r w:rsidRPr="00C041AB">
        <w:t>b) Canadá, Estados Unidos de América, Sur América y el Caribe: DOSCIENTOS CINCUENTA dólares ($250.00)</w:t>
      </w:r>
    </w:p>
    <w:p w:rsidR="00C041AB" w:rsidRPr="00C041AB" w:rsidRDefault="00C041AB" w:rsidP="00C041AB">
      <w:pPr>
        <w:pStyle w:val="NormalWeb"/>
        <w:shd w:val="clear" w:color="auto" w:fill="FFFFFF"/>
        <w:spacing w:before="0" w:beforeAutospacing="0" w:after="0" w:afterAutospacing="0" w:line="276" w:lineRule="auto"/>
        <w:jc w:val="both"/>
      </w:pPr>
      <w:r w:rsidRPr="00C041AB">
        <w:t>c) Europa: TRESCIENTOS dólares ($300.00)</w:t>
      </w:r>
    </w:p>
    <w:p w:rsidR="00C041AB" w:rsidRPr="00C041AB" w:rsidRDefault="00C041AB" w:rsidP="00C041AB">
      <w:pPr>
        <w:pStyle w:val="NormalWeb"/>
        <w:shd w:val="clear" w:color="auto" w:fill="FFFFFF"/>
        <w:spacing w:before="0" w:beforeAutospacing="0" w:after="0" w:afterAutospacing="0" w:line="276" w:lineRule="auto"/>
        <w:jc w:val="both"/>
      </w:pPr>
      <w:r w:rsidRPr="00C041AB">
        <w:t>e) Asia, África y Oceanía: CUATROCIENTOS dólares ($400.00)</w:t>
      </w:r>
    </w:p>
    <w:p w:rsidR="00C041AB" w:rsidRPr="00C041AB" w:rsidRDefault="00C041AB" w:rsidP="00C041AB">
      <w:pPr>
        <w:pStyle w:val="NormalWeb"/>
        <w:shd w:val="clear" w:color="auto" w:fill="FFFFFF"/>
        <w:spacing w:before="0" w:beforeAutospacing="0" w:after="0" w:afterAutospacing="0" w:line="276" w:lineRule="auto"/>
        <w:jc w:val="both"/>
        <w:rPr>
          <w:u w:val="single"/>
        </w:rPr>
      </w:pPr>
      <w:r w:rsidRPr="00C041AB">
        <w:rPr>
          <w:u w:val="single"/>
        </w:rPr>
        <w:t xml:space="preserve">3. Empleados en general, cuando viajen a los siguientes países, regiones o continentes: </w:t>
      </w:r>
    </w:p>
    <w:p w:rsidR="00C041AB" w:rsidRPr="00C041AB" w:rsidRDefault="00C041AB" w:rsidP="00C041AB">
      <w:pPr>
        <w:pStyle w:val="NormalWeb"/>
        <w:shd w:val="clear" w:color="auto" w:fill="FFFFFF"/>
        <w:spacing w:before="0" w:beforeAutospacing="0" w:after="0" w:afterAutospacing="0" w:line="276" w:lineRule="auto"/>
        <w:jc w:val="both"/>
      </w:pPr>
      <w:r w:rsidRPr="00C041AB">
        <w:t>a) México, Centroamérica, Belice Panamá: CIENTO CINCUENTA dólares ($150.00)</w:t>
      </w:r>
    </w:p>
    <w:p w:rsidR="00C041AB" w:rsidRPr="00C041AB" w:rsidRDefault="00C041AB" w:rsidP="00C041AB">
      <w:pPr>
        <w:pStyle w:val="NormalWeb"/>
        <w:shd w:val="clear" w:color="auto" w:fill="FFFFFF"/>
        <w:spacing w:before="0" w:beforeAutospacing="0" w:after="0" w:afterAutospacing="0" w:line="276" w:lineRule="auto"/>
        <w:jc w:val="both"/>
      </w:pPr>
      <w:r w:rsidRPr="00C041AB">
        <w:t>b) Canadá, Estados Unidos de América, Sur América y el Caribe: DOSCIENTOS CINCUENTA dólares ($250.00)</w:t>
      </w:r>
    </w:p>
    <w:p w:rsidR="00C041AB" w:rsidRPr="00C041AB" w:rsidRDefault="00C041AB" w:rsidP="00C041AB">
      <w:pPr>
        <w:pStyle w:val="NormalWeb"/>
        <w:shd w:val="clear" w:color="auto" w:fill="FFFFFF"/>
        <w:spacing w:before="0" w:beforeAutospacing="0" w:after="0" w:afterAutospacing="0" w:line="276" w:lineRule="auto"/>
        <w:jc w:val="both"/>
      </w:pPr>
      <w:r w:rsidRPr="00C041AB">
        <w:t>c) Europa: TRESCIENTOS dólares ($300.00)</w:t>
      </w:r>
    </w:p>
    <w:p w:rsidR="00C041AB" w:rsidRPr="00C041AB" w:rsidRDefault="00C041AB" w:rsidP="00C041AB">
      <w:pPr>
        <w:pStyle w:val="NormalWeb"/>
        <w:shd w:val="clear" w:color="auto" w:fill="FFFFFF"/>
        <w:spacing w:before="0" w:beforeAutospacing="0" w:after="0" w:afterAutospacing="0" w:line="276" w:lineRule="auto"/>
        <w:jc w:val="both"/>
      </w:pPr>
      <w:r w:rsidRPr="00C041AB">
        <w:t>e) Asia, África y Oceanía: CUATROCIENTOS dólares ($400.00)</w:t>
      </w:r>
    </w:p>
    <w:p w:rsidR="00C041AB" w:rsidRPr="00C041AB" w:rsidRDefault="00C041AB" w:rsidP="00C041AB">
      <w:pPr>
        <w:pStyle w:val="NormalWeb"/>
        <w:shd w:val="clear" w:color="auto" w:fill="FFFFFF"/>
        <w:spacing w:before="0" w:beforeAutospacing="0" w:after="0" w:afterAutospacing="0" w:line="276" w:lineRule="auto"/>
        <w:jc w:val="both"/>
      </w:pPr>
      <w:r w:rsidRPr="00C041AB">
        <w:t>Art. 15.- No será necesaria la comprobación de los gastos incurridos en concepto de viáticos, gastos de viaje y gastos de terminal, cuando se viaje en misiones oficiales al exterior.</w:t>
      </w:r>
    </w:p>
    <w:p w:rsidR="00C041AB" w:rsidRPr="00C041AB" w:rsidRDefault="00C041AB" w:rsidP="00C041AB">
      <w:pPr>
        <w:pStyle w:val="NormalWeb"/>
        <w:shd w:val="clear" w:color="auto" w:fill="FFFFFF"/>
        <w:spacing w:before="0" w:beforeAutospacing="0" w:after="0" w:afterAutospacing="0" w:line="276" w:lineRule="auto"/>
        <w:jc w:val="both"/>
      </w:pPr>
      <w:r w:rsidRPr="00C041AB">
        <w:t>Viáticos proporcionales</w:t>
      </w:r>
    </w:p>
    <w:p w:rsidR="00C041AB" w:rsidRPr="00C041AB" w:rsidRDefault="00C041AB" w:rsidP="00C041AB">
      <w:pPr>
        <w:pStyle w:val="NormalWeb"/>
        <w:shd w:val="clear" w:color="auto" w:fill="FFFFFF"/>
        <w:spacing w:before="0" w:beforeAutospacing="0" w:after="0" w:afterAutospacing="0" w:line="276" w:lineRule="auto"/>
        <w:jc w:val="both"/>
      </w:pPr>
      <w:r w:rsidRPr="00C041AB">
        <w:t>Art. 16.- Cuando funcionarios o empleados viajen en misión oficial al exterior, invitados por Gobiernos, Instituciones, Organismos Internacionales u otros y que cualquiera de éstos sufraguen todos los gastos normales (Transporte, alojamiento y alimentación); no tendrán derecho al cobro de viáticos, únicamente se les reconocerá las cuotas de gastos de viaje y gastos de terminal a que se refieren los Arts. 20 y 21 de este Reglamento.</w:t>
      </w:r>
    </w:p>
    <w:p w:rsidR="00C041AB" w:rsidRPr="00C041AB" w:rsidRDefault="00C041AB" w:rsidP="00C041AB">
      <w:pPr>
        <w:pStyle w:val="NormalWeb"/>
        <w:shd w:val="clear" w:color="auto" w:fill="FFFFFF"/>
        <w:spacing w:before="0" w:beforeAutospacing="0" w:after="0" w:afterAutospacing="0" w:line="276" w:lineRule="auto"/>
        <w:jc w:val="both"/>
      </w:pPr>
      <w:r w:rsidRPr="00C041AB">
        <w:t xml:space="preserve">Art. 17.- Para los efectos del inciso anterior, en caso que la invitación cubra únicamente los gastos de transporte, el funcionario o empleado tendrá derecho al cobro completo de las cuotas que se señalan en los Arts. 13 y 14, de este Reglamento en concepto de gastos de alimentación y alojamiento.  </w:t>
      </w:r>
    </w:p>
    <w:p w:rsidR="00C041AB" w:rsidRPr="00C041AB" w:rsidRDefault="00C041AB" w:rsidP="00C041AB">
      <w:pPr>
        <w:pStyle w:val="NormalWeb"/>
        <w:shd w:val="clear" w:color="auto" w:fill="FFFFFF"/>
        <w:spacing w:before="0" w:beforeAutospacing="0" w:after="0" w:afterAutospacing="0" w:line="276" w:lineRule="auto"/>
        <w:jc w:val="both"/>
      </w:pPr>
      <w:r w:rsidRPr="00C041AB">
        <w:t>Art. 18.- Cuando la invitación cubra únicamente el costo del transporte y el alojamiento, es decir que el empleado o funcionario debe correr con su alimentación, tendrá derecho al 60% de la cuota diaria estipulada en el Art. 13 y 14, en concepto de gastos de alimentación, adicionalmente se le reconocerán los gastos de viaje y gastos de terminal,  lo mismo aplicará cuando la invitación cubra solo gastos de transporte y alimentación.</w:t>
      </w:r>
    </w:p>
    <w:p w:rsidR="00C041AB" w:rsidRPr="00C041AB" w:rsidRDefault="00C041AB" w:rsidP="00C041AB">
      <w:pPr>
        <w:pStyle w:val="NormalWeb"/>
        <w:shd w:val="clear" w:color="auto" w:fill="FFFFFF"/>
        <w:spacing w:before="0" w:beforeAutospacing="0" w:after="0" w:afterAutospacing="0" w:line="276" w:lineRule="auto"/>
        <w:jc w:val="both"/>
      </w:pPr>
      <w:r w:rsidRPr="00C041AB">
        <w:t>Gastos de viaje:</w:t>
      </w:r>
    </w:p>
    <w:p w:rsidR="00C041AB" w:rsidRPr="00C041AB" w:rsidRDefault="00C041AB" w:rsidP="00C041AB">
      <w:pPr>
        <w:pStyle w:val="NormalWeb"/>
        <w:shd w:val="clear" w:color="auto" w:fill="FFFFFF"/>
        <w:spacing w:before="0" w:beforeAutospacing="0" w:after="0" w:afterAutospacing="0" w:line="276" w:lineRule="auto"/>
        <w:jc w:val="both"/>
      </w:pPr>
      <w:r w:rsidRPr="00C041AB">
        <w:t>Art. 19.- Adicional a las cuotas de viáticos, se reconocerá en concepto de gastos de viaje, por los días de salida y regreso de la misión oficial, las siguientes cantidades:</w:t>
      </w:r>
    </w:p>
    <w:p w:rsidR="00C041AB" w:rsidRPr="00C041AB" w:rsidRDefault="00C041AB" w:rsidP="00C041AB">
      <w:pPr>
        <w:pStyle w:val="NormalWeb"/>
        <w:numPr>
          <w:ilvl w:val="0"/>
          <w:numId w:val="3"/>
        </w:numPr>
        <w:shd w:val="clear" w:color="auto" w:fill="FFFFFF"/>
        <w:spacing w:before="0" w:beforeAutospacing="0" w:after="0" w:afterAutospacing="0" w:line="276" w:lineRule="auto"/>
        <w:jc w:val="both"/>
      </w:pPr>
      <w:r w:rsidRPr="00C041AB">
        <w:lastRenderedPageBreak/>
        <w:t>Con destino a Europa, Asia, África y Oceanía, el equivalente a cuatro cuotas de viáticos, dos cuotas para el día de salida y dos cuotas para el de regreso.</w:t>
      </w:r>
    </w:p>
    <w:p w:rsidR="00C041AB" w:rsidRPr="00C041AB" w:rsidRDefault="00C041AB" w:rsidP="00C041AB">
      <w:pPr>
        <w:pStyle w:val="NormalWeb"/>
        <w:numPr>
          <w:ilvl w:val="0"/>
          <w:numId w:val="3"/>
        </w:numPr>
        <w:shd w:val="clear" w:color="auto" w:fill="FFFFFF"/>
        <w:spacing w:before="0" w:beforeAutospacing="0" w:after="0" w:afterAutospacing="0" w:line="276" w:lineRule="auto"/>
        <w:jc w:val="both"/>
      </w:pPr>
      <w:r w:rsidRPr="00C041AB">
        <w:t>Con destino a Canadá, Estados Unidos de América, Sur América y el Caribe, el equivalente a tres cuotas de viáticos.</w:t>
      </w:r>
    </w:p>
    <w:p w:rsidR="00C041AB" w:rsidRPr="00C041AB" w:rsidRDefault="00C041AB" w:rsidP="00C041AB">
      <w:pPr>
        <w:pStyle w:val="NormalWeb"/>
        <w:numPr>
          <w:ilvl w:val="0"/>
          <w:numId w:val="3"/>
        </w:numPr>
        <w:shd w:val="clear" w:color="auto" w:fill="FFFFFF"/>
        <w:spacing w:before="0" w:beforeAutospacing="0" w:after="0" w:afterAutospacing="0" w:line="276" w:lineRule="auto"/>
        <w:jc w:val="both"/>
      </w:pPr>
      <w:r w:rsidRPr="00C041AB">
        <w:t xml:space="preserve">Con destino a México, Centroamérica, Belice y Panamá, el equivalente a dos cuotas de viáticos, una cuota para el día de salida y una cuota para el regreso. </w:t>
      </w:r>
    </w:p>
    <w:p w:rsidR="00C041AB" w:rsidRPr="00C041AB" w:rsidRDefault="00C041AB" w:rsidP="00C041AB">
      <w:pPr>
        <w:pStyle w:val="NormalWeb"/>
        <w:shd w:val="clear" w:color="auto" w:fill="FFFFFF"/>
        <w:spacing w:before="0" w:beforeAutospacing="0" w:after="0" w:afterAutospacing="0" w:line="276" w:lineRule="auto"/>
        <w:jc w:val="both"/>
      </w:pPr>
      <w:r w:rsidRPr="00C041AB">
        <w:t>Gastos de Terminal:</w:t>
      </w:r>
    </w:p>
    <w:p w:rsidR="00C041AB" w:rsidRPr="00C041AB" w:rsidRDefault="00C041AB" w:rsidP="00C041AB">
      <w:pPr>
        <w:pStyle w:val="NormalWeb"/>
        <w:shd w:val="clear" w:color="auto" w:fill="FFFFFF"/>
        <w:spacing w:before="0" w:beforeAutospacing="0" w:after="0" w:afterAutospacing="0" w:line="276" w:lineRule="auto"/>
        <w:jc w:val="both"/>
      </w:pPr>
      <w:r w:rsidRPr="00C041AB">
        <w:t>Art. 20.- A los funcionarios y empleados que viajen en misión oficial por vía aérea, al exterior, se les asignará una cuota de $120.00 en concepto de gastos de terminal, para cubrir impuestos de aeropuerto, taxi, propina, y otros, por cada país en el que hagan entrada, salida y/o escala.</w:t>
      </w:r>
    </w:p>
    <w:p w:rsidR="00C041AB" w:rsidRPr="00C041AB" w:rsidRDefault="00C041AB" w:rsidP="00C041AB">
      <w:pPr>
        <w:pStyle w:val="NormalWeb"/>
        <w:shd w:val="clear" w:color="auto" w:fill="FFFFFF"/>
        <w:spacing w:before="0" w:beforeAutospacing="0" w:after="0" w:afterAutospacing="0" w:line="276" w:lineRule="auto"/>
        <w:jc w:val="both"/>
      </w:pPr>
      <w:r w:rsidRPr="00C041AB">
        <w:t>Transporte</w:t>
      </w:r>
      <w:r w:rsidRPr="00C041AB">
        <w:br/>
        <w:t>Art. 21.- A los funcionarios o empleados que viajen en misión oficial, utilizando transporte terrestre, se les aplicará lo establecido en el artículo 17 de este Reglamento. Cuando se utilice transporte aéreo se proporcionarán los respectivos boletos aéreos, siempre y cuando no sean sufragados por otros organismos, gobiernos, empresas o instituciones.</w:t>
      </w:r>
    </w:p>
    <w:p w:rsidR="00C041AB" w:rsidRPr="00C041AB" w:rsidRDefault="00C041AB" w:rsidP="00C041AB">
      <w:pPr>
        <w:pStyle w:val="NormalWeb"/>
        <w:shd w:val="clear" w:color="auto" w:fill="FFFFFF"/>
        <w:spacing w:before="0" w:beforeAutospacing="0" w:after="0" w:afterAutospacing="0" w:line="276" w:lineRule="auto"/>
        <w:jc w:val="both"/>
      </w:pPr>
      <w:r w:rsidRPr="00C041AB">
        <w:t>El transporte aéreo será en clase económica, salvo otro tipo de tarifa, que sea autorizada por el Concejo Municipal en el Acuerdo de Misión Oficial que se emita.</w:t>
      </w:r>
    </w:p>
    <w:p w:rsidR="00C041AB" w:rsidRPr="00C041AB" w:rsidRDefault="00C041AB" w:rsidP="00C041AB">
      <w:pPr>
        <w:pStyle w:val="NormalWeb"/>
        <w:shd w:val="clear" w:color="auto" w:fill="FFFFFF"/>
        <w:spacing w:before="0" w:beforeAutospacing="0" w:after="0" w:afterAutospacing="0" w:line="276" w:lineRule="auto"/>
        <w:jc w:val="both"/>
      </w:pPr>
      <w:r w:rsidRPr="00C041AB">
        <w:t>Pago de Visa:</w:t>
      </w:r>
    </w:p>
    <w:p w:rsidR="00C041AB" w:rsidRPr="00C041AB" w:rsidRDefault="00C041AB" w:rsidP="00C041AB">
      <w:pPr>
        <w:pStyle w:val="NormalWeb"/>
        <w:shd w:val="clear" w:color="auto" w:fill="FFFFFF"/>
        <w:spacing w:before="0" w:beforeAutospacing="0" w:after="0" w:afterAutospacing="0" w:line="276" w:lineRule="auto"/>
        <w:jc w:val="both"/>
      </w:pPr>
      <w:r w:rsidRPr="00C041AB">
        <w:t>Art. 22.- Cuando para poder cumplir una Misión Oficial sea necesario el trámite de visa para ingresar a algún país, la Municipalidad reconocerá el costo que se debe pagar ante las sedes consulares, para ello el Concejo Municipal deberá autorizar estos pagos mediante Acuerdo Municipal.</w:t>
      </w:r>
    </w:p>
    <w:p w:rsidR="00C041AB" w:rsidRPr="00C041AB" w:rsidRDefault="00C041AB" w:rsidP="00C041AB">
      <w:pPr>
        <w:pStyle w:val="NormalWeb"/>
        <w:shd w:val="clear" w:color="auto" w:fill="FFFFFF"/>
        <w:spacing w:before="0" w:beforeAutospacing="0" w:after="0" w:afterAutospacing="0" w:line="276" w:lineRule="auto"/>
        <w:jc w:val="both"/>
      </w:pPr>
      <w:r w:rsidRPr="00C041AB">
        <w:t>Pago de viáticos al exterior:</w:t>
      </w:r>
    </w:p>
    <w:p w:rsidR="00C041AB" w:rsidRPr="00C041AB" w:rsidRDefault="00C041AB" w:rsidP="00C041AB">
      <w:pPr>
        <w:pStyle w:val="NormalWeb"/>
        <w:shd w:val="clear" w:color="auto" w:fill="FFFFFF"/>
        <w:spacing w:before="0" w:beforeAutospacing="0" w:after="0" w:afterAutospacing="0" w:line="276" w:lineRule="auto"/>
        <w:jc w:val="both"/>
      </w:pPr>
      <w:r w:rsidRPr="00C041AB">
        <w:t>Art. 23.- Con el objeto de contar con la disponibilidad bancaria suficiente para atender oportunamente el pago de viáticos al exterior, las misiones oficiales deberán tramitarse con la debida anticipación, a efecto que la Tesorería realice las solicitudes de fondos y demás procedimientos de pago, que se consideren necesarios. El pago podrá hacerse mediante cheque o depósito a cuenta.</w:t>
      </w:r>
    </w:p>
    <w:p w:rsidR="00C041AB" w:rsidRPr="00C041AB" w:rsidRDefault="00C041AB" w:rsidP="00C041AB">
      <w:pPr>
        <w:pStyle w:val="NormalWeb"/>
        <w:shd w:val="clear" w:color="auto" w:fill="FFFFFF"/>
        <w:spacing w:before="0" w:beforeAutospacing="0" w:after="0" w:afterAutospacing="0" w:line="276" w:lineRule="auto"/>
        <w:jc w:val="center"/>
      </w:pPr>
      <w:r w:rsidRPr="00C041AB">
        <w:br/>
        <w:t>CAPITULO IV</w:t>
      </w:r>
    </w:p>
    <w:p w:rsidR="00C041AB" w:rsidRPr="00C041AB" w:rsidRDefault="00C041AB" w:rsidP="00C041AB">
      <w:pPr>
        <w:pStyle w:val="NormalWeb"/>
        <w:shd w:val="clear" w:color="auto" w:fill="FFFFFF"/>
        <w:spacing w:before="0" w:beforeAutospacing="0" w:after="0" w:afterAutospacing="0" w:line="276" w:lineRule="auto"/>
        <w:jc w:val="center"/>
      </w:pPr>
      <w:r w:rsidRPr="00C041AB">
        <w:t>DISPOSICIONES VARIAS</w:t>
      </w:r>
    </w:p>
    <w:p w:rsidR="00C041AB" w:rsidRPr="00C041AB" w:rsidRDefault="00C041AB" w:rsidP="00C041AB">
      <w:pPr>
        <w:pStyle w:val="NormalWeb"/>
        <w:shd w:val="clear" w:color="auto" w:fill="FFFFFF"/>
        <w:spacing w:before="0" w:beforeAutospacing="0" w:after="0" w:afterAutospacing="0" w:line="276" w:lineRule="auto"/>
        <w:jc w:val="both"/>
      </w:pPr>
      <w:r w:rsidRPr="00C041AB">
        <w:t xml:space="preserve">Art. 24.- Las cuotas de viáticos establecidas en el presente Reglamento serán revisadas periódicamente, para adecuarlas al costo de vida.  </w:t>
      </w:r>
    </w:p>
    <w:p w:rsidR="00C041AB" w:rsidRPr="00C041AB" w:rsidRDefault="00C041AB" w:rsidP="00C041AB">
      <w:pPr>
        <w:pStyle w:val="NormalWeb"/>
        <w:shd w:val="clear" w:color="auto" w:fill="FFFFFF"/>
        <w:spacing w:before="0" w:beforeAutospacing="0" w:after="0" w:afterAutospacing="0" w:line="276" w:lineRule="auto"/>
        <w:jc w:val="both"/>
      </w:pPr>
      <w:r w:rsidRPr="00C041AB">
        <w:t>Art. 25.- Los casos no contemplados en el presente Reglamento, serán resueltos por el Concejo Municipal.</w:t>
      </w:r>
    </w:p>
    <w:p w:rsidR="00C041AB" w:rsidRPr="00C041AB" w:rsidRDefault="00C041AB" w:rsidP="00C041AB">
      <w:pPr>
        <w:pStyle w:val="NormalWeb"/>
        <w:shd w:val="clear" w:color="auto" w:fill="FFFFFF"/>
        <w:spacing w:before="0" w:beforeAutospacing="0" w:after="0" w:afterAutospacing="0" w:line="276" w:lineRule="auto"/>
        <w:jc w:val="both"/>
      </w:pPr>
      <w:r w:rsidRPr="00C041AB">
        <w:br/>
        <w:t>Art. 26.- Cuando la Municipalidad  invite a extranjeros, en calidad de instructores, conferenciantes, consultores, asesores y otros similares, para que brinden dichos servicios a favor de esta Institución, se podrán sufragar los gastos de transporte, alojamiento y alimentación y honorarios según sea necesario.</w:t>
      </w:r>
    </w:p>
    <w:p w:rsidR="00C041AB" w:rsidRPr="00C041AB" w:rsidRDefault="00C041AB" w:rsidP="00C041AB">
      <w:pPr>
        <w:spacing w:after="0" w:line="276" w:lineRule="auto"/>
        <w:jc w:val="center"/>
        <w:rPr>
          <w:rFonts w:ascii="Times New Roman" w:hAnsi="Times New Roman" w:cs="Times New Roman"/>
          <w:sz w:val="24"/>
          <w:szCs w:val="24"/>
        </w:rPr>
      </w:pPr>
    </w:p>
    <w:p w:rsidR="00C041AB" w:rsidRPr="00C041AB" w:rsidRDefault="00C041AB" w:rsidP="00C041AB">
      <w:pPr>
        <w:spacing w:after="0" w:line="276" w:lineRule="auto"/>
        <w:jc w:val="center"/>
        <w:rPr>
          <w:rFonts w:ascii="Times New Roman" w:hAnsi="Times New Roman" w:cs="Times New Roman"/>
          <w:sz w:val="24"/>
          <w:szCs w:val="24"/>
        </w:rPr>
      </w:pPr>
      <w:r w:rsidRPr="00C041AB">
        <w:rPr>
          <w:rFonts w:ascii="Times New Roman" w:hAnsi="Times New Roman" w:cs="Times New Roman"/>
          <w:sz w:val="24"/>
          <w:szCs w:val="24"/>
        </w:rPr>
        <w:t>CAPITULO V</w:t>
      </w:r>
    </w:p>
    <w:p w:rsidR="00C041AB" w:rsidRPr="00C041AB" w:rsidRDefault="00C041AB" w:rsidP="00C041AB">
      <w:pPr>
        <w:spacing w:after="0" w:line="276" w:lineRule="auto"/>
        <w:jc w:val="center"/>
        <w:rPr>
          <w:rFonts w:ascii="Times New Roman" w:hAnsi="Times New Roman" w:cs="Times New Roman"/>
          <w:sz w:val="24"/>
          <w:szCs w:val="24"/>
        </w:rPr>
      </w:pPr>
      <w:r w:rsidRPr="00C041AB">
        <w:rPr>
          <w:rFonts w:ascii="Times New Roman" w:hAnsi="Times New Roman" w:cs="Times New Roman"/>
          <w:sz w:val="24"/>
          <w:szCs w:val="24"/>
        </w:rPr>
        <w:t>DEROGATORIA Y VIGENCIA</w:t>
      </w:r>
    </w:p>
    <w:p w:rsidR="00C041AB" w:rsidRPr="00C041AB" w:rsidRDefault="00C041AB" w:rsidP="00C041AB">
      <w:pPr>
        <w:spacing w:after="0" w:line="276" w:lineRule="auto"/>
        <w:rPr>
          <w:rFonts w:ascii="Times New Roman" w:hAnsi="Times New Roman" w:cs="Times New Roman"/>
          <w:sz w:val="24"/>
          <w:szCs w:val="24"/>
        </w:rPr>
      </w:pPr>
      <w:r w:rsidRPr="00C041AB">
        <w:rPr>
          <w:rFonts w:ascii="Times New Roman" w:hAnsi="Times New Roman" w:cs="Times New Roman"/>
          <w:sz w:val="24"/>
          <w:szCs w:val="24"/>
        </w:rPr>
        <w:t>Derogatoria</w:t>
      </w:r>
    </w:p>
    <w:p w:rsidR="00C041AB" w:rsidRPr="00C041AB" w:rsidRDefault="00C041AB" w:rsidP="00C041AB">
      <w:pPr>
        <w:spacing w:after="0" w:line="276" w:lineRule="auto"/>
        <w:rPr>
          <w:rFonts w:ascii="Times New Roman" w:hAnsi="Times New Roman" w:cs="Times New Roman"/>
          <w:sz w:val="24"/>
          <w:szCs w:val="24"/>
        </w:rPr>
      </w:pPr>
      <w:r w:rsidRPr="00C041AB">
        <w:rPr>
          <w:rFonts w:ascii="Times New Roman" w:hAnsi="Times New Roman" w:cs="Times New Roman"/>
          <w:sz w:val="24"/>
          <w:szCs w:val="24"/>
        </w:rPr>
        <w:t>Art. 27.- Derogase cualquier Reglamento anterior de la misma índole emitido por la Municipalidad.</w:t>
      </w:r>
    </w:p>
    <w:p w:rsidR="00C041AB" w:rsidRPr="00C041AB" w:rsidRDefault="00C041AB" w:rsidP="00C041AB">
      <w:pPr>
        <w:spacing w:after="0" w:line="276" w:lineRule="auto"/>
        <w:rPr>
          <w:rFonts w:ascii="Times New Roman" w:hAnsi="Times New Roman" w:cs="Times New Roman"/>
          <w:sz w:val="24"/>
          <w:szCs w:val="24"/>
        </w:rPr>
      </w:pPr>
      <w:r w:rsidRPr="00C041AB">
        <w:rPr>
          <w:rFonts w:ascii="Times New Roman" w:hAnsi="Times New Roman" w:cs="Times New Roman"/>
          <w:sz w:val="24"/>
          <w:szCs w:val="24"/>
        </w:rPr>
        <w:lastRenderedPageBreak/>
        <w:t>Art. 28.- El presente decreto entrará en vigencia ocho días después a la fecha de su promulgación.</w:t>
      </w:r>
    </w:p>
    <w:p w:rsidR="00C041AB" w:rsidRPr="00C041AB" w:rsidRDefault="00C041AB" w:rsidP="00C041AB">
      <w:pPr>
        <w:spacing w:after="0" w:line="276" w:lineRule="auto"/>
        <w:rPr>
          <w:rFonts w:ascii="Times New Roman" w:hAnsi="Times New Roman" w:cs="Times New Roman"/>
          <w:sz w:val="24"/>
          <w:szCs w:val="24"/>
        </w:rPr>
      </w:pPr>
      <w:r w:rsidRPr="00C041AB">
        <w:rPr>
          <w:rFonts w:ascii="Times New Roman" w:hAnsi="Times New Roman" w:cs="Times New Roman"/>
          <w:sz w:val="24"/>
          <w:szCs w:val="24"/>
        </w:rPr>
        <w:t>Dado en el Salón de Sesiones del Concejo Municipal de San Pedro Perulapán, a los 7 días del mes de marzo de dos mil diecinueve.</w:t>
      </w:r>
    </w:p>
    <w:p w:rsidR="00C041AB" w:rsidRPr="00C041AB" w:rsidRDefault="00C041AB" w:rsidP="00C041AB">
      <w:pPr>
        <w:spacing w:after="0" w:line="276" w:lineRule="auto"/>
        <w:rPr>
          <w:rFonts w:ascii="Times New Roman" w:hAnsi="Times New Roman" w:cs="Times New Roman"/>
          <w:sz w:val="24"/>
          <w:szCs w:val="24"/>
        </w:rPr>
      </w:pPr>
    </w:p>
    <w:p w:rsidR="004D5CD6" w:rsidRPr="00656A95" w:rsidRDefault="004D5CD6" w:rsidP="00E778C7">
      <w:pPr>
        <w:spacing w:after="0"/>
        <w:jc w:val="both"/>
        <w:rPr>
          <w:rFonts w:ascii="Times New Roman" w:hAnsi="Times New Roman" w:cs="Times New Roman"/>
          <w:sz w:val="24"/>
          <w:szCs w:val="24"/>
        </w:rPr>
      </w:pPr>
      <w:r w:rsidRPr="00656A95">
        <w:rPr>
          <w:rFonts w:ascii="Times New Roman" w:hAnsi="Times New Roman" w:cs="Times New Roman"/>
          <w:sz w:val="24"/>
          <w:szCs w:val="24"/>
        </w:rPr>
        <w:t>Finalizando la presente sesión, y no habiendo nada más que hacer constar, se cierra la presente acta que firmamos.</w:t>
      </w:r>
    </w:p>
    <w:p w:rsidR="0021321F" w:rsidRDefault="0021321F" w:rsidP="004D353F">
      <w:pPr>
        <w:spacing w:after="0" w:line="276" w:lineRule="auto"/>
        <w:jc w:val="both"/>
        <w:rPr>
          <w:rFonts w:ascii="Times New Roman" w:hAnsi="Times New Roman" w:cs="Times New Roman"/>
        </w:rPr>
      </w:pPr>
    </w:p>
    <w:p w:rsidR="00EB4879" w:rsidRDefault="00EB4879" w:rsidP="004D353F">
      <w:pPr>
        <w:spacing w:after="0" w:line="276" w:lineRule="auto"/>
        <w:jc w:val="both"/>
        <w:rPr>
          <w:rFonts w:ascii="Times New Roman" w:hAnsi="Times New Roman" w:cs="Times New Roman"/>
        </w:rPr>
      </w:pPr>
    </w:p>
    <w:p w:rsidR="00845D87" w:rsidRDefault="00845D87"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Coronel</w:t>
      </w:r>
      <w:r w:rsidRPr="004D353F">
        <w:rPr>
          <w:rFonts w:ascii="Times New Roman" w:hAnsi="Times New Roman" w:cs="Times New Roman"/>
          <w:color w:val="244061" w:themeColor="accent1" w:themeShade="80"/>
        </w:rPr>
        <w:t xml:space="preserve"> </w:t>
      </w:r>
      <w:r w:rsidRPr="004D353F">
        <w:rPr>
          <w:rFonts w:ascii="Times New Roman" w:hAnsi="Times New Roman" w:cs="Times New Roman"/>
        </w:rPr>
        <w:t>Oswald Sibrian  Miranda</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Oscar Armando Joaquín Vivas</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Alcalde Municipal</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Síndico Municipal</w:t>
      </w:r>
    </w:p>
    <w:p w:rsidR="004D353F" w:rsidRPr="004D353F" w:rsidRDefault="004D353F" w:rsidP="004D353F">
      <w:pPr>
        <w:spacing w:after="0" w:line="276" w:lineRule="auto"/>
        <w:jc w:val="both"/>
        <w:rPr>
          <w:rFonts w:ascii="Times New Roman" w:hAnsi="Times New Roman" w:cs="Times New Roman"/>
        </w:rPr>
      </w:pPr>
    </w:p>
    <w:p w:rsidR="00CC46A2" w:rsidRDefault="00CC46A2" w:rsidP="004D353F">
      <w:pPr>
        <w:spacing w:after="0" w:line="276" w:lineRule="auto"/>
        <w:jc w:val="both"/>
        <w:rPr>
          <w:rFonts w:ascii="Times New Roman" w:hAnsi="Times New Roman" w:cs="Times New Roman"/>
        </w:rPr>
      </w:pPr>
    </w:p>
    <w:p w:rsidR="005303B4" w:rsidRDefault="005303B4"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Héctor Ismael Estrada Vásquez</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Medardo Benítez López</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 xml:space="preserve">Primer Regidor Propietario </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Segundo Regidor Propietario</w:t>
      </w:r>
    </w:p>
    <w:p w:rsidR="004D353F" w:rsidRDefault="004D353F" w:rsidP="004D353F">
      <w:pPr>
        <w:spacing w:after="0" w:line="276" w:lineRule="auto"/>
        <w:jc w:val="both"/>
        <w:rPr>
          <w:rFonts w:ascii="Times New Roman" w:hAnsi="Times New Roman" w:cs="Times New Roman"/>
        </w:rPr>
      </w:pPr>
    </w:p>
    <w:p w:rsidR="00B309E1" w:rsidRPr="004D353F" w:rsidRDefault="00B309E1"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Carlos Antonio Mendoza Campos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Ulises Hernández Ramírez</w:t>
      </w:r>
      <w:r w:rsidRPr="004D353F">
        <w:rPr>
          <w:rFonts w:ascii="Times New Roman" w:hAnsi="Times New Roman" w:cs="Times New Roman"/>
        </w:rPr>
        <w:tab/>
      </w:r>
    </w:p>
    <w:p w:rsid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Cuarto Regidor Propietario</w:t>
      </w:r>
    </w:p>
    <w:p w:rsidR="00755809" w:rsidRDefault="00755809" w:rsidP="004D353F">
      <w:pPr>
        <w:spacing w:after="0" w:line="276" w:lineRule="auto"/>
        <w:jc w:val="both"/>
        <w:rPr>
          <w:rFonts w:ascii="Times New Roman" w:hAnsi="Times New Roman" w:cs="Times New Roman"/>
          <w:sz w:val="20"/>
          <w:szCs w:val="20"/>
        </w:rPr>
      </w:pPr>
    </w:p>
    <w:p w:rsidR="00B309E1" w:rsidRPr="004D353F" w:rsidRDefault="00B309E1" w:rsidP="004D353F">
      <w:pPr>
        <w:spacing w:after="0" w:line="276" w:lineRule="auto"/>
        <w:jc w:val="both"/>
        <w:rPr>
          <w:rFonts w:ascii="Times New Roman" w:hAnsi="Times New Roman" w:cs="Times New Roman"/>
          <w:sz w:val="20"/>
          <w:szCs w:val="20"/>
        </w:rPr>
      </w:pPr>
    </w:p>
    <w:p w:rsidR="009F661B" w:rsidRDefault="009F661B"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Marcelo Francisco Oporto Vides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Oscar Orlando Sandoval Sánchez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Quinto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Sexto Regidor Propietario</w:t>
      </w:r>
    </w:p>
    <w:p w:rsidR="004D353F" w:rsidRDefault="004D353F" w:rsidP="004D353F">
      <w:pPr>
        <w:spacing w:after="0" w:line="276" w:lineRule="auto"/>
        <w:jc w:val="both"/>
        <w:rPr>
          <w:rFonts w:ascii="Times New Roman" w:hAnsi="Times New Roman" w:cs="Times New Roman"/>
          <w:sz w:val="20"/>
          <w:szCs w:val="20"/>
        </w:rPr>
      </w:pPr>
    </w:p>
    <w:p w:rsidR="00B309E1" w:rsidRPr="004D353F" w:rsidRDefault="00B309E1"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Maritza Carolina Martínez de Martínez</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Ángela Dimas Vásquez Herrera</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sz w:val="20"/>
          <w:szCs w:val="20"/>
        </w:rPr>
      </w:pPr>
      <w:r w:rsidRPr="004D353F">
        <w:rPr>
          <w:rFonts w:ascii="Times New Roman" w:hAnsi="Times New Roman" w:cs="Times New Roman"/>
        </w:rPr>
        <w:t>Séptima Regidora Propietaria</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Octava Regidora Propietaria</w:t>
      </w:r>
    </w:p>
    <w:p w:rsidR="004D353F" w:rsidRPr="004D353F" w:rsidRDefault="004D353F" w:rsidP="004D353F">
      <w:pPr>
        <w:spacing w:after="0" w:line="276" w:lineRule="auto"/>
        <w:jc w:val="both"/>
        <w:rPr>
          <w:rFonts w:ascii="Times New Roman" w:hAnsi="Times New Roman" w:cs="Times New Roman"/>
          <w:sz w:val="20"/>
          <w:szCs w:val="20"/>
        </w:rPr>
      </w:pPr>
    </w:p>
    <w:p w:rsidR="004D353F" w:rsidRDefault="004D353F" w:rsidP="004D353F">
      <w:pPr>
        <w:spacing w:after="0" w:line="276" w:lineRule="auto"/>
        <w:jc w:val="both"/>
        <w:rPr>
          <w:rFonts w:ascii="Times New Roman" w:hAnsi="Times New Roman" w:cs="Times New Roman"/>
        </w:rPr>
      </w:pPr>
    </w:p>
    <w:p w:rsidR="00B309E1" w:rsidRDefault="00B309E1"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Ana Aracely Barahona Alvarado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Cristóbal Ascencio López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Primera Regidora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Segundo Regidor Suplente</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p>
    <w:p w:rsidR="00B309E1"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 xml:space="preserve">Jorge Andrés Nieto Aparicio </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Francisca Idalia Martínez Segura</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477C99">
        <w:rPr>
          <w:rFonts w:ascii="Times New Roman" w:hAnsi="Times New Roman" w:cs="Times New Roman"/>
        </w:rPr>
        <w:tab/>
      </w:r>
      <w:r w:rsidR="00477C99">
        <w:rPr>
          <w:rFonts w:ascii="Times New Roman" w:hAnsi="Times New Roman" w:cs="Times New Roman"/>
        </w:rPr>
        <w:tab/>
        <w:t>Cuarta Regidora Suplente</w:t>
      </w:r>
      <w:r w:rsidR="00477C99">
        <w:rPr>
          <w:rFonts w:ascii="Times New Roman" w:hAnsi="Times New Roman" w:cs="Times New Roman"/>
        </w:rPr>
        <w:tab/>
      </w:r>
      <w:r w:rsidR="00477C99">
        <w:rPr>
          <w:rFonts w:ascii="Times New Roman" w:hAnsi="Times New Roman" w:cs="Times New Roman"/>
        </w:rPr>
        <w:tab/>
      </w:r>
    </w:p>
    <w:p w:rsidR="003A1C59" w:rsidRDefault="003A1C59" w:rsidP="004D353F">
      <w:pPr>
        <w:spacing w:after="0" w:line="276" w:lineRule="auto"/>
        <w:ind w:left="2124"/>
        <w:rPr>
          <w:rFonts w:ascii="Times New Roman" w:hAnsi="Times New Roman" w:cs="Times New Roman"/>
        </w:rPr>
      </w:pPr>
    </w:p>
    <w:p w:rsidR="00A82877" w:rsidRDefault="00265AA8" w:rsidP="00265AA8">
      <w:pPr>
        <w:tabs>
          <w:tab w:val="left" w:pos="4065"/>
        </w:tabs>
        <w:spacing w:after="0" w:line="276" w:lineRule="auto"/>
        <w:ind w:left="2124"/>
        <w:rPr>
          <w:rFonts w:ascii="Times New Roman" w:hAnsi="Times New Roman" w:cs="Times New Roman"/>
        </w:rPr>
      </w:pPr>
      <w:r>
        <w:rPr>
          <w:rFonts w:ascii="Times New Roman" w:hAnsi="Times New Roman" w:cs="Times New Roman"/>
        </w:rPr>
        <w:tab/>
      </w:r>
    </w:p>
    <w:p w:rsidR="00FB7AD9" w:rsidRDefault="00FB7AD9" w:rsidP="004D353F">
      <w:pPr>
        <w:spacing w:after="0" w:line="276" w:lineRule="auto"/>
        <w:ind w:left="2124"/>
        <w:rPr>
          <w:rFonts w:ascii="Times New Roman" w:hAnsi="Times New Roman" w:cs="Times New Roman"/>
        </w:rPr>
      </w:pPr>
    </w:p>
    <w:p w:rsidR="004D353F" w:rsidRPr="004D353F" w:rsidRDefault="008E5D1B" w:rsidP="004D353F">
      <w:pPr>
        <w:spacing w:after="0" w:line="276" w:lineRule="auto"/>
        <w:ind w:left="2124"/>
        <w:rPr>
          <w:rFonts w:ascii="Times New Roman" w:hAnsi="Times New Roman" w:cs="Times New Roman"/>
          <w:sz w:val="20"/>
          <w:szCs w:val="20"/>
        </w:rPr>
      </w:pPr>
      <w:r>
        <w:rPr>
          <w:rFonts w:ascii="Times New Roman" w:hAnsi="Times New Roman" w:cs="Times New Roman"/>
        </w:rPr>
        <w:t xml:space="preserve">     </w:t>
      </w:r>
      <w:r w:rsidR="004D353F" w:rsidRPr="004D353F">
        <w:rPr>
          <w:rFonts w:ascii="Times New Roman" w:hAnsi="Times New Roman" w:cs="Times New Roman"/>
        </w:rPr>
        <w:t>Licda. María Juliana Escobar Montalvo</w:t>
      </w:r>
    </w:p>
    <w:p w:rsidR="00081215" w:rsidRDefault="004D353F" w:rsidP="00477C99">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Secretaria Municipal</w:t>
      </w:r>
    </w:p>
    <w:sectPr w:rsidR="00081215" w:rsidSect="005D6085">
      <w:headerReference w:type="default" r:id="rId8"/>
      <w:pgSz w:w="12240" w:h="15840"/>
      <w:pgMar w:top="1021" w:right="1134" w:bottom="102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673E" w:rsidRDefault="007B673E" w:rsidP="00B54923">
      <w:pPr>
        <w:spacing w:after="0" w:line="240" w:lineRule="auto"/>
      </w:pPr>
      <w:r>
        <w:separator/>
      </w:r>
    </w:p>
  </w:endnote>
  <w:endnote w:type="continuationSeparator" w:id="0">
    <w:p w:rsidR="007B673E" w:rsidRDefault="007B673E" w:rsidP="00B5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673E" w:rsidRDefault="007B673E" w:rsidP="00B54923">
      <w:pPr>
        <w:spacing w:after="0" w:line="240" w:lineRule="auto"/>
      </w:pPr>
      <w:r>
        <w:separator/>
      </w:r>
    </w:p>
  </w:footnote>
  <w:footnote w:type="continuationSeparator" w:id="0">
    <w:p w:rsidR="007B673E" w:rsidRDefault="007B673E" w:rsidP="00B549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7265" w:rsidRPr="005D6085" w:rsidRDefault="006C7265">
    <w:pPr>
      <w:pStyle w:val="Encabezado"/>
      <w:rPr>
        <w:u w:val="double"/>
      </w:rPr>
    </w:pPr>
    <w:r w:rsidRPr="005D6085">
      <w:rPr>
        <w:u w:val="double"/>
      </w:rPr>
      <w:t>Libro de Actas y Acuerdos, Alcaldía Municipal de San Pedro Perulapan, Departamento de Cuscatlán.</w:t>
    </w:r>
  </w:p>
  <w:p w:rsidR="006C7265" w:rsidRDefault="006C726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B10946"/>
    <w:multiLevelType w:val="hybridMultilevel"/>
    <w:tmpl w:val="59EAF4A0"/>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15:restartNumberingAfterBreak="0">
    <w:nsid w:val="26F24360"/>
    <w:multiLevelType w:val="hybridMultilevel"/>
    <w:tmpl w:val="B71664AE"/>
    <w:lvl w:ilvl="0" w:tplc="440A0011">
      <w:start w:val="1"/>
      <w:numFmt w:val="decimal"/>
      <w:lvlText w:val="%1)"/>
      <w:lvlJc w:val="left"/>
      <w:pPr>
        <w:ind w:left="720" w:hanging="360"/>
      </w:pPr>
    </w:lvl>
    <w:lvl w:ilvl="1" w:tplc="440A0019">
      <w:start w:val="1"/>
      <w:numFmt w:val="lowerLetter"/>
      <w:lvlText w:val="%2."/>
      <w:lvlJc w:val="left"/>
      <w:pPr>
        <w:ind w:left="1440" w:hanging="360"/>
      </w:pPr>
    </w:lvl>
    <w:lvl w:ilvl="2" w:tplc="440A001B">
      <w:start w:val="1"/>
      <w:numFmt w:val="lowerRoman"/>
      <w:lvlText w:val="%3."/>
      <w:lvlJc w:val="right"/>
      <w:pPr>
        <w:ind w:left="2160" w:hanging="180"/>
      </w:pPr>
    </w:lvl>
    <w:lvl w:ilvl="3" w:tplc="440A000F">
      <w:start w:val="1"/>
      <w:numFmt w:val="decimal"/>
      <w:lvlText w:val="%4."/>
      <w:lvlJc w:val="left"/>
      <w:pPr>
        <w:ind w:left="2880" w:hanging="360"/>
      </w:pPr>
    </w:lvl>
    <w:lvl w:ilvl="4" w:tplc="440A0019">
      <w:start w:val="1"/>
      <w:numFmt w:val="lowerLetter"/>
      <w:lvlText w:val="%5."/>
      <w:lvlJc w:val="left"/>
      <w:pPr>
        <w:ind w:left="3600" w:hanging="360"/>
      </w:pPr>
    </w:lvl>
    <w:lvl w:ilvl="5" w:tplc="440A001B">
      <w:start w:val="1"/>
      <w:numFmt w:val="lowerRoman"/>
      <w:lvlText w:val="%6."/>
      <w:lvlJc w:val="right"/>
      <w:pPr>
        <w:ind w:left="4320" w:hanging="180"/>
      </w:pPr>
    </w:lvl>
    <w:lvl w:ilvl="6" w:tplc="440A000F">
      <w:start w:val="1"/>
      <w:numFmt w:val="decimal"/>
      <w:lvlText w:val="%7."/>
      <w:lvlJc w:val="left"/>
      <w:pPr>
        <w:ind w:left="5040" w:hanging="360"/>
      </w:pPr>
    </w:lvl>
    <w:lvl w:ilvl="7" w:tplc="440A0019">
      <w:start w:val="1"/>
      <w:numFmt w:val="lowerLetter"/>
      <w:lvlText w:val="%8."/>
      <w:lvlJc w:val="left"/>
      <w:pPr>
        <w:ind w:left="5760" w:hanging="360"/>
      </w:pPr>
    </w:lvl>
    <w:lvl w:ilvl="8" w:tplc="440A001B">
      <w:start w:val="1"/>
      <w:numFmt w:val="lowerRoman"/>
      <w:lvlText w:val="%9."/>
      <w:lvlJc w:val="right"/>
      <w:pPr>
        <w:ind w:left="6480" w:hanging="180"/>
      </w:pPr>
    </w:lvl>
  </w:abstractNum>
  <w:abstractNum w:abstractNumId="2" w15:restartNumberingAfterBreak="0">
    <w:nsid w:val="30740434"/>
    <w:multiLevelType w:val="hybridMultilevel"/>
    <w:tmpl w:val="68DAD156"/>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 w15:restartNumberingAfterBreak="0">
    <w:nsid w:val="3FDD4E1F"/>
    <w:multiLevelType w:val="hybridMultilevel"/>
    <w:tmpl w:val="8C1C9340"/>
    <w:lvl w:ilvl="0" w:tplc="440A0001">
      <w:start w:val="1"/>
      <w:numFmt w:val="bullet"/>
      <w:lvlText w:val=""/>
      <w:lvlJc w:val="left"/>
      <w:pPr>
        <w:ind w:left="720" w:hanging="360"/>
      </w:pPr>
      <w:rPr>
        <w:rFonts w:ascii="Symbol" w:hAnsi="Symbol"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 w15:restartNumberingAfterBreak="0">
    <w:nsid w:val="6FE855AC"/>
    <w:multiLevelType w:val="hybridMultilevel"/>
    <w:tmpl w:val="EB28E15E"/>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8DE"/>
    <w:rsid w:val="00000CD6"/>
    <w:rsid w:val="00000EDD"/>
    <w:rsid w:val="00001246"/>
    <w:rsid w:val="000013FD"/>
    <w:rsid w:val="00001698"/>
    <w:rsid w:val="00001B84"/>
    <w:rsid w:val="00001C8E"/>
    <w:rsid w:val="00001DD9"/>
    <w:rsid w:val="00001FE1"/>
    <w:rsid w:val="00002534"/>
    <w:rsid w:val="0000256F"/>
    <w:rsid w:val="00002897"/>
    <w:rsid w:val="00002A28"/>
    <w:rsid w:val="00002BE9"/>
    <w:rsid w:val="00002C20"/>
    <w:rsid w:val="00003371"/>
    <w:rsid w:val="000034B1"/>
    <w:rsid w:val="000035A8"/>
    <w:rsid w:val="00003C1E"/>
    <w:rsid w:val="000043EC"/>
    <w:rsid w:val="00004771"/>
    <w:rsid w:val="00005332"/>
    <w:rsid w:val="0000542C"/>
    <w:rsid w:val="00006081"/>
    <w:rsid w:val="000067EA"/>
    <w:rsid w:val="0000681B"/>
    <w:rsid w:val="00006861"/>
    <w:rsid w:val="000068E1"/>
    <w:rsid w:val="00007664"/>
    <w:rsid w:val="000077F8"/>
    <w:rsid w:val="00007942"/>
    <w:rsid w:val="00007EF8"/>
    <w:rsid w:val="000100FB"/>
    <w:rsid w:val="00010309"/>
    <w:rsid w:val="00010785"/>
    <w:rsid w:val="00010C7C"/>
    <w:rsid w:val="00010E18"/>
    <w:rsid w:val="00010EDB"/>
    <w:rsid w:val="00011246"/>
    <w:rsid w:val="00011385"/>
    <w:rsid w:val="000113CB"/>
    <w:rsid w:val="00011501"/>
    <w:rsid w:val="00012756"/>
    <w:rsid w:val="00012A38"/>
    <w:rsid w:val="00012AF4"/>
    <w:rsid w:val="000132ED"/>
    <w:rsid w:val="00013378"/>
    <w:rsid w:val="00013F32"/>
    <w:rsid w:val="00014172"/>
    <w:rsid w:val="000141DD"/>
    <w:rsid w:val="000145A3"/>
    <w:rsid w:val="00014E55"/>
    <w:rsid w:val="00015261"/>
    <w:rsid w:val="00015728"/>
    <w:rsid w:val="0001573B"/>
    <w:rsid w:val="000163BE"/>
    <w:rsid w:val="000164CA"/>
    <w:rsid w:val="00016767"/>
    <w:rsid w:val="00016CCB"/>
    <w:rsid w:val="00016EB1"/>
    <w:rsid w:val="00016FD5"/>
    <w:rsid w:val="00017000"/>
    <w:rsid w:val="00017072"/>
    <w:rsid w:val="00017115"/>
    <w:rsid w:val="0001767F"/>
    <w:rsid w:val="000201EC"/>
    <w:rsid w:val="00020709"/>
    <w:rsid w:val="00020747"/>
    <w:rsid w:val="00020F66"/>
    <w:rsid w:val="000219F5"/>
    <w:rsid w:val="00021F80"/>
    <w:rsid w:val="000220C0"/>
    <w:rsid w:val="00022268"/>
    <w:rsid w:val="00022857"/>
    <w:rsid w:val="0002298B"/>
    <w:rsid w:val="000229AE"/>
    <w:rsid w:val="000230C2"/>
    <w:rsid w:val="00023AFE"/>
    <w:rsid w:val="00023B24"/>
    <w:rsid w:val="000242BF"/>
    <w:rsid w:val="000243CA"/>
    <w:rsid w:val="00024413"/>
    <w:rsid w:val="00024E9E"/>
    <w:rsid w:val="000251E7"/>
    <w:rsid w:val="000254EB"/>
    <w:rsid w:val="00025856"/>
    <w:rsid w:val="00026405"/>
    <w:rsid w:val="00026563"/>
    <w:rsid w:val="00026852"/>
    <w:rsid w:val="00026975"/>
    <w:rsid w:val="00026B66"/>
    <w:rsid w:val="00027152"/>
    <w:rsid w:val="00027259"/>
    <w:rsid w:val="000273B7"/>
    <w:rsid w:val="0002750D"/>
    <w:rsid w:val="000275B3"/>
    <w:rsid w:val="00027C5C"/>
    <w:rsid w:val="000306B8"/>
    <w:rsid w:val="000308A0"/>
    <w:rsid w:val="00030E6E"/>
    <w:rsid w:val="00031203"/>
    <w:rsid w:val="00031391"/>
    <w:rsid w:val="00031775"/>
    <w:rsid w:val="00031C94"/>
    <w:rsid w:val="00031CA7"/>
    <w:rsid w:val="00031DF9"/>
    <w:rsid w:val="00032881"/>
    <w:rsid w:val="00033374"/>
    <w:rsid w:val="000339CB"/>
    <w:rsid w:val="00033AD3"/>
    <w:rsid w:val="00033CA2"/>
    <w:rsid w:val="00034096"/>
    <w:rsid w:val="00034532"/>
    <w:rsid w:val="00034736"/>
    <w:rsid w:val="00034883"/>
    <w:rsid w:val="00034C64"/>
    <w:rsid w:val="00034F33"/>
    <w:rsid w:val="00035154"/>
    <w:rsid w:val="0003591E"/>
    <w:rsid w:val="000359F3"/>
    <w:rsid w:val="00036B4D"/>
    <w:rsid w:val="00036E95"/>
    <w:rsid w:val="0003716A"/>
    <w:rsid w:val="00037234"/>
    <w:rsid w:val="00037716"/>
    <w:rsid w:val="00037AB7"/>
    <w:rsid w:val="00037B9C"/>
    <w:rsid w:val="00037F34"/>
    <w:rsid w:val="000400EB"/>
    <w:rsid w:val="00040506"/>
    <w:rsid w:val="000406C1"/>
    <w:rsid w:val="000408E8"/>
    <w:rsid w:val="00040D58"/>
    <w:rsid w:val="00040FBF"/>
    <w:rsid w:val="000415E3"/>
    <w:rsid w:val="0004176F"/>
    <w:rsid w:val="00041A33"/>
    <w:rsid w:val="00041A41"/>
    <w:rsid w:val="00041FEF"/>
    <w:rsid w:val="000422B1"/>
    <w:rsid w:val="0004232B"/>
    <w:rsid w:val="00042398"/>
    <w:rsid w:val="00042502"/>
    <w:rsid w:val="000425E8"/>
    <w:rsid w:val="00042C50"/>
    <w:rsid w:val="00042FF6"/>
    <w:rsid w:val="0004321E"/>
    <w:rsid w:val="00043914"/>
    <w:rsid w:val="00044096"/>
    <w:rsid w:val="0004489A"/>
    <w:rsid w:val="00044AA8"/>
    <w:rsid w:val="00044CFD"/>
    <w:rsid w:val="000450FD"/>
    <w:rsid w:val="0004570B"/>
    <w:rsid w:val="00045837"/>
    <w:rsid w:val="00045D5A"/>
    <w:rsid w:val="00045E6E"/>
    <w:rsid w:val="00045EE5"/>
    <w:rsid w:val="000462F4"/>
    <w:rsid w:val="0004699C"/>
    <w:rsid w:val="00046F61"/>
    <w:rsid w:val="00046FED"/>
    <w:rsid w:val="000470FE"/>
    <w:rsid w:val="000473AF"/>
    <w:rsid w:val="00047456"/>
    <w:rsid w:val="000477BC"/>
    <w:rsid w:val="00047B59"/>
    <w:rsid w:val="0005049F"/>
    <w:rsid w:val="00050985"/>
    <w:rsid w:val="000517BC"/>
    <w:rsid w:val="0005183D"/>
    <w:rsid w:val="000519DB"/>
    <w:rsid w:val="00051CD9"/>
    <w:rsid w:val="000521D2"/>
    <w:rsid w:val="000527C7"/>
    <w:rsid w:val="000529CA"/>
    <w:rsid w:val="00052A02"/>
    <w:rsid w:val="00052F10"/>
    <w:rsid w:val="00053269"/>
    <w:rsid w:val="00053428"/>
    <w:rsid w:val="0005365E"/>
    <w:rsid w:val="000536FF"/>
    <w:rsid w:val="00053E39"/>
    <w:rsid w:val="0005444B"/>
    <w:rsid w:val="00054763"/>
    <w:rsid w:val="00054884"/>
    <w:rsid w:val="00054A79"/>
    <w:rsid w:val="00054B2A"/>
    <w:rsid w:val="00054E57"/>
    <w:rsid w:val="00054E68"/>
    <w:rsid w:val="00054FD0"/>
    <w:rsid w:val="0005509B"/>
    <w:rsid w:val="00055175"/>
    <w:rsid w:val="000551C1"/>
    <w:rsid w:val="00055F7E"/>
    <w:rsid w:val="00056491"/>
    <w:rsid w:val="000566C7"/>
    <w:rsid w:val="0005673E"/>
    <w:rsid w:val="00056BBC"/>
    <w:rsid w:val="0005708C"/>
    <w:rsid w:val="00057349"/>
    <w:rsid w:val="00057545"/>
    <w:rsid w:val="00057AD8"/>
    <w:rsid w:val="00060494"/>
    <w:rsid w:val="00060BBA"/>
    <w:rsid w:val="000611BC"/>
    <w:rsid w:val="00061927"/>
    <w:rsid w:val="0006217A"/>
    <w:rsid w:val="0006218C"/>
    <w:rsid w:val="000624A3"/>
    <w:rsid w:val="000628C9"/>
    <w:rsid w:val="000634ED"/>
    <w:rsid w:val="00064271"/>
    <w:rsid w:val="00064418"/>
    <w:rsid w:val="00064659"/>
    <w:rsid w:val="000647AC"/>
    <w:rsid w:val="000649ED"/>
    <w:rsid w:val="000649F1"/>
    <w:rsid w:val="000659D6"/>
    <w:rsid w:val="00065DAE"/>
    <w:rsid w:val="000662F2"/>
    <w:rsid w:val="0006632C"/>
    <w:rsid w:val="00066A39"/>
    <w:rsid w:val="00066FCC"/>
    <w:rsid w:val="000670D9"/>
    <w:rsid w:val="00067551"/>
    <w:rsid w:val="000678B8"/>
    <w:rsid w:val="00067D3A"/>
    <w:rsid w:val="0007023B"/>
    <w:rsid w:val="0007066E"/>
    <w:rsid w:val="000711D8"/>
    <w:rsid w:val="000717AE"/>
    <w:rsid w:val="00071B9E"/>
    <w:rsid w:val="00071DE4"/>
    <w:rsid w:val="00072108"/>
    <w:rsid w:val="000723A3"/>
    <w:rsid w:val="0007277E"/>
    <w:rsid w:val="000729E4"/>
    <w:rsid w:val="00072AA4"/>
    <w:rsid w:val="00073C55"/>
    <w:rsid w:val="0007413D"/>
    <w:rsid w:val="000771E2"/>
    <w:rsid w:val="0007734A"/>
    <w:rsid w:val="000775E5"/>
    <w:rsid w:val="00077C37"/>
    <w:rsid w:val="00080073"/>
    <w:rsid w:val="000801F5"/>
    <w:rsid w:val="0008036C"/>
    <w:rsid w:val="00080459"/>
    <w:rsid w:val="00080592"/>
    <w:rsid w:val="00080BF8"/>
    <w:rsid w:val="00081215"/>
    <w:rsid w:val="000817F0"/>
    <w:rsid w:val="00081B96"/>
    <w:rsid w:val="00081EFD"/>
    <w:rsid w:val="000821F3"/>
    <w:rsid w:val="0008282C"/>
    <w:rsid w:val="00082CA2"/>
    <w:rsid w:val="000831C1"/>
    <w:rsid w:val="00083226"/>
    <w:rsid w:val="000833DD"/>
    <w:rsid w:val="00083619"/>
    <w:rsid w:val="00083BD9"/>
    <w:rsid w:val="00083CE3"/>
    <w:rsid w:val="00084252"/>
    <w:rsid w:val="0008477E"/>
    <w:rsid w:val="00084989"/>
    <w:rsid w:val="00084F47"/>
    <w:rsid w:val="000850F1"/>
    <w:rsid w:val="00085123"/>
    <w:rsid w:val="000853FC"/>
    <w:rsid w:val="0008586F"/>
    <w:rsid w:val="0008638E"/>
    <w:rsid w:val="00086AE7"/>
    <w:rsid w:val="00086CBE"/>
    <w:rsid w:val="000870E5"/>
    <w:rsid w:val="000874AF"/>
    <w:rsid w:val="00087604"/>
    <w:rsid w:val="00087A5C"/>
    <w:rsid w:val="00087BA0"/>
    <w:rsid w:val="00087BCB"/>
    <w:rsid w:val="000901DC"/>
    <w:rsid w:val="000908B3"/>
    <w:rsid w:val="00090BEC"/>
    <w:rsid w:val="00091140"/>
    <w:rsid w:val="00091449"/>
    <w:rsid w:val="000916B2"/>
    <w:rsid w:val="00091F83"/>
    <w:rsid w:val="000926B8"/>
    <w:rsid w:val="000927E1"/>
    <w:rsid w:val="000928A1"/>
    <w:rsid w:val="000928B9"/>
    <w:rsid w:val="00092C43"/>
    <w:rsid w:val="00093115"/>
    <w:rsid w:val="0009319A"/>
    <w:rsid w:val="00093245"/>
    <w:rsid w:val="000932D0"/>
    <w:rsid w:val="00093804"/>
    <w:rsid w:val="00094488"/>
    <w:rsid w:val="00094863"/>
    <w:rsid w:val="00094C48"/>
    <w:rsid w:val="00094D07"/>
    <w:rsid w:val="00094D72"/>
    <w:rsid w:val="00094FEE"/>
    <w:rsid w:val="00095134"/>
    <w:rsid w:val="000959B9"/>
    <w:rsid w:val="00095AD9"/>
    <w:rsid w:val="000960C7"/>
    <w:rsid w:val="000960DA"/>
    <w:rsid w:val="00096164"/>
    <w:rsid w:val="00096737"/>
    <w:rsid w:val="00096A4F"/>
    <w:rsid w:val="00096AD0"/>
    <w:rsid w:val="00096C82"/>
    <w:rsid w:val="00097167"/>
    <w:rsid w:val="000973B1"/>
    <w:rsid w:val="00097A10"/>
    <w:rsid w:val="00097A26"/>
    <w:rsid w:val="00097BA3"/>
    <w:rsid w:val="00097BA5"/>
    <w:rsid w:val="00097EE5"/>
    <w:rsid w:val="00097F78"/>
    <w:rsid w:val="000A003F"/>
    <w:rsid w:val="000A012C"/>
    <w:rsid w:val="000A01F2"/>
    <w:rsid w:val="000A051B"/>
    <w:rsid w:val="000A06D2"/>
    <w:rsid w:val="000A0A45"/>
    <w:rsid w:val="000A13FE"/>
    <w:rsid w:val="000A1436"/>
    <w:rsid w:val="000A18A2"/>
    <w:rsid w:val="000A1E6D"/>
    <w:rsid w:val="000A242A"/>
    <w:rsid w:val="000A25F8"/>
    <w:rsid w:val="000A2627"/>
    <w:rsid w:val="000A2674"/>
    <w:rsid w:val="000A2FA7"/>
    <w:rsid w:val="000A3223"/>
    <w:rsid w:val="000A3552"/>
    <w:rsid w:val="000A3CE1"/>
    <w:rsid w:val="000A3DE6"/>
    <w:rsid w:val="000A4111"/>
    <w:rsid w:val="000A43FD"/>
    <w:rsid w:val="000A450B"/>
    <w:rsid w:val="000A4942"/>
    <w:rsid w:val="000A49B5"/>
    <w:rsid w:val="000A4AD1"/>
    <w:rsid w:val="000A52C3"/>
    <w:rsid w:val="000A5836"/>
    <w:rsid w:val="000A5922"/>
    <w:rsid w:val="000A5C9C"/>
    <w:rsid w:val="000A6422"/>
    <w:rsid w:val="000A6DE0"/>
    <w:rsid w:val="000A70AC"/>
    <w:rsid w:val="000A720B"/>
    <w:rsid w:val="000A7FAE"/>
    <w:rsid w:val="000B0E5F"/>
    <w:rsid w:val="000B0E72"/>
    <w:rsid w:val="000B0F34"/>
    <w:rsid w:val="000B10B4"/>
    <w:rsid w:val="000B1492"/>
    <w:rsid w:val="000B199F"/>
    <w:rsid w:val="000B1ACA"/>
    <w:rsid w:val="000B1C6B"/>
    <w:rsid w:val="000B1DAF"/>
    <w:rsid w:val="000B4C2F"/>
    <w:rsid w:val="000B4C40"/>
    <w:rsid w:val="000B5305"/>
    <w:rsid w:val="000B5370"/>
    <w:rsid w:val="000B5497"/>
    <w:rsid w:val="000B54F9"/>
    <w:rsid w:val="000B5A59"/>
    <w:rsid w:val="000B5A83"/>
    <w:rsid w:val="000B5B19"/>
    <w:rsid w:val="000B5DBC"/>
    <w:rsid w:val="000B662F"/>
    <w:rsid w:val="000B69B4"/>
    <w:rsid w:val="000B6CCF"/>
    <w:rsid w:val="000B7787"/>
    <w:rsid w:val="000B7922"/>
    <w:rsid w:val="000B7F1F"/>
    <w:rsid w:val="000C0219"/>
    <w:rsid w:val="000C04BE"/>
    <w:rsid w:val="000C05A5"/>
    <w:rsid w:val="000C0884"/>
    <w:rsid w:val="000C104B"/>
    <w:rsid w:val="000C11D9"/>
    <w:rsid w:val="000C1396"/>
    <w:rsid w:val="000C1398"/>
    <w:rsid w:val="000C148B"/>
    <w:rsid w:val="000C1870"/>
    <w:rsid w:val="000C187E"/>
    <w:rsid w:val="000C1976"/>
    <w:rsid w:val="000C1E31"/>
    <w:rsid w:val="000C23F6"/>
    <w:rsid w:val="000C2B78"/>
    <w:rsid w:val="000C3074"/>
    <w:rsid w:val="000C334C"/>
    <w:rsid w:val="000C3682"/>
    <w:rsid w:val="000C38A6"/>
    <w:rsid w:val="000C3C50"/>
    <w:rsid w:val="000C3CB3"/>
    <w:rsid w:val="000C3E54"/>
    <w:rsid w:val="000C3FB4"/>
    <w:rsid w:val="000C4151"/>
    <w:rsid w:val="000C42A7"/>
    <w:rsid w:val="000C44BB"/>
    <w:rsid w:val="000C45D8"/>
    <w:rsid w:val="000C46EA"/>
    <w:rsid w:val="000C46F5"/>
    <w:rsid w:val="000C4975"/>
    <w:rsid w:val="000C4A60"/>
    <w:rsid w:val="000C4B73"/>
    <w:rsid w:val="000C4E2F"/>
    <w:rsid w:val="000C4FCD"/>
    <w:rsid w:val="000C5448"/>
    <w:rsid w:val="000C54E1"/>
    <w:rsid w:val="000C59DB"/>
    <w:rsid w:val="000C5FEC"/>
    <w:rsid w:val="000C6029"/>
    <w:rsid w:val="000C65AB"/>
    <w:rsid w:val="000C66B6"/>
    <w:rsid w:val="000C6ADC"/>
    <w:rsid w:val="000C6F16"/>
    <w:rsid w:val="000C7682"/>
    <w:rsid w:val="000C771C"/>
    <w:rsid w:val="000C7812"/>
    <w:rsid w:val="000C7A8C"/>
    <w:rsid w:val="000C7DFF"/>
    <w:rsid w:val="000D0509"/>
    <w:rsid w:val="000D06DD"/>
    <w:rsid w:val="000D06F9"/>
    <w:rsid w:val="000D0BD2"/>
    <w:rsid w:val="000D0FC7"/>
    <w:rsid w:val="000D12DB"/>
    <w:rsid w:val="000D12ED"/>
    <w:rsid w:val="000D1EED"/>
    <w:rsid w:val="000D21D2"/>
    <w:rsid w:val="000D28C0"/>
    <w:rsid w:val="000D36A9"/>
    <w:rsid w:val="000D38BB"/>
    <w:rsid w:val="000D3B72"/>
    <w:rsid w:val="000D3D9D"/>
    <w:rsid w:val="000D42B7"/>
    <w:rsid w:val="000D451B"/>
    <w:rsid w:val="000D46A2"/>
    <w:rsid w:val="000D495B"/>
    <w:rsid w:val="000D4A67"/>
    <w:rsid w:val="000D4D83"/>
    <w:rsid w:val="000D570B"/>
    <w:rsid w:val="000D58DF"/>
    <w:rsid w:val="000D5DE9"/>
    <w:rsid w:val="000D6193"/>
    <w:rsid w:val="000D68B1"/>
    <w:rsid w:val="000D6C41"/>
    <w:rsid w:val="000D6C51"/>
    <w:rsid w:val="000D7686"/>
    <w:rsid w:val="000D78A8"/>
    <w:rsid w:val="000E033F"/>
    <w:rsid w:val="000E04DA"/>
    <w:rsid w:val="000E0637"/>
    <w:rsid w:val="000E1251"/>
    <w:rsid w:val="000E177B"/>
    <w:rsid w:val="000E1E19"/>
    <w:rsid w:val="000E1F04"/>
    <w:rsid w:val="000E2629"/>
    <w:rsid w:val="000E266B"/>
    <w:rsid w:val="000E2915"/>
    <w:rsid w:val="000E29FF"/>
    <w:rsid w:val="000E2A6A"/>
    <w:rsid w:val="000E2C43"/>
    <w:rsid w:val="000E2E89"/>
    <w:rsid w:val="000E2F12"/>
    <w:rsid w:val="000E328B"/>
    <w:rsid w:val="000E339D"/>
    <w:rsid w:val="000E3412"/>
    <w:rsid w:val="000E35C1"/>
    <w:rsid w:val="000E3AE0"/>
    <w:rsid w:val="000E3AEC"/>
    <w:rsid w:val="000E3B3B"/>
    <w:rsid w:val="000E3CFE"/>
    <w:rsid w:val="000E3F60"/>
    <w:rsid w:val="000E4474"/>
    <w:rsid w:val="000E46FC"/>
    <w:rsid w:val="000E474F"/>
    <w:rsid w:val="000E4784"/>
    <w:rsid w:val="000E4F1E"/>
    <w:rsid w:val="000E50AB"/>
    <w:rsid w:val="000E5403"/>
    <w:rsid w:val="000E5BA0"/>
    <w:rsid w:val="000E5FE1"/>
    <w:rsid w:val="000E67E3"/>
    <w:rsid w:val="000E7882"/>
    <w:rsid w:val="000F02B5"/>
    <w:rsid w:val="000F0A74"/>
    <w:rsid w:val="000F0C1B"/>
    <w:rsid w:val="000F1142"/>
    <w:rsid w:val="000F115B"/>
    <w:rsid w:val="000F12E5"/>
    <w:rsid w:val="000F193B"/>
    <w:rsid w:val="000F19C1"/>
    <w:rsid w:val="000F1A09"/>
    <w:rsid w:val="000F1B1B"/>
    <w:rsid w:val="000F2280"/>
    <w:rsid w:val="000F25F4"/>
    <w:rsid w:val="000F30A7"/>
    <w:rsid w:val="000F3156"/>
    <w:rsid w:val="000F31CD"/>
    <w:rsid w:val="000F373F"/>
    <w:rsid w:val="000F3B6A"/>
    <w:rsid w:val="000F3C6F"/>
    <w:rsid w:val="000F4563"/>
    <w:rsid w:val="000F47AF"/>
    <w:rsid w:val="000F49AB"/>
    <w:rsid w:val="000F4FE4"/>
    <w:rsid w:val="000F5A69"/>
    <w:rsid w:val="000F5B80"/>
    <w:rsid w:val="000F5D46"/>
    <w:rsid w:val="000F6186"/>
    <w:rsid w:val="000F64DD"/>
    <w:rsid w:val="000F6525"/>
    <w:rsid w:val="000F6660"/>
    <w:rsid w:val="000F66FF"/>
    <w:rsid w:val="000F67F5"/>
    <w:rsid w:val="000F7833"/>
    <w:rsid w:val="000F7AE5"/>
    <w:rsid w:val="000F7B6E"/>
    <w:rsid w:val="001003C1"/>
    <w:rsid w:val="001005A9"/>
    <w:rsid w:val="001005E3"/>
    <w:rsid w:val="0010107B"/>
    <w:rsid w:val="001010B4"/>
    <w:rsid w:val="00101344"/>
    <w:rsid w:val="00101461"/>
    <w:rsid w:val="00101F0A"/>
    <w:rsid w:val="00102085"/>
    <w:rsid w:val="0010214B"/>
    <w:rsid w:val="0010262D"/>
    <w:rsid w:val="00102728"/>
    <w:rsid w:val="00102952"/>
    <w:rsid w:val="00102ADD"/>
    <w:rsid w:val="00102C52"/>
    <w:rsid w:val="00103B6A"/>
    <w:rsid w:val="00103E11"/>
    <w:rsid w:val="00104F68"/>
    <w:rsid w:val="001050CB"/>
    <w:rsid w:val="00105628"/>
    <w:rsid w:val="00105A19"/>
    <w:rsid w:val="00105BB2"/>
    <w:rsid w:val="0010618C"/>
    <w:rsid w:val="0010627C"/>
    <w:rsid w:val="001062BF"/>
    <w:rsid w:val="00107022"/>
    <w:rsid w:val="00107200"/>
    <w:rsid w:val="001073C9"/>
    <w:rsid w:val="001073D2"/>
    <w:rsid w:val="00107854"/>
    <w:rsid w:val="0011018F"/>
    <w:rsid w:val="0011076E"/>
    <w:rsid w:val="00110C43"/>
    <w:rsid w:val="00110F51"/>
    <w:rsid w:val="00110FE4"/>
    <w:rsid w:val="0011129C"/>
    <w:rsid w:val="001112CC"/>
    <w:rsid w:val="001113FE"/>
    <w:rsid w:val="001122E3"/>
    <w:rsid w:val="001123D3"/>
    <w:rsid w:val="001126CF"/>
    <w:rsid w:val="00113225"/>
    <w:rsid w:val="0011325C"/>
    <w:rsid w:val="00113281"/>
    <w:rsid w:val="001136C6"/>
    <w:rsid w:val="0011432B"/>
    <w:rsid w:val="00114807"/>
    <w:rsid w:val="00114FEE"/>
    <w:rsid w:val="00115195"/>
    <w:rsid w:val="00115C3F"/>
    <w:rsid w:val="00115C6E"/>
    <w:rsid w:val="00115F19"/>
    <w:rsid w:val="00116099"/>
    <w:rsid w:val="001167B3"/>
    <w:rsid w:val="00116DB8"/>
    <w:rsid w:val="001170B1"/>
    <w:rsid w:val="00117360"/>
    <w:rsid w:val="00117E8B"/>
    <w:rsid w:val="00117ED5"/>
    <w:rsid w:val="00120212"/>
    <w:rsid w:val="001209E7"/>
    <w:rsid w:val="00120C23"/>
    <w:rsid w:val="0012115E"/>
    <w:rsid w:val="0012185E"/>
    <w:rsid w:val="00121DA8"/>
    <w:rsid w:val="00122312"/>
    <w:rsid w:val="0012308A"/>
    <w:rsid w:val="0012323F"/>
    <w:rsid w:val="001236B1"/>
    <w:rsid w:val="00123985"/>
    <w:rsid w:val="0012403D"/>
    <w:rsid w:val="001240B1"/>
    <w:rsid w:val="001243E7"/>
    <w:rsid w:val="0012441D"/>
    <w:rsid w:val="00124738"/>
    <w:rsid w:val="001248F5"/>
    <w:rsid w:val="00124900"/>
    <w:rsid w:val="00124F2F"/>
    <w:rsid w:val="00125509"/>
    <w:rsid w:val="00125C58"/>
    <w:rsid w:val="001266F4"/>
    <w:rsid w:val="001268F0"/>
    <w:rsid w:val="00126A33"/>
    <w:rsid w:val="00126AD2"/>
    <w:rsid w:val="00126C73"/>
    <w:rsid w:val="0012755A"/>
    <w:rsid w:val="001279B8"/>
    <w:rsid w:val="00127D7C"/>
    <w:rsid w:val="00130560"/>
    <w:rsid w:val="00130964"/>
    <w:rsid w:val="0013097C"/>
    <w:rsid w:val="00130DA9"/>
    <w:rsid w:val="00130E02"/>
    <w:rsid w:val="0013112A"/>
    <w:rsid w:val="00131206"/>
    <w:rsid w:val="00131326"/>
    <w:rsid w:val="00131462"/>
    <w:rsid w:val="00131729"/>
    <w:rsid w:val="0013173A"/>
    <w:rsid w:val="0013190D"/>
    <w:rsid w:val="001321DD"/>
    <w:rsid w:val="00132218"/>
    <w:rsid w:val="00132364"/>
    <w:rsid w:val="00132A1E"/>
    <w:rsid w:val="00132F53"/>
    <w:rsid w:val="001336D0"/>
    <w:rsid w:val="00133CD5"/>
    <w:rsid w:val="001344AC"/>
    <w:rsid w:val="00134729"/>
    <w:rsid w:val="00134A01"/>
    <w:rsid w:val="00135062"/>
    <w:rsid w:val="001351EE"/>
    <w:rsid w:val="00135519"/>
    <w:rsid w:val="0013570F"/>
    <w:rsid w:val="0013593C"/>
    <w:rsid w:val="00135F17"/>
    <w:rsid w:val="00136164"/>
    <w:rsid w:val="001362E2"/>
    <w:rsid w:val="00136424"/>
    <w:rsid w:val="001368EC"/>
    <w:rsid w:val="0013705B"/>
    <w:rsid w:val="00137858"/>
    <w:rsid w:val="00137ACD"/>
    <w:rsid w:val="001406D8"/>
    <w:rsid w:val="001409BB"/>
    <w:rsid w:val="00140D70"/>
    <w:rsid w:val="00140F1F"/>
    <w:rsid w:val="00141074"/>
    <w:rsid w:val="001413C1"/>
    <w:rsid w:val="0014185C"/>
    <w:rsid w:val="00141BD4"/>
    <w:rsid w:val="00141DC2"/>
    <w:rsid w:val="00141E00"/>
    <w:rsid w:val="001425DE"/>
    <w:rsid w:val="00142969"/>
    <w:rsid w:val="00142D20"/>
    <w:rsid w:val="00143284"/>
    <w:rsid w:val="0014329C"/>
    <w:rsid w:val="00143470"/>
    <w:rsid w:val="00143605"/>
    <w:rsid w:val="00143A5C"/>
    <w:rsid w:val="0014417F"/>
    <w:rsid w:val="0014493F"/>
    <w:rsid w:val="001452E6"/>
    <w:rsid w:val="001453F7"/>
    <w:rsid w:val="00145514"/>
    <w:rsid w:val="0014564C"/>
    <w:rsid w:val="00145664"/>
    <w:rsid w:val="00145954"/>
    <w:rsid w:val="00145D53"/>
    <w:rsid w:val="0014625B"/>
    <w:rsid w:val="00146520"/>
    <w:rsid w:val="00146718"/>
    <w:rsid w:val="00146E39"/>
    <w:rsid w:val="0014702F"/>
    <w:rsid w:val="001471D7"/>
    <w:rsid w:val="0014745A"/>
    <w:rsid w:val="00147488"/>
    <w:rsid w:val="00147685"/>
    <w:rsid w:val="0015004E"/>
    <w:rsid w:val="0015005A"/>
    <w:rsid w:val="00150407"/>
    <w:rsid w:val="00150C7F"/>
    <w:rsid w:val="00151577"/>
    <w:rsid w:val="001517AB"/>
    <w:rsid w:val="00151C23"/>
    <w:rsid w:val="00151C5B"/>
    <w:rsid w:val="00151FF7"/>
    <w:rsid w:val="00153018"/>
    <w:rsid w:val="0015326D"/>
    <w:rsid w:val="0015337A"/>
    <w:rsid w:val="001534E6"/>
    <w:rsid w:val="00153686"/>
    <w:rsid w:val="00153CD9"/>
    <w:rsid w:val="00154010"/>
    <w:rsid w:val="00154998"/>
    <w:rsid w:val="00154B77"/>
    <w:rsid w:val="00154E1F"/>
    <w:rsid w:val="00155224"/>
    <w:rsid w:val="00155299"/>
    <w:rsid w:val="00155B58"/>
    <w:rsid w:val="00155B76"/>
    <w:rsid w:val="00155C0E"/>
    <w:rsid w:val="00155E31"/>
    <w:rsid w:val="001565AC"/>
    <w:rsid w:val="00156840"/>
    <w:rsid w:val="00156A13"/>
    <w:rsid w:val="00156B7A"/>
    <w:rsid w:val="00156D54"/>
    <w:rsid w:val="001572FA"/>
    <w:rsid w:val="00157481"/>
    <w:rsid w:val="0015782B"/>
    <w:rsid w:val="00157A01"/>
    <w:rsid w:val="00160219"/>
    <w:rsid w:val="00160A87"/>
    <w:rsid w:val="00160E8E"/>
    <w:rsid w:val="00161096"/>
    <w:rsid w:val="0016180C"/>
    <w:rsid w:val="00161865"/>
    <w:rsid w:val="00161C35"/>
    <w:rsid w:val="00161C84"/>
    <w:rsid w:val="00161F62"/>
    <w:rsid w:val="00162401"/>
    <w:rsid w:val="00162AB7"/>
    <w:rsid w:val="00163B56"/>
    <w:rsid w:val="00163B65"/>
    <w:rsid w:val="001642C8"/>
    <w:rsid w:val="001646FB"/>
    <w:rsid w:val="0016521C"/>
    <w:rsid w:val="00165676"/>
    <w:rsid w:val="001656B7"/>
    <w:rsid w:val="00165BD2"/>
    <w:rsid w:val="00165D01"/>
    <w:rsid w:val="00165DC8"/>
    <w:rsid w:val="001663B6"/>
    <w:rsid w:val="001665C8"/>
    <w:rsid w:val="0016675D"/>
    <w:rsid w:val="001672FE"/>
    <w:rsid w:val="0016736E"/>
    <w:rsid w:val="00167699"/>
    <w:rsid w:val="001678BB"/>
    <w:rsid w:val="00167EA5"/>
    <w:rsid w:val="0017016B"/>
    <w:rsid w:val="0017036E"/>
    <w:rsid w:val="00170501"/>
    <w:rsid w:val="001705A1"/>
    <w:rsid w:val="00170605"/>
    <w:rsid w:val="00170CA6"/>
    <w:rsid w:val="00170D67"/>
    <w:rsid w:val="00170EBC"/>
    <w:rsid w:val="00171545"/>
    <w:rsid w:val="00171FA2"/>
    <w:rsid w:val="001724AB"/>
    <w:rsid w:val="001724AC"/>
    <w:rsid w:val="00172725"/>
    <w:rsid w:val="00172F08"/>
    <w:rsid w:val="001734E1"/>
    <w:rsid w:val="001737E0"/>
    <w:rsid w:val="00173910"/>
    <w:rsid w:val="001744E4"/>
    <w:rsid w:val="0017455A"/>
    <w:rsid w:val="00174858"/>
    <w:rsid w:val="00175200"/>
    <w:rsid w:val="00175288"/>
    <w:rsid w:val="00175A5F"/>
    <w:rsid w:val="0017606F"/>
    <w:rsid w:val="00176A26"/>
    <w:rsid w:val="00176DB5"/>
    <w:rsid w:val="00176EA2"/>
    <w:rsid w:val="0017708E"/>
    <w:rsid w:val="0017736A"/>
    <w:rsid w:val="00177625"/>
    <w:rsid w:val="00177950"/>
    <w:rsid w:val="00177C8A"/>
    <w:rsid w:val="00177DB3"/>
    <w:rsid w:val="00177F4D"/>
    <w:rsid w:val="001802FF"/>
    <w:rsid w:val="00180491"/>
    <w:rsid w:val="0018053C"/>
    <w:rsid w:val="00180751"/>
    <w:rsid w:val="001808F9"/>
    <w:rsid w:val="00180C78"/>
    <w:rsid w:val="00180CEB"/>
    <w:rsid w:val="00180D19"/>
    <w:rsid w:val="001813AD"/>
    <w:rsid w:val="001814ED"/>
    <w:rsid w:val="00181A66"/>
    <w:rsid w:val="0018206F"/>
    <w:rsid w:val="00182161"/>
    <w:rsid w:val="00182547"/>
    <w:rsid w:val="00182D0C"/>
    <w:rsid w:val="00182F9B"/>
    <w:rsid w:val="001834AB"/>
    <w:rsid w:val="00183604"/>
    <w:rsid w:val="001838BA"/>
    <w:rsid w:val="00183AC2"/>
    <w:rsid w:val="00183F6A"/>
    <w:rsid w:val="00184B54"/>
    <w:rsid w:val="001852BB"/>
    <w:rsid w:val="0018558D"/>
    <w:rsid w:val="00185B26"/>
    <w:rsid w:val="00185EA3"/>
    <w:rsid w:val="0018644F"/>
    <w:rsid w:val="00186450"/>
    <w:rsid w:val="00186914"/>
    <w:rsid w:val="00186A86"/>
    <w:rsid w:val="00186C75"/>
    <w:rsid w:val="00186E88"/>
    <w:rsid w:val="00186E90"/>
    <w:rsid w:val="0018706F"/>
    <w:rsid w:val="0018792C"/>
    <w:rsid w:val="00187AF0"/>
    <w:rsid w:val="00190266"/>
    <w:rsid w:val="00190C71"/>
    <w:rsid w:val="00190C85"/>
    <w:rsid w:val="0019122F"/>
    <w:rsid w:val="00191AFF"/>
    <w:rsid w:val="00191C74"/>
    <w:rsid w:val="001924E5"/>
    <w:rsid w:val="00192D87"/>
    <w:rsid w:val="00192EB7"/>
    <w:rsid w:val="00193232"/>
    <w:rsid w:val="00193233"/>
    <w:rsid w:val="00193291"/>
    <w:rsid w:val="00193F8E"/>
    <w:rsid w:val="001941CF"/>
    <w:rsid w:val="001945EF"/>
    <w:rsid w:val="001946F1"/>
    <w:rsid w:val="001954E2"/>
    <w:rsid w:val="00195700"/>
    <w:rsid w:val="001961F6"/>
    <w:rsid w:val="00197C47"/>
    <w:rsid w:val="00197DD6"/>
    <w:rsid w:val="00197EC9"/>
    <w:rsid w:val="001A0174"/>
    <w:rsid w:val="001A0561"/>
    <w:rsid w:val="001A1853"/>
    <w:rsid w:val="001A1BC2"/>
    <w:rsid w:val="001A1EBD"/>
    <w:rsid w:val="001A1F52"/>
    <w:rsid w:val="001A2154"/>
    <w:rsid w:val="001A2352"/>
    <w:rsid w:val="001A29E8"/>
    <w:rsid w:val="001A3045"/>
    <w:rsid w:val="001A373C"/>
    <w:rsid w:val="001A380E"/>
    <w:rsid w:val="001A3DC3"/>
    <w:rsid w:val="001A443E"/>
    <w:rsid w:val="001A466C"/>
    <w:rsid w:val="001A4AC2"/>
    <w:rsid w:val="001A4EFE"/>
    <w:rsid w:val="001A50DE"/>
    <w:rsid w:val="001A516D"/>
    <w:rsid w:val="001A51EF"/>
    <w:rsid w:val="001A5AE2"/>
    <w:rsid w:val="001A5BFA"/>
    <w:rsid w:val="001A5F77"/>
    <w:rsid w:val="001A615A"/>
    <w:rsid w:val="001A6174"/>
    <w:rsid w:val="001A64D2"/>
    <w:rsid w:val="001A6C6D"/>
    <w:rsid w:val="001A736A"/>
    <w:rsid w:val="001A74A2"/>
    <w:rsid w:val="001A77B0"/>
    <w:rsid w:val="001A77C9"/>
    <w:rsid w:val="001A77E1"/>
    <w:rsid w:val="001B0DAA"/>
    <w:rsid w:val="001B0EC4"/>
    <w:rsid w:val="001B1A00"/>
    <w:rsid w:val="001B237A"/>
    <w:rsid w:val="001B23FF"/>
    <w:rsid w:val="001B2693"/>
    <w:rsid w:val="001B3235"/>
    <w:rsid w:val="001B3437"/>
    <w:rsid w:val="001B3D3F"/>
    <w:rsid w:val="001B5250"/>
    <w:rsid w:val="001B58BF"/>
    <w:rsid w:val="001B5B77"/>
    <w:rsid w:val="001B5E82"/>
    <w:rsid w:val="001B64CF"/>
    <w:rsid w:val="001B6E99"/>
    <w:rsid w:val="001B740F"/>
    <w:rsid w:val="001B7470"/>
    <w:rsid w:val="001B7547"/>
    <w:rsid w:val="001B7F00"/>
    <w:rsid w:val="001C00B3"/>
    <w:rsid w:val="001C0219"/>
    <w:rsid w:val="001C042D"/>
    <w:rsid w:val="001C0C3E"/>
    <w:rsid w:val="001C112A"/>
    <w:rsid w:val="001C1C09"/>
    <w:rsid w:val="001C23E2"/>
    <w:rsid w:val="001C243C"/>
    <w:rsid w:val="001C2F8A"/>
    <w:rsid w:val="001C31F0"/>
    <w:rsid w:val="001C361E"/>
    <w:rsid w:val="001C42AA"/>
    <w:rsid w:val="001C4A8C"/>
    <w:rsid w:val="001C4EA1"/>
    <w:rsid w:val="001C562E"/>
    <w:rsid w:val="001C656F"/>
    <w:rsid w:val="001C6A49"/>
    <w:rsid w:val="001C6B54"/>
    <w:rsid w:val="001C6B89"/>
    <w:rsid w:val="001C6EE7"/>
    <w:rsid w:val="001C7012"/>
    <w:rsid w:val="001C7185"/>
    <w:rsid w:val="001C757C"/>
    <w:rsid w:val="001C799E"/>
    <w:rsid w:val="001D062B"/>
    <w:rsid w:val="001D0A61"/>
    <w:rsid w:val="001D0FA0"/>
    <w:rsid w:val="001D153B"/>
    <w:rsid w:val="001D15F6"/>
    <w:rsid w:val="001D1923"/>
    <w:rsid w:val="001D1A61"/>
    <w:rsid w:val="001D1DB9"/>
    <w:rsid w:val="001D2219"/>
    <w:rsid w:val="001D250D"/>
    <w:rsid w:val="001D2D7A"/>
    <w:rsid w:val="001D327E"/>
    <w:rsid w:val="001D3486"/>
    <w:rsid w:val="001D34F5"/>
    <w:rsid w:val="001D369C"/>
    <w:rsid w:val="001D3A59"/>
    <w:rsid w:val="001D3C28"/>
    <w:rsid w:val="001D3CB5"/>
    <w:rsid w:val="001D4122"/>
    <w:rsid w:val="001D420D"/>
    <w:rsid w:val="001D50FB"/>
    <w:rsid w:val="001D5155"/>
    <w:rsid w:val="001D638E"/>
    <w:rsid w:val="001D696D"/>
    <w:rsid w:val="001D6A32"/>
    <w:rsid w:val="001D6AE9"/>
    <w:rsid w:val="001D6AF7"/>
    <w:rsid w:val="001D6EF4"/>
    <w:rsid w:val="001D728C"/>
    <w:rsid w:val="001D7616"/>
    <w:rsid w:val="001D7BCA"/>
    <w:rsid w:val="001D7C5D"/>
    <w:rsid w:val="001D7EAF"/>
    <w:rsid w:val="001E006E"/>
    <w:rsid w:val="001E0530"/>
    <w:rsid w:val="001E058C"/>
    <w:rsid w:val="001E0796"/>
    <w:rsid w:val="001E0817"/>
    <w:rsid w:val="001E0AA7"/>
    <w:rsid w:val="001E0B79"/>
    <w:rsid w:val="001E0CF1"/>
    <w:rsid w:val="001E0D1A"/>
    <w:rsid w:val="001E10B6"/>
    <w:rsid w:val="001E122C"/>
    <w:rsid w:val="001E1A88"/>
    <w:rsid w:val="001E1FE1"/>
    <w:rsid w:val="001E2D79"/>
    <w:rsid w:val="001E2E5A"/>
    <w:rsid w:val="001E362C"/>
    <w:rsid w:val="001E3D31"/>
    <w:rsid w:val="001E4A9A"/>
    <w:rsid w:val="001E4D8F"/>
    <w:rsid w:val="001E5482"/>
    <w:rsid w:val="001E54F5"/>
    <w:rsid w:val="001E5555"/>
    <w:rsid w:val="001E578A"/>
    <w:rsid w:val="001E5949"/>
    <w:rsid w:val="001E6268"/>
    <w:rsid w:val="001E69B8"/>
    <w:rsid w:val="001E6E62"/>
    <w:rsid w:val="001E6EA3"/>
    <w:rsid w:val="001E7056"/>
    <w:rsid w:val="001E755A"/>
    <w:rsid w:val="001E7967"/>
    <w:rsid w:val="001E7B49"/>
    <w:rsid w:val="001F0441"/>
    <w:rsid w:val="001F05F3"/>
    <w:rsid w:val="001F0BA7"/>
    <w:rsid w:val="001F11FB"/>
    <w:rsid w:val="001F1258"/>
    <w:rsid w:val="001F14AA"/>
    <w:rsid w:val="001F182B"/>
    <w:rsid w:val="001F187D"/>
    <w:rsid w:val="001F1A56"/>
    <w:rsid w:val="001F1CD3"/>
    <w:rsid w:val="001F2155"/>
    <w:rsid w:val="001F263C"/>
    <w:rsid w:val="001F26C4"/>
    <w:rsid w:val="001F26DB"/>
    <w:rsid w:val="001F2CB4"/>
    <w:rsid w:val="001F2D2F"/>
    <w:rsid w:val="001F2F84"/>
    <w:rsid w:val="001F3574"/>
    <w:rsid w:val="001F3788"/>
    <w:rsid w:val="001F3A1F"/>
    <w:rsid w:val="001F3BAD"/>
    <w:rsid w:val="001F3DE1"/>
    <w:rsid w:val="001F3FB8"/>
    <w:rsid w:val="001F3FE4"/>
    <w:rsid w:val="001F47BD"/>
    <w:rsid w:val="001F48C0"/>
    <w:rsid w:val="001F503B"/>
    <w:rsid w:val="001F59D3"/>
    <w:rsid w:val="001F5AD9"/>
    <w:rsid w:val="001F5CE9"/>
    <w:rsid w:val="001F5D54"/>
    <w:rsid w:val="001F6995"/>
    <w:rsid w:val="001F6E61"/>
    <w:rsid w:val="001F70C4"/>
    <w:rsid w:val="001F740C"/>
    <w:rsid w:val="001F7530"/>
    <w:rsid w:val="001F7599"/>
    <w:rsid w:val="001F7C4D"/>
    <w:rsid w:val="001F7CAF"/>
    <w:rsid w:val="0020046A"/>
    <w:rsid w:val="002007E3"/>
    <w:rsid w:val="00200BA2"/>
    <w:rsid w:val="00200C48"/>
    <w:rsid w:val="00200F73"/>
    <w:rsid w:val="0020121B"/>
    <w:rsid w:val="00201657"/>
    <w:rsid w:val="00201F66"/>
    <w:rsid w:val="00202103"/>
    <w:rsid w:val="00202218"/>
    <w:rsid w:val="00202431"/>
    <w:rsid w:val="00202C19"/>
    <w:rsid w:val="0020329D"/>
    <w:rsid w:val="00203BC5"/>
    <w:rsid w:val="00203E46"/>
    <w:rsid w:val="00203F61"/>
    <w:rsid w:val="002041EE"/>
    <w:rsid w:val="002049CC"/>
    <w:rsid w:val="00204A17"/>
    <w:rsid w:val="00204B50"/>
    <w:rsid w:val="00205124"/>
    <w:rsid w:val="0020574F"/>
    <w:rsid w:val="002057A6"/>
    <w:rsid w:val="002057B4"/>
    <w:rsid w:val="00205885"/>
    <w:rsid w:val="00205A04"/>
    <w:rsid w:val="00205A7E"/>
    <w:rsid w:val="00205B11"/>
    <w:rsid w:val="00205E0C"/>
    <w:rsid w:val="00206153"/>
    <w:rsid w:val="00206386"/>
    <w:rsid w:val="00206500"/>
    <w:rsid w:val="00206A4A"/>
    <w:rsid w:val="00206DEC"/>
    <w:rsid w:val="00206E48"/>
    <w:rsid w:val="00206F4B"/>
    <w:rsid w:val="00207053"/>
    <w:rsid w:val="0020707F"/>
    <w:rsid w:val="0020744C"/>
    <w:rsid w:val="002078DE"/>
    <w:rsid w:val="0020790F"/>
    <w:rsid w:val="00207A30"/>
    <w:rsid w:val="00210A26"/>
    <w:rsid w:val="00210C8C"/>
    <w:rsid w:val="00210FB5"/>
    <w:rsid w:val="00211058"/>
    <w:rsid w:val="00211473"/>
    <w:rsid w:val="002115E4"/>
    <w:rsid w:val="00211639"/>
    <w:rsid w:val="002118DB"/>
    <w:rsid w:val="002118E3"/>
    <w:rsid w:val="00211CC1"/>
    <w:rsid w:val="00211D11"/>
    <w:rsid w:val="00211D65"/>
    <w:rsid w:val="00211E0A"/>
    <w:rsid w:val="00211E61"/>
    <w:rsid w:val="00211EF5"/>
    <w:rsid w:val="002129E0"/>
    <w:rsid w:val="00212A39"/>
    <w:rsid w:val="00212E32"/>
    <w:rsid w:val="0021306E"/>
    <w:rsid w:val="0021321F"/>
    <w:rsid w:val="0021357A"/>
    <w:rsid w:val="002135EE"/>
    <w:rsid w:val="002137AF"/>
    <w:rsid w:val="00213869"/>
    <w:rsid w:val="00213A56"/>
    <w:rsid w:val="00213D42"/>
    <w:rsid w:val="00213FD4"/>
    <w:rsid w:val="0021414F"/>
    <w:rsid w:val="002144AA"/>
    <w:rsid w:val="00214F0C"/>
    <w:rsid w:val="002155A1"/>
    <w:rsid w:val="00215851"/>
    <w:rsid w:val="00215887"/>
    <w:rsid w:val="002159A1"/>
    <w:rsid w:val="00215B93"/>
    <w:rsid w:val="00215DE6"/>
    <w:rsid w:val="00215EEC"/>
    <w:rsid w:val="00216774"/>
    <w:rsid w:val="002167C6"/>
    <w:rsid w:val="0021686C"/>
    <w:rsid w:val="00216F45"/>
    <w:rsid w:val="0021721B"/>
    <w:rsid w:val="002177F6"/>
    <w:rsid w:val="00217C28"/>
    <w:rsid w:val="00217CC7"/>
    <w:rsid w:val="00217EF2"/>
    <w:rsid w:val="0022002E"/>
    <w:rsid w:val="002202AD"/>
    <w:rsid w:val="00220346"/>
    <w:rsid w:val="00220529"/>
    <w:rsid w:val="00220D10"/>
    <w:rsid w:val="00220D44"/>
    <w:rsid w:val="00220E00"/>
    <w:rsid w:val="00221338"/>
    <w:rsid w:val="002216EB"/>
    <w:rsid w:val="00221A66"/>
    <w:rsid w:val="00221F66"/>
    <w:rsid w:val="002224D0"/>
    <w:rsid w:val="00222B6C"/>
    <w:rsid w:val="002231DB"/>
    <w:rsid w:val="0022331F"/>
    <w:rsid w:val="002237FA"/>
    <w:rsid w:val="00223A84"/>
    <w:rsid w:val="00224F4B"/>
    <w:rsid w:val="00225526"/>
    <w:rsid w:val="002255C2"/>
    <w:rsid w:val="00225B09"/>
    <w:rsid w:val="00225B16"/>
    <w:rsid w:val="00225BC0"/>
    <w:rsid w:val="00225EA8"/>
    <w:rsid w:val="00225F3F"/>
    <w:rsid w:val="00226125"/>
    <w:rsid w:val="00226453"/>
    <w:rsid w:val="00226619"/>
    <w:rsid w:val="00226A45"/>
    <w:rsid w:val="00227198"/>
    <w:rsid w:val="002272E0"/>
    <w:rsid w:val="0022752C"/>
    <w:rsid w:val="00227A91"/>
    <w:rsid w:val="0023014A"/>
    <w:rsid w:val="002304A8"/>
    <w:rsid w:val="002308BA"/>
    <w:rsid w:val="00230974"/>
    <w:rsid w:val="00230A3D"/>
    <w:rsid w:val="002316CC"/>
    <w:rsid w:val="00231D43"/>
    <w:rsid w:val="0023223A"/>
    <w:rsid w:val="002329F4"/>
    <w:rsid w:val="00232D0B"/>
    <w:rsid w:val="0023301C"/>
    <w:rsid w:val="002333FF"/>
    <w:rsid w:val="0023382F"/>
    <w:rsid w:val="00233BEC"/>
    <w:rsid w:val="00233C2B"/>
    <w:rsid w:val="00234356"/>
    <w:rsid w:val="002351FA"/>
    <w:rsid w:val="0023528B"/>
    <w:rsid w:val="002352D1"/>
    <w:rsid w:val="00235BD2"/>
    <w:rsid w:val="00235C8F"/>
    <w:rsid w:val="00235DAC"/>
    <w:rsid w:val="00235F25"/>
    <w:rsid w:val="00235F5D"/>
    <w:rsid w:val="0023603C"/>
    <w:rsid w:val="00236587"/>
    <w:rsid w:val="00236A93"/>
    <w:rsid w:val="00236BA1"/>
    <w:rsid w:val="00236CE9"/>
    <w:rsid w:val="00236E05"/>
    <w:rsid w:val="00236F87"/>
    <w:rsid w:val="00237E92"/>
    <w:rsid w:val="002402B5"/>
    <w:rsid w:val="00240C18"/>
    <w:rsid w:val="00240C4B"/>
    <w:rsid w:val="00240D43"/>
    <w:rsid w:val="00241E3F"/>
    <w:rsid w:val="00241E6F"/>
    <w:rsid w:val="00242381"/>
    <w:rsid w:val="00242D95"/>
    <w:rsid w:val="00242F09"/>
    <w:rsid w:val="00243711"/>
    <w:rsid w:val="002438F8"/>
    <w:rsid w:val="00243F5A"/>
    <w:rsid w:val="00243FD1"/>
    <w:rsid w:val="0024422D"/>
    <w:rsid w:val="002444B3"/>
    <w:rsid w:val="0024469A"/>
    <w:rsid w:val="00244747"/>
    <w:rsid w:val="00244B45"/>
    <w:rsid w:val="00244CE0"/>
    <w:rsid w:val="0024504E"/>
    <w:rsid w:val="00245170"/>
    <w:rsid w:val="00245869"/>
    <w:rsid w:val="002458C5"/>
    <w:rsid w:val="00245DA4"/>
    <w:rsid w:val="00245F98"/>
    <w:rsid w:val="00245FB7"/>
    <w:rsid w:val="00245FEA"/>
    <w:rsid w:val="002467BB"/>
    <w:rsid w:val="002469DD"/>
    <w:rsid w:val="00246C2D"/>
    <w:rsid w:val="00246CCF"/>
    <w:rsid w:val="00246DD1"/>
    <w:rsid w:val="00247063"/>
    <w:rsid w:val="002472F6"/>
    <w:rsid w:val="002475A7"/>
    <w:rsid w:val="0024787A"/>
    <w:rsid w:val="00250028"/>
    <w:rsid w:val="002502B3"/>
    <w:rsid w:val="00250592"/>
    <w:rsid w:val="00250FE5"/>
    <w:rsid w:val="00251062"/>
    <w:rsid w:val="00251410"/>
    <w:rsid w:val="002516B9"/>
    <w:rsid w:val="002516D5"/>
    <w:rsid w:val="00251962"/>
    <w:rsid w:val="00251ABF"/>
    <w:rsid w:val="00251E07"/>
    <w:rsid w:val="002523E2"/>
    <w:rsid w:val="002524B9"/>
    <w:rsid w:val="00252535"/>
    <w:rsid w:val="002528DB"/>
    <w:rsid w:val="00253180"/>
    <w:rsid w:val="002532E3"/>
    <w:rsid w:val="00253619"/>
    <w:rsid w:val="00253B25"/>
    <w:rsid w:val="0025444F"/>
    <w:rsid w:val="002547C9"/>
    <w:rsid w:val="00254A4E"/>
    <w:rsid w:val="00254D64"/>
    <w:rsid w:val="00255407"/>
    <w:rsid w:val="0025572D"/>
    <w:rsid w:val="0025615C"/>
    <w:rsid w:val="002566B2"/>
    <w:rsid w:val="00257C1C"/>
    <w:rsid w:val="00257DCE"/>
    <w:rsid w:val="00257E6B"/>
    <w:rsid w:val="00257EB1"/>
    <w:rsid w:val="00257F63"/>
    <w:rsid w:val="0026052F"/>
    <w:rsid w:val="00260AD7"/>
    <w:rsid w:val="00260B17"/>
    <w:rsid w:val="00260C88"/>
    <w:rsid w:val="00260D3F"/>
    <w:rsid w:val="00261583"/>
    <w:rsid w:val="00261DD2"/>
    <w:rsid w:val="0026298A"/>
    <w:rsid w:val="00262AD2"/>
    <w:rsid w:val="00262EDB"/>
    <w:rsid w:val="002632F9"/>
    <w:rsid w:val="00263367"/>
    <w:rsid w:val="002639E1"/>
    <w:rsid w:val="00263DAC"/>
    <w:rsid w:val="002647BE"/>
    <w:rsid w:val="00264AF7"/>
    <w:rsid w:val="00264E2B"/>
    <w:rsid w:val="00264F1D"/>
    <w:rsid w:val="00265234"/>
    <w:rsid w:val="002657E6"/>
    <w:rsid w:val="00265A03"/>
    <w:rsid w:val="00265AA8"/>
    <w:rsid w:val="00265B22"/>
    <w:rsid w:val="00265FFE"/>
    <w:rsid w:val="0026726C"/>
    <w:rsid w:val="00267973"/>
    <w:rsid w:val="00267990"/>
    <w:rsid w:val="00267E03"/>
    <w:rsid w:val="002703D7"/>
    <w:rsid w:val="002703DF"/>
    <w:rsid w:val="00270C8B"/>
    <w:rsid w:val="00270CBD"/>
    <w:rsid w:val="00271500"/>
    <w:rsid w:val="00271C5C"/>
    <w:rsid w:val="00271C93"/>
    <w:rsid w:val="00271F74"/>
    <w:rsid w:val="00271F87"/>
    <w:rsid w:val="002723F2"/>
    <w:rsid w:val="002724D1"/>
    <w:rsid w:val="002724FD"/>
    <w:rsid w:val="00272613"/>
    <w:rsid w:val="002729DF"/>
    <w:rsid w:val="00272AD6"/>
    <w:rsid w:val="00272AEC"/>
    <w:rsid w:val="002730C0"/>
    <w:rsid w:val="0027313F"/>
    <w:rsid w:val="00273711"/>
    <w:rsid w:val="00273785"/>
    <w:rsid w:val="00273831"/>
    <w:rsid w:val="0027399F"/>
    <w:rsid w:val="002739C6"/>
    <w:rsid w:val="00273BA7"/>
    <w:rsid w:val="00274175"/>
    <w:rsid w:val="00274421"/>
    <w:rsid w:val="002745DF"/>
    <w:rsid w:val="00274815"/>
    <w:rsid w:val="00274F44"/>
    <w:rsid w:val="002751AE"/>
    <w:rsid w:val="00275B3D"/>
    <w:rsid w:val="00275BD8"/>
    <w:rsid w:val="00276148"/>
    <w:rsid w:val="0027615C"/>
    <w:rsid w:val="00276524"/>
    <w:rsid w:val="002767B8"/>
    <w:rsid w:val="0027756D"/>
    <w:rsid w:val="0027764A"/>
    <w:rsid w:val="00277801"/>
    <w:rsid w:val="00280282"/>
    <w:rsid w:val="002808CF"/>
    <w:rsid w:val="00280B89"/>
    <w:rsid w:val="00281121"/>
    <w:rsid w:val="00281F13"/>
    <w:rsid w:val="002822AB"/>
    <w:rsid w:val="002822F0"/>
    <w:rsid w:val="00282A50"/>
    <w:rsid w:val="00282A8D"/>
    <w:rsid w:val="00282AF8"/>
    <w:rsid w:val="002830CF"/>
    <w:rsid w:val="00283157"/>
    <w:rsid w:val="0028318F"/>
    <w:rsid w:val="0028326B"/>
    <w:rsid w:val="00283367"/>
    <w:rsid w:val="002835D7"/>
    <w:rsid w:val="002837DD"/>
    <w:rsid w:val="0028383E"/>
    <w:rsid w:val="00283AB3"/>
    <w:rsid w:val="00283BC5"/>
    <w:rsid w:val="00283CA6"/>
    <w:rsid w:val="002845CB"/>
    <w:rsid w:val="002846AB"/>
    <w:rsid w:val="002848EA"/>
    <w:rsid w:val="00284B4A"/>
    <w:rsid w:val="00284BB2"/>
    <w:rsid w:val="00285432"/>
    <w:rsid w:val="00285F8E"/>
    <w:rsid w:val="002862E9"/>
    <w:rsid w:val="0028635F"/>
    <w:rsid w:val="002869EB"/>
    <w:rsid w:val="00286C0C"/>
    <w:rsid w:val="00286E95"/>
    <w:rsid w:val="00287485"/>
    <w:rsid w:val="00287B62"/>
    <w:rsid w:val="00290271"/>
    <w:rsid w:val="002906C8"/>
    <w:rsid w:val="002907C1"/>
    <w:rsid w:val="00290C46"/>
    <w:rsid w:val="00290DC8"/>
    <w:rsid w:val="002914C8"/>
    <w:rsid w:val="00291DAD"/>
    <w:rsid w:val="00291EF7"/>
    <w:rsid w:val="00291F0F"/>
    <w:rsid w:val="002923CA"/>
    <w:rsid w:val="00292571"/>
    <w:rsid w:val="002929D7"/>
    <w:rsid w:val="00292B06"/>
    <w:rsid w:val="00292CC8"/>
    <w:rsid w:val="0029365C"/>
    <w:rsid w:val="002937A6"/>
    <w:rsid w:val="00294364"/>
    <w:rsid w:val="002946BB"/>
    <w:rsid w:val="00294749"/>
    <w:rsid w:val="00294ADC"/>
    <w:rsid w:val="00294B20"/>
    <w:rsid w:val="00294B46"/>
    <w:rsid w:val="00294C2E"/>
    <w:rsid w:val="002953D0"/>
    <w:rsid w:val="00295582"/>
    <w:rsid w:val="002957B9"/>
    <w:rsid w:val="0029582D"/>
    <w:rsid w:val="00295971"/>
    <w:rsid w:val="0029598B"/>
    <w:rsid w:val="00295CB1"/>
    <w:rsid w:val="00295F3A"/>
    <w:rsid w:val="00296708"/>
    <w:rsid w:val="0029683B"/>
    <w:rsid w:val="00296A82"/>
    <w:rsid w:val="00297192"/>
    <w:rsid w:val="002978BD"/>
    <w:rsid w:val="00297B70"/>
    <w:rsid w:val="00297CFF"/>
    <w:rsid w:val="002A01C1"/>
    <w:rsid w:val="002A083F"/>
    <w:rsid w:val="002A0ACF"/>
    <w:rsid w:val="002A118A"/>
    <w:rsid w:val="002A11DF"/>
    <w:rsid w:val="002A12F1"/>
    <w:rsid w:val="002A1466"/>
    <w:rsid w:val="002A2063"/>
    <w:rsid w:val="002A21D6"/>
    <w:rsid w:val="002A2B4E"/>
    <w:rsid w:val="002A3019"/>
    <w:rsid w:val="002A319D"/>
    <w:rsid w:val="002A3521"/>
    <w:rsid w:val="002A390A"/>
    <w:rsid w:val="002A3C96"/>
    <w:rsid w:val="002A4385"/>
    <w:rsid w:val="002A440F"/>
    <w:rsid w:val="002A4B77"/>
    <w:rsid w:val="002A5249"/>
    <w:rsid w:val="002A539B"/>
    <w:rsid w:val="002A53A6"/>
    <w:rsid w:val="002A53F2"/>
    <w:rsid w:val="002A5940"/>
    <w:rsid w:val="002A5B5C"/>
    <w:rsid w:val="002A5FA9"/>
    <w:rsid w:val="002A60B4"/>
    <w:rsid w:val="002A66E9"/>
    <w:rsid w:val="002A6980"/>
    <w:rsid w:val="002A6A23"/>
    <w:rsid w:val="002A6AD6"/>
    <w:rsid w:val="002A6B7D"/>
    <w:rsid w:val="002A796D"/>
    <w:rsid w:val="002A7BAA"/>
    <w:rsid w:val="002A7BCE"/>
    <w:rsid w:val="002A7EF7"/>
    <w:rsid w:val="002B0079"/>
    <w:rsid w:val="002B035B"/>
    <w:rsid w:val="002B0EB9"/>
    <w:rsid w:val="002B1352"/>
    <w:rsid w:val="002B1C0C"/>
    <w:rsid w:val="002B2B8D"/>
    <w:rsid w:val="002B2CAE"/>
    <w:rsid w:val="002B2EA0"/>
    <w:rsid w:val="002B369C"/>
    <w:rsid w:val="002B3D7A"/>
    <w:rsid w:val="002B3EBF"/>
    <w:rsid w:val="002B4D60"/>
    <w:rsid w:val="002B5380"/>
    <w:rsid w:val="002B5484"/>
    <w:rsid w:val="002B596E"/>
    <w:rsid w:val="002B5B0E"/>
    <w:rsid w:val="002B5CFB"/>
    <w:rsid w:val="002B5E66"/>
    <w:rsid w:val="002B629F"/>
    <w:rsid w:val="002B64F1"/>
    <w:rsid w:val="002B6C74"/>
    <w:rsid w:val="002B6E04"/>
    <w:rsid w:val="002B6F57"/>
    <w:rsid w:val="002B7145"/>
    <w:rsid w:val="002B719D"/>
    <w:rsid w:val="002B71BB"/>
    <w:rsid w:val="002B72BB"/>
    <w:rsid w:val="002B76C6"/>
    <w:rsid w:val="002B7C67"/>
    <w:rsid w:val="002B7C76"/>
    <w:rsid w:val="002C06B2"/>
    <w:rsid w:val="002C0CCF"/>
    <w:rsid w:val="002C0F6A"/>
    <w:rsid w:val="002C1449"/>
    <w:rsid w:val="002C1669"/>
    <w:rsid w:val="002C18E6"/>
    <w:rsid w:val="002C1E25"/>
    <w:rsid w:val="002C265D"/>
    <w:rsid w:val="002C2E4B"/>
    <w:rsid w:val="002C2EDE"/>
    <w:rsid w:val="002C3235"/>
    <w:rsid w:val="002C34EF"/>
    <w:rsid w:val="002C371E"/>
    <w:rsid w:val="002C396E"/>
    <w:rsid w:val="002C3F41"/>
    <w:rsid w:val="002C42AA"/>
    <w:rsid w:val="002C47C4"/>
    <w:rsid w:val="002C4DF9"/>
    <w:rsid w:val="002C4EE7"/>
    <w:rsid w:val="002C5226"/>
    <w:rsid w:val="002C5365"/>
    <w:rsid w:val="002C61B2"/>
    <w:rsid w:val="002C6826"/>
    <w:rsid w:val="002C75A4"/>
    <w:rsid w:val="002C797D"/>
    <w:rsid w:val="002C7C6D"/>
    <w:rsid w:val="002C7EFC"/>
    <w:rsid w:val="002C7FED"/>
    <w:rsid w:val="002D0806"/>
    <w:rsid w:val="002D1076"/>
    <w:rsid w:val="002D2140"/>
    <w:rsid w:val="002D3410"/>
    <w:rsid w:val="002D364A"/>
    <w:rsid w:val="002D3C00"/>
    <w:rsid w:val="002D4C4D"/>
    <w:rsid w:val="002D4FD9"/>
    <w:rsid w:val="002D4FF1"/>
    <w:rsid w:val="002D5107"/>
    <w:rsid w:val="002D59CE"/>
    <w:rsid w:val="002D609C"/>
    <w:rsid w:val="002D6794"/>
    <w:rsid w:val="002D6E2D"/>
    <w:rsid w:val="002D6F37"/>
    <w:rsid w:val="002D722F"/>
    <w:rsid w:val="002D7D05"/>
    <w:rsid w:val="002E08E4"/>
    <w:rsid w:val="002E12BC"/>
    <w:rsid w:val="002E18D7"/>
    <w:rsid w:val="002E1D64"/>
    <w:rsid w:val="002E22F4"/>
    <w:rsid w:val="002E2450"/>
    <w:rsid w:val="002E2465"/>
    <w:rsid w:val="002E2495"/>
    <w:rsid w:val="002E2884"/>
    <w:rsid w:val="002E3470"/>
    <w:rsid w:val="002E3959"/>
    <w:rsid w:val="002E3F91"/>
    <w:rsid w:val="002E4943"/>
    <w:rsid w:val="002E49EB"/>
    <w:rsid w:val="002E4A25"/>
    <w:rsid w:val="002E4F13"/>
    <w:rsid w:val="002E528F"/>
    <w:rsid w:val="002E61DA"/>
    <w:rsid w:val="002E639E"/>
    <w:rsid w:val="002E6561"/>
    <w:rsid w:val="002E6653"/>
    <w:rsid w:val="002E6A38"/>
    <w:rsid w:val="002E6C40"/>
    <w:rsid w:val="002E6EA3"/>
    <w:rsid w:val="002E6F96"/>
    <w:rsid w:val="002E7175"/>
    <w:rsid w:val="002E71BD"/>
    <w:rsid w:val="002E75DD"/>
    <w:rsid w:val="002E7AD6"/>
    <w:rsid w:val="002E7CD9"/>
    <w:rsid w:val="002E7D72"/>
    <w:rsid w:val="002E7E3F"/>
    <w:rsid w:val="002F0C29"/>
    <w:rsid w:val="002F0E5E"/>
    <w:rsid w:val="002F1384"/>
    <w:rsid w:val="002F19C5"/>
    <w:rsid w:val="002F27E6"/>
    <w:rsid w:val="002F28B8"/>
    <w:rsid w:val="002F28C9"/>
    <w:rsid w:val="002F30DB"/>
    <w:rsid w:val="002F3313"/>
    <w:rsid w:val="002F3B83"/>
    <w:rsid w:val="002F3F7F"/>
    <w:rsid w:val="002F4225"/>
    <w:rsid w:val="002F42CB"/>
    <w:rsid w:val="002F47DD"/>
    <w:rsid w:val="002F4809"/>
    <w:rsid w:val="002F4DF8"/>
    <w:rsid w:val="002F4F49"/>
    <w:rsid w:val="002F50D4"/>
    <w:rsid w:val="002F50E5"/>
    <w:rsid w:val="002F5752"/>
    <w:rsid w:val="002F59E0"/>
    <w:rsid w:val="002F5AC1"/>
    <w:rsid w:val="002F5E8D"/>
    <w:rsid w:val="002F62CA"/>
    <w:rsid w:val="002F6583"/>
    <w:rsid w:val="002F6732"/>
    <w:rsid w:val="002F6BB8"/>
    <w:rsid w:val="002F6D25"/>
    <w:rsid w:val="002F6E0E"/>
    <w:rsid w:val="00300136"/>
    <w:rsid w:val="003001E6"/>
    <w:rsid w:val="003004D6"/>
    <w:rsid w:val="0030080C"/>
    <w:rsid w:val="00300BC4"/>
    <w:rsid w:val="00301394"/>
    <w:rsid w:val="0030146D"/>
    <w:rsid w:val="00301A4D"/>
    <w:rsid w:val="00301D0E"/>
    <w:rsid w:val="00301D4A"/>
    <w:rsid w:val="00302203"/>
    <w:rsid w:val="003026C5"/>
    <w:rsid w:val="003026CC"/>
    <w:rsid w:val="0030285B"/>
    <w:rsid w:val="0030361D"/>
    <w:rsid w:val="00303893"/>
    <w:rsid w:val="00303A4B"/>
    <w:rsid w:val="00303E2F"/>
    <w:rsid w:val="00303EA8"/>
    <w:rsid w:val="00303ED6"/>
    <w:rsid w:val="00303F15"/>
    <w:rsid w:val="0030435C"/>
    <w:rsid w:val="00304649"/>
    <w:rsid w:val="00304A10"/>
    <w:rsid w:val="003050BF"/>
    <w:rsid w:val="00305255"/>
    <w:rsid w:val="0030542B"/>
    <w:rsid w:val="003054C9"/>
    <w:rsid w:val="00305A1E"/>
    <w:rsid w:val="00305E3E"/>
    <w:rsid w:val="00305F48"/>
    <w:rsid w:val="003064C7"/>
    <w:rsid w:val="003067B6"/>
    <w:rsid w:val="003068FD"/>
    <w:rsid w:val="003069A7"/>
    <w:rsid w:val="00306C06"/>
    <w:rsid w:val="003079BB"/>
    <w:rsid w:val="00307B33"/>
    <w:rsid w:val="00307C9B"/>
    <w:rsid w:val="00310153"/>
    <w:rsid w:val="00310213"/>
    <w:rsid w:val="00310364"/>
    <w:rsid w:val="003105AE"/>
    <w:rsid w:val="003107B6"/>
    <w:rsid w:val="00310C36"/>
    <w:rsid w:val="0031146E"/>
    <w:rsid w:val="00311C45"/>
    <w:rsid w:val="00311D66"/>
    <w:rsid w:val="00311D69"/>
    <w:rsid w:val="00311F76"/>
    <w:rsid w:val="003120C1"/>
    <w:rsid w:val="0031272E"/>
    <w:rsid w:val="00312808"/>
    <w:rsid w:val="00312EFD"/>
    <w:rsid w:val="0031349E"/>
    <w:rsid w:val="003139D9"/>
    <w:rsid w:val="00313DB8"/>
    <w:rsid w:val="00313F03"/>
    <w:rsid w:val="00314039"/>
    <w:rsid w:val="003143BF"/>
    <w:rsid w:val="003144E2"/>
    <w:rsid w:val="00314598"/>
    <w:rsid w:val="0031464A"/>
    <w:rsid w:val="00314652"/>
    <w:rsid w:val="00314B67"/>
    <w:rsid w:val="00314FCA"/>
    <w:rsid w:val="003151B5"/>
    <w:rsid w:val="003157D8"/>
    <w:rsid w:val="00315A73"/>
    <w:rsid w:val="00315BEF"/>
    <w:rsid w:val="00315BFD"/>
    <w:rsid w:val="00315E58"/>
    <w:rsid w:val="00316EA6"/>
    <w:rsid w:val="003170AE"/>
    <w:rsid w:val="00317565"/>
    <w:rsid w:val="003175F6"/>
    <w:rsid w:val="00317E8E"/>
    <w:rsid w:val="0032002B"/>
    <w:rsid w:val="00320660"/>
    <w:rsid w:val="003206C8"/>
    <w:rsid w:val="00320BC9"/>
    <w:rsid w:val="00320D44"/>
    <w:rsid w:val="003210B5"/>
    <w:rsid w:val="00321927"/>
    <w:rsid w:val="00321975"/>
    <w:rsid w:val="00321C1C"/>
    <w:rsid w:val="003221AF"/>
    <w:rsid w:val="003223BF"/>
    <w:rsid w:val="00322CE7"/>
    <w:rsid w:val="00322D11"/>
    <w:rsid w:val="00322D8F"/>
    <w:rsid w:val="00322ED8"/>
    <w:rsid w:val="00323276"/>
    <w:rsid w:val="0032341C"/>
    <w:rsid w:val="00323439"/>
    <w:rsid w:val="00323847"/>
    <w:rsid w:val="00324512"/>
    <w:rsid w:val="0032472F"/>
    <w:rsid w:val="003248A1"/>
    <w:rsid w:val="003249AA"/>
    <w:rsid w:val="00324D9E"/>
    <w:rsid w:val="003253F7"/>
    <w:rsid w:val="00325517"/>
    <w:rsid w:val="00325884"/>
    <w:rsid w:val="00325935"/>
    <w:rsid w:val="00325B26"/>
    <w:rsid w:val="00326335"/>
    <w:rsid w:val="003264CC"/>
    <w:rsid w:val="00326EE8"/>
    <w:rsid w:val="00327024"/>
    <w:rsid w:val="003270A9"/>
    <w:rsid w:val="003278F7"/>
    <w:rsid w:val="00327B6E"/>
    <w:rsid w:val="00330836"/>
    <w:rsid w:val="00330B2D"/>
    <w:rsid w:val="00330F1C"/>
    <w:rsid w:val="0033172B"/>
    <w:rsid w:val="00331B78"/>
    <w:rsid w:val="00331F04"/>
    <w:rsid w:val="0033208E"/>
    <w:rsid w:val="003322D7"/>
    <w:rsid w:val="0033290A"/>
    <w:rsid w:val="00333075"/>
    <w:rsid w:val="00333F45"/>
    <w:rsid w:val="003341CA"/>
    <w:rsid w:val="003347A4"/>
    <w:rsid w:val="00334AB8"/>
    <w:rsid w:val="003350F4"/>
    <w:rsid w:val="0033515D"/>
    <w:rsid w:val="003352FE"/>
    <w:rsid w:val="00335468"/>
    <w:rsid w:val="003354F0"/>
    <w:rsid w:val="00335984"/>
    <w:rsid w:val="00335A7C"/>
    <w:rsid w:val="00335E96"/>
    <w:rsid w:val="00335F41"/>
    <w:rsid w:val="003364B4"/>
    <w:rsid w:val="00336CC5"/>
    <w:rsid w:val="00337050"/>
    <w:rsid w:val="003372F6"/>
    <w:rsid w:val="003378FD"/>
    <w:rsid w:val="00337F00"/>
    <w:rsid w:val="00340ADD"/>
    <w:rsid w:val="00340D0A"/>
    <w:rsid w:val="0034164E"/>
    <w:rsid w:val="00341791"/>
    <w:rsid w:val="0034180C"/>
    <w:rsid w:val="00341D57"/>
    <w:rsid w:val="00341E06"/>
    <w:rsid w:val="00341E80"/>
    <w:rsid w:val="003420D1"/>
    <w:rsid w:val="00343089"/>
    <w:rsid w:val="003438D8"/>
    <w:rsid w:val="003448DA"/>
    <w:rsid w:val="00344B89"/>
    <w:rsid w:val="00345248"/>
    <w:rsid w:val="0034539C"/>
    <w:rsid w:val="003454DD"/>
    <w:rsid w:val="003457DD"/>
    <w:rsid w:val="00345B6A"/>
    <w:rsid w:val="00345BDE"/>
    <w:rsid w:val="00345C9D"/>
    <w:rsid w:val="00346B82"/>
    <w:rsid w:val="00346BC2"/>
    <w:rsid w:val="00346FA3"/>
    <w:rsid w:val="0034710B"/>
    <w:rsid w:val="00347174"/>
    <w:rsid w:val="003472D9"/>
    <w:rsid w:val="00347A26"/>
    <w:rsid w:val="00347BE0"/>
    <w:rsid w:val="0035053D"/>
    <w:rsid w:val="00350799"/>
    <w:rsid w:val="003515C8"/>
    <w:rsid w:val="0035194D"/>
    <w:rsid w:val="00352836"/>
    <w:rsid w:val="0035285A"/>
    <w:rsid w:val="003529BA"/>
    <w:rsid w:val="00352AF6"/>
    <w:rsid w:val="00352C5C"/>
    <w:rsid w:val="00352F27"/>
    <w:rsid w:val="00352F94"/>
    <w:rsid w:val="003531D1"/>
    <w:rsid w:val="003536E2"/>
    <w:rsid w:val="003539F6"/>
    <w:rsid w:val="003540C2"/>
    <w:rsid w:val="003540E5"/>
    <w:rsid w:val="003545FA"/>
    <w:rsid w:val="003548BB"/>
    <w:rsid w:val="00354E06"/>
    <w:rsid w:val="00355019"/>
    <w:rsid w:val="00355060"/>
    <w:rsid w:val="00355167"/>
    <w:rsid w:val="0035518C"/>
    <w:rsid w:val="00355209"/>
    <w:rsid w:val="00355468"/>
    <w:rsid w:val="003558E5"/>
    <w:rsid w:val="00355FFA"/>
    <w:rsid w:val="00356219"/>
    <w:rsid w:val="00356725"/>
    <w:rsid w:val="0035698F"/>
    <w:rsid w:val="003569DF"/>
    <w:rsid w:val="00356A06"/>
    <w:rsid w:val="00357261"/>
    <w:rsid w:val="003572E5"/>
    <w:rsid w:val="003576C4"/>
    <w:rsid w:val="00357756"/>
    <w:rsid w:val="00357DB3"/>
    <w:rsid w:val="00357EE5"/>
    <w:rsid w:val="00360036"/>
    <w:rsid w:val="003600FC"/>
    <w:rsid w:val="0036019B"/>
    <w:rsid w:val="003604AF"/>
    <w:rsid w:val="00360D0E"/>
    <w:rsid w:val="00361471"/>
    <w:rsid w:val="003616B2"/>
    <w:rsid w:val="0036197F"/>
    <w:rsid w:val="003619C7"/>
    <w:rsid w:val="00361B11"/>
    <w:rsid w:val="00362044"/>
    <w:rsid w:val="00362942"/>
    <w:rsid w:val="00362A32"/>
    <w:rsid w:val="003630EF"/>
    <w:rsid w:val="00363991"/>
    <w:rsid w:val="00363A47"/>
    <w:rsid w:val="00363D61"/>
    <w:rsid w:val="00363E22"/>
    <w:rsid w:val="003646E8"/>
    <w:rsid w:val="00364FFB"/>
    <w:rsid w:val="00365927"/>
    <w:rsid w:val="00365FB0"/>
    <w:rsid w:val="00366626"/>
    <w:rsid w:val="00366922"/>
    <w:rsid w:val="00366CC4"/>
    <w:rsid w:val="00366E7E"/>
    <w:rsid w:val="0036751C"/>
    <w:rsid w:val="0037059A"/>
    <w:rsid w:val="00370631"/>
    <w:rsid w:val="0037070B"/>
    <w:rsid w:val="00370B04"/>
    <w:rsid w:val="00371089"/>
    <w:rsid w:val="00371583"/>
    <w:rsid w:val="00371681"/>
    <w:rsid w:val="003716D1"/>
    <w:rsid w:val="00371D0F"/>
    <w:rsid w:val="003720BC"/>
    <w:rsid w:val="0037224B"/>
    <w:rsid w:val="003729ED"/>
    <w:rsid w:val="00372BA6"/>
    <w:rsid w:val="00372EC8"/>
    <w:rsid w:val="00372EEC"/>
    <w:rsid w:val="00373062"/>
    <w:rsid w:val="003735E1"/>
    <w:rsid w:val="00373654"/>
    <w:rsid w:val="00373683"/>
    <w:rsid w:val="003738CE"/>
    <w:rsid w:val="00374864"/>
    <w:rsid w:val="00374A44"/>
    <w:rsid w:val="00374DAF"/>
    <w:rsid w:val="00374E3E"/>
    <w:rsid w:val="00374F86"/>
    <w:rsid w:val="00375A78"/>
    <w:rsid w:val="00375B68"/>
    <w:rsid w:val="00375EAC"/>
    <w:rsid w:val="00375FD0"/>
    <w:rsid w:val="003760FC"/>
    <w:rsid w:val="00376437"/>
    <w:rsid w:val="0037658D"/>
    <w:rsid w:val="0037676E"/>
    <w:rsid w:val="00376A2E"/>
    <w:rsid w:val="00376ACE"/>
    <w:rsid w:val="00377680"/>
    <w:rsid w:val="00377866"/>
    <w:rsid w:val="00380218"/>
    <w:rsid w:val="0038022B"/>
    <w:rsid w:val="00380499"/>
    <w:rsid w:val="00380B0F"/>
    <w:rsid w:val="00380CFC"/>
    <w:rsid w:val="00380FCB"/>
    <w:rsid w:val="003814D1"/>
    <w:rsid w:val="003814ED"/>
    <w:rsid w:val="003819FA"/>
    <w:rsid w:val="00382254"/>
    <w:rsid w:val="00382A62"/>
    <w:rsid w:val="003833A4"/>
    <w:rsid w:val="003834B0"/>
    <w:rsid w:val="00383769"/>
    <w:rsid w:val="003837E7"/>
    <w:rsid w:val="00383F88"/>
    <w:rsid w:val="00384107"/>
    <w:rsid w:val="00384598"/>
    <w:rsid w:val="003849EF"/>
    <w:rsid w:val="003849F4"/>
    <w:rsid w:val="00384C0A"/>
    <w:rsid w:val="003850F8"/>
    <w:rsid w:val="0038512B"/>
    <w:rsid w:val="0038540B"/>
    <w:rsid w:val="003854F0"/>
    <w:rsid w:val="003855A9"/>
    <w:rsid w:val="0038562F"/>
    <w:rsid w:val="003860E1"/>
    <w:rsid w:val="003867B4"/>
    <w:rsid w:val="00386DBB"/>
    <w:rsid w:val="00386F80"/>
    <w:rsid w:val="00387AB1"/>
    <w:rsid w:val="00390463"/>
    <w:rsid w:val="0039066A"/>
    <w:rsid w:val="003908A3"/>
    <w:rsid w:val="00390B10"/>
    <w:rsid w:val="00390CD7"/>
    <w:rsid w:val="0039153E"/>
    <w:rsid w:val="0039161D"/>
    <w:rsid w:val="003917E4"/>
    <w:rsid w:val="003918EF"/>
    <w:rsid w:val="003921D9"/>
    <w:rsid w:val="003926CD"/>
    <w:rsid w:val="00392F15"/>
    <w:rsid w:val="003938FC"/>
    <w:rsid w:val="003939C4"/>
    <w:rsid w:val="003939D7"/>
    <w:rsid w:val="0039451A"/>
    <w:rsid w:val="00394719"/>
    <w:rsid w:val="00394CDF"/>
    <w:rsid w:val="00394F69"/>
    <w:rsid w:val="0039526A"/>
    <w:rsid w:val="003954E0"/>
    <w:rsid w:val="003958E3"/>
    <w:rsid w:val="00395AAA"/>
    <w:rsid w:val="00396140"/>
    <w:rsid w:val="003963AF"/>
    <w:rsid w:val="00396B14"/>
    <w:rsid w:val="00397472"/>
    <w:rsid w:val="003978D0"/>
    <w:rsid w:val="003A130F"/>
    <w:rsid w:val="003A1523"/>
    <w:rsid w:val="003A1ABF"/>
    <w:rsid w:val="003A1C56"/>
    <w:rsid w:val="003A1C59"/>
    <w:rsid w:val="003A1D73"/>
    <w:rsid w:val="003A2337"/>
    <w:rsid w:val="003A25B9"/>
    <w:rsid w:val="003A2C55"/>
    <w:rsid w:val="003A2D38"/>
    <w:rsid w:val="003A2DFA"/>
    <w:rsid w:val="003A3885"/>
    <w:rsid w:val="003A3D9D"/>
    <w:rsid w:val="003A3DC9"/>
    <w:rsid w:val="003A3F12"/>
    <w:rsid w:val="003A42E1"/>
    <w:rsid w:val="003A4752"/>
    <w:rsid w:val="003A4C6F"/>
    <w:rsid w:val="003A50CC"/>
    <w:rsid w:val="003A52B0"/>
    <w:rsid w:val="003A588D"/>
    <w:rsid w:val="003A5BA8"/>
    <w:rsid w:val="003A6229"/>
    <w:rsid w:val="003A6430"/>
    <w:rsid w:val="003A65BB"/>
    <w:rsid w:val="003A68EC"/>
    <w:rsid w:val="003A7127"/>
    <w:rsid w:val="003A7A29"/>
    <w:rsid w:val="003A7E27"/>
    <w:rsid w:val="003A7E36"/>
    <w:rsid w:val="003A7F80"/>
    <w:rsid w:val="003B0059"/>
    <w:rsid w:val="003B0617"/>
    <w:rsid w:val="003B0785"/>
    <w:rsid w:val="003B08EF"/>
    <w:rsid w:val="003B153F"/>
    <w:rsid w:val="003B181D"/>
    <w:rsid w:val="003B1A1B"/>
    <w:rsid w:val="003B256D"/>
    <w:rsid w:val="003B260E"/>
    <w:rsid w:val="003B2808"/>
    <w:rsid w:val="003B2A5F"/>
    <w:rsid w:val="003B3994"/>
    <w:rsid w:val="003B3AA6"/>
    <w:rsid w:val="003B3F87"/>
    <w:rsid w:val="003B4ACE"/>
    <w:rsid w:val="003B4FC8"/>
    <w:rsid w:val="003B50EC"/>
    <w:rsid w:val="003B5108"/>
    <w:rsid w:val="003B5305"/>
    <w:rsid w:val="003B55BD"/>
    <w:rsid w:val="003B5BAD"/>
    <w:rsid w:val="003B6005"/>
    <w:rsid w:val="003B6853"/>
    <w:rsid w:val="003B72AE"/>
    <w:rsid w:val="003C0120"/>
    <w:rsid w:val="003C0147"/>
    <w:rsid w:val="003C0AD0"/>
    <w:rsid w:val="003C10F5"/>
    <w:rsid w:val="003C114E"/>
    <w:rsid w:val="003C1296"/>
    <w:rsid w:val="003C143E"/>
    <w:rsid w:val="003C144B"/>
    <w:rsid w:val="003C1B57"/>
    <w:rsid w:val="003C1D95"/>
    <w:rsid w:val="003C2BD7"/>
    <w:rsid w:val="003C2E6E"/>
    <w:rsid w:val="003C3347"/>
    <w:rsid w:val="003C3D50"/>
    <w:rsid w:val="003C3ED3"/>
    <w:rsid w:val="003C4148"/>
    <w:rsid w:val="003C43A1"/>
    <w:rsid w:val="003C4C5D"/>
    <w:rsid w:val="003C54A5"/>
    <w:rsid w:val="003C5929"/>
    <w:rsid w:val="003C5D8F"/>
    <w:rsid w:val="003C5E2B"/>
    <w:rsid w:val="003C5E66"/>
    <w:rsid w:val="003C61A0"/>
    <w:rsid w:val="003C67F7"/>
    <w:rsid w:val="003C6D62"/>
    <w:rsid w:val="003C728E"/>
    <w:rsid w:val="003C76F0"/>
    <w:rsid w:val="003C7922"/>
    <w:rsid w:val="003D01F8"/>
    <w:rsid w:val="003D04E6"/>
    <w:rsid w:val="003D09DE"/>
    <w:rsid w:val="003D0A50"/>
    <w:rsid w:val="003D0E9B"/>
    <w:rsid w:val="003D144F"/>
    <w:rsid w:val="003D16F2"/>
    <w:rsid w:val="003D19D1"/>
    <w:rsid w:val="003D1BD3"/>
    <w:rsid w:val="003D1F09"/>
    <w:rsid w:val="003D2270"/>
    <w:rsid w:val="003D25A1"/>
    <w:rsid w:val="003D27DE"/>
    <w:rsid w:val="003D2976"/>
    <w:rsid w:val="003D308C"/>
    <w:rsid w:val="003D3514"/>
    <w:rsid w:val="003D3622"/>
    <w:rsid w:val="003D38F0"/>
    <w:rsid w:val="003D3E3E"/>
    <w:rsid w:val="003D4020"/>
    <w:rsid w:val="003D40D4"/>
    <w:rsid w:val="003D413F"/>
    <w:rsid w:val="003D430B"/>
    <w:rsid w:val="003D46E9"/>
    <w:rsid w:val="003D531C"/>
    <w:rsid w:val="003D5331"/>
    <w:rsid w:val="003D53B2"/>
    <w:rsid w:val="003D5733"/>
    <w:rsid w:val="003D583D"/>
    <w:rsid w:val="003D5C07"/>
    <w:rsid w:val="003D622A"/>
    <w:rsid w:val="003D6437"/>
    <w:rsid w:val="003D6459"/>
    <w:rsid w:val="003D70C0"/>
    <w:rsid w:val="003D7307"/>
    <w:rsid w:val="003D7315"/>
    <w:rsid w:val="003D735E"/>
    <w:rsid w:val="003D7794"/>
    <w:rsid w:val="003D7CF7"/>
    <w:rsid w:val="003E0527"/>
    <w:rsid w:val="003E0644"/>
    <w:rsid w:val="003E0A9C"/>
    <w:rsid w:val="003E0E65"/>
    <w:rsid w:val="003E103D"/>
    <w:rsid w:val="003E1479"/>
    <w:rsid w:val="003E1A77"/>
    <w:rsid w:val="003E1CE1"/>
    <w:rsid w:val="003E1D86"/>
    <w:rsid w:val="003E21A8"/>
    <w:rsid w:val="003E2814"/>
    <w:rsid w:val="003E2A2C"/>
    <w:rsid w:val="003E2A5A"/>
    <w:rsid w:val="003E2FFA"/>
    <w:rsid w:val="003E360A"/>
    <w:rsid w:val="003E38F5"/>
    <w:rsid w:val="003E3A08"/>
    <w:rsid w:val="003E3A26"/>
    <w:rsid w:val="003E427F"/>
    <w:rsid w:val="003E44E1"/>
    <w:rsid w:val="003E44F8"/>
    <w:rsid w:val="003E4863"/>
    <w:rsid w:val="003E4977"/>
    <w:rsid w:val="003E4BDF"/>
    <w:rsid w:val="003E4D5D"/>
    <w:rsid w:val="003E5244"/>
    <w:rsid w:val="003E53F8"/>
    <w:rsid w:val="003E61F4"/>
    <w:rsid w:val="003E64E3"/>
    <w:rsid w:val="003E6D95"/>
    <w:rsid w:val="003E6E0B"/>
    <w:rsid w:val="003E725D"/>
    <w:rsid w:val="003E7AF1"/>
    <w:rsid w:val="003E7D87"/>
    <w:rsid w:val="003E7EB9"/>
    <w:rsid w:val="003F0BA7"/>
    <w:rsid w:val="003F105B"/>
    <w:rsid w:val="003F1453"/>
    <w:rsid w:val="003F14E5"/>
    <w:rsid w:val="003F160A"/>
    <w:rsid w:val="003F18B5"/>
    <w:rsid w:val="003F238A"/>
    <w:rsid w:val="003F23BF"/>
    <w:rsid w:val="003F25C4"/>
    <w:rsid w:val="003F2845"/>
    <w:rsid w:val="003F29E6"/>
    <w:rsid w:val="003F2F35"/>
    <w:rsid w:val="003F31C2"/>
    <w:rsid w:val="003F3415"/>
    <w:rsid w:val="003F3A9E"/>
    <w:rsid w:val="003F3BA2"/>
    <w:rsid w:val="003F464F"/>
    <w:rsid w:val="003F4808"/>
    <w:rsid w:val="003F4B04"/>
    <w:rsid w:val="003F4E54"/>
    <w:rsid w:val="003F54B9"/>
    <w:rsid w:val="003F5852"/>
    <w:rsid w:val="003F5877"/>
    <w:rsid w:val="003F6201"/>
    <w:rsid w:val="003F6C86"/>
    <w:rsid w:val="003F6D63"/>
    <w:rsid w:val="003F7104"/>
    <w:rsid w:val="003F7141"/>
    <w:rsid w:val="003F73DD"/>
    <w:rsid w:val="00400087"/>
    <w:rsid w:val="00400A4D"/>
    <w:rsid w:val="00400C0C"/>
    <w:rsid w:val="00400E28"/>
    <w:rsid w:val="00401727"/>
    <w:rsid w:val="00401745"/>
    <w:rsid w:val="004017DD"/>
    <w:rsid w:val="00401991"/>
    <w:rsid w:val="00401D73"/>
    <w:rsid w:val="00401EEA"/>
    <w:rsid w:val="00401EF3"/>
    <w:rsid w:val="00402564"/>
    <w:rsid w:val="00402BA0"/>
    <w:rsid w:val="00403276"/>
    <w:rsid w:val="0040370D"/>
    <w:rsid w:val="00403EAE"/>
    <w:rsid w:val="00403FF3"/>
    <w:rsid w:val="00404AEB"/>
    <w:rsid w:val="00404CBB"/>
    <w:rsid w:val="00404EDB"/>
    <w:rsid w:val="00405186"/>
    <w:rsid w:val="004056FE"/>
    <w:rsid w:val="00405B5C"/>
    <w:rsid w:val="004060F2"/>
    <w:rsid w:val="00406581"/>
    <w:rsid w:val="00406E4F"/>
    <w:rsid w:val="0040763F"/>
    <w:rsid w:val="004079C7"/>
    <w:rsid w:val="00407BDB"/>
    <w:rsid w:val="00407D28"/>
    <w:rsid w:val="00410055"/>
    <w:rsid w:val="00410200"/>
    <w:rsid w:val="004103C0"/>
    <w:rsid w:val="00410401"/>
    <w:rsid w:val="00410B99"/>
    <w:rsid w:val="00410DE6"/>
    <w:rsid w:val="00412401"/>
    <w:rsid w:val="00412C7A"/>
    <w:rsid w:val="004132F1"/>
    <w:rsid w:val="0041351B"/>
    <w:rsid w:val="00413646"/>
    <w:rsid w:val="004139F5"/>
    <w:rsid w:val="00413EB2"/>
    <w:rsid w:val="0041439A"/>
    <w:rsid w:val="004145CC"/>
    <w:rsid w:val="004146AC"/>
    <w:rsid w:val="00414D5D"/>
    <w:rsid w:val="004152E8"/>
    <w:rsid w:val="00415367"/>
    <w:rsid w:val="00415C31"/>
    <w:rsid w:val="00415FD8"/>
    <w:rsid w:val="00416005"/>
    <w:rsid w:val="004163B1"/>
    <w:rsid w:val="00416717"/>
    <w:rsid w:val="00417162"/>
    <w:rsid w:val="004175BD"/>
    <w:rsid w:val="004201A8"/>
    <w:rsid w:val="00420786"/>
    <w:rsid w:val="0042084E"/>
    <w:rsid w:val="00420941"/>
    <w:rsid w:val="00420E17"/>
    <w:rsid w:val="00421384"/>
    <w:rsid w:val="00421611"/>
    <w:rsid w:val="00421695"/>
    <w:rsid w:val="0042268C"/>
    <w:rsid w:val="0042273C"/>
    <w:rsid w:val="00422B60"/>
    <w:rsid w:val="00422F34"/>
    <w:rsid w:val="0042312D"/>
    <w:rsid w:val="004236C2"/>
    <w:rsid w:val="00423BF1"/>
    <w:rsid w:val="00423E10"/>
    <w:rsid w:val="00424642"/>
    <w:rsid w:val="0042468F"/>
    <w:rsid w:val="00424851"/>
    <w:rsid w:val="00424B35"/>
    <w:rsid w:val="00424C1B"/>
    <w:rsid w:val="00424FB6"/>
    <w:rsid w:val="00424FF2"/>
    <w:rsid w:val="004250AC"/>
    <w:rsid w:val="00425301"/>
    <w:rsid w:val="00425830"/>
    <w:rsid w:val="004259A6"/>
    <w:rsid w:val="00425AB9"/>
    <w:rsid w:val="00425B86"/>
    <w:rsid w:val="00425C96"/>
    <w:rsid w:val="00425D14"/>
    <w:rsid w:val="00425F8C"/>
    <w:rsid w:val="00426048"/>
    <w:rsid w:val="00426729"/>
    <w:rsid w:val="00427367"/>
    <w:rsid w:val="004273D8"/>
    <w:rsid w:val="004279C0"/>
    <w:rsid w:val="00427B32"/>
    <w:rsid w:val="00427D3E"/>
    <w:rsid w:val="004302B2"/>
    <w:rsid w:val="00430449"/>
    <w:rsid w:val="004306A4"/>
    <w:rsid w:val="0043079F"/>
    <w:rsid w:val="00430816"/>
    <w:rsid w:val="0043082C"/>
    <w:rsid w:val="004308C2"/>
    <w:rsid w:val="00430B85"/>
    <w:rsid w:val="00430E3D"/>
    <w:rsid w:val="004310F5"/>
    <w:rsid w:val="0043111F"/>
    <w:rsid w:val="004311F0"/>
    <w:rsid w:val="00432122"/>
    <w:rsid w:val="0043273C"/>
    <w:rsid w:val="0043293B"/>
    <w:rsid w:val="00432C3D"/>
    <w:rsid w:val="00432EB3"/>
    <w:rsid w:val="004330C3"/>
    <w:rsid w:val="0043343A"/>
    <w:rsid w:val="004339D6"/>
    <w:rsid w:val="00433F48"/>
    <w:rsid w:val="00433FED"/>
    <w:rsid w:val="004348B9"/>
    <w:rsid w:val="00434E81"/>
    <w:rsid w:val="00435EBA"/>
    <w:rsid w:val="004363A7"/>
    <w:rsid w:val="004363B2"/>
    <w:rsid w:val="00436418"/>
    <w:rsid w:val="00436707"/>
    <w:rsid w:val="004378E5"/>
    <w:rsid w:val="00437D38"/>
    <w:rsid w:val="00437DC0"/>
    <w:rsid w:val="004404C2"/>
    <w:rsid w:val="0044082D"/>
    <w:rsid w:val="0044096E"/>
    <w:rsid w:val="00440CDB"/>
    <w:rsid w:val="00441121"/>
    <w:rsid w:val="0044141A"/>
    <w:rsid w:val="0044155F"/>
    <w:rsid w:val="004419D1"/>
    <w:rsid w:val="00441D86"/>
    <w:rsid w:val="00441E92"/>
    <w:rsid w:val="00441F58"/>
    <w:rsid w:val="0044238E"/>
    <w:rsid w:val="00442B95"/>
    <w:rsid w:val="00442BC8"/>
    <w:rsid w:val="00442C7E"/>
    <w:rsid w:val="00443920"/>
    <w:rsid w:val="00443F10"/>
    <w:rsid w:val="0044407F"/>
    <w:rsid w:val="004448FF"/>
    <w:rsid w:val="00444A2E"/>
    <w:rsid w:val="00444BC2"/>
    <w:rsid w:val="00444D30"/>
    <w:rsid w:val="00444DA1"/>
    <w:rsid w:val="00444ECA"/>
    <w:rsid w:val="00444F01"/>
    <w:rsid w:val="00445406"/>
    <w:rsid w:val="00445478"/>
    <w:rsid w:val="00445657"/>
    <w:rsid w:val="00445A63"/>
    <w:rsid w:val="004461E3"/>
    <w:rsid w:val="0044649C"/>
    <w:rsid w:val="00446E47"/>
    <w:rsid w:val="00446E80"/>
    <w:rsid w:val="0044716E"/>
    <w:rsid w:val="004473D5"/>
    <w:rsid w:val="004476F9"/>
    <w:rsid w:val="00447BD6"/>
    <w:rsid w:val="00447CF3"/>
    <w:rsid w:val="00447E76"/>
    <w:rsid w:val="00450376"/>
    <w:rsid w:val="00450953"/>
    <w:rsid w:val="004509E0"/>
    <w:rsid w:val="00451974"/>
    <w:rsid w:val="00451ABB"/>
    <w:rsid w:val="00451E59"/>
    <w:rsid w:val="00451F4C"/>
    <w:rsid w:val="00452291"/>
    <w:rsid w:val="00452676"/>
    <w:rsid w:val="00452B83"/>
    <w:rsid w:val="0045305F"/>
    <w:rsid w:val="00453097"/>
    <w:rsid w:val="0045357B"/>
    <w:rsid w:val="004539F2"/>
    <w:rsid w:val="00453A3F"/>
    <w:rsid w:val="00453B52"/>
    <w:rsid w:val="004542F5"/>
    <w:rsid w:val="004542F7"/>
    <w:rsid w:val="004545A3"/>
    <w:rsid w:val="004546DA"/>
    <w:rsid w:val="00454723"/>
    <w:rsid w:val="00454840"/>
    <w:rsid w:val="00454B8C"/>
    <w:rsid w:val="00454C53"/>
    <w:rsid w:val="00454D3A"/>
    <w:rsid w:val="00455327"/>
    <w:rsid w:val="004555F1"/>
    <w:rsid w:val="00455F37"/>
    <w:rsid w:val="0045694B"/>
    <w:rsid w:val="00456AD7"/>
    <w:rsid w:val="00456C0D"/>
    <w:rsid w:val="00456C39"/>
    <w:rsid w:val="00456FF0"/>
    <w:rsid w:val="00457A9F"/>
    <w:rsid w:val="00457C84"/>
    <w:rsid w:val="00457E04"/>
    <w:rsid w:val="0046001D"/>
    <w:rsid w:val="004604FF"/>
    <w:rsid w:val="004608BF"/>
    <w:rsid w:val="00460D68"/>
    <w:rsid w:val="0046101C"/>
    <w:rsid w:val="004611B6"/>
    <w:rsid w:val="0046179F"/>
    <w:rsid w:val="004617ED"/>
    <w:rsid w:val="004618B3"/>
    <w:rsid w:val="0046190A"/>
    <w:rsid w:val="00461CD1"/>
    <w:rsid w:val="0046229F"/>
    <w:rsid w:val="00462941"/>
    <w:rsid w:val="00462C97"/>
    <w:rsid w:val="00462E84"/>
    <w:rsid w:val="00463A46"/>
    <w:rsid w:val="00463D13"/>
    <w:rsid w:val="004643AC"/>
    <w:rsid w:val="004645CB"/>
    <w:rsid w:val="00465736"/>
    <w:rsid w:val="004659D8"/>
    <w:rsid w:val="00465B4E"/>
    <w:rsid w:val="004666EF"/>
    <w:rsid w:val="0046731E"/>
    <w:rsid w:val="004675F8"/>
    <w:rsid w:val="0046764B"/>
    <w:rsid w:val="004678F8"/>
    <w:rsid w:val="00467B6D"/>
    <w:rsid w:val="00467E5A"/>
    <w:rsid w:val="00470430"/>
    <w:rsid w:val="00470597"/>
    <w:rsid w:val="00470C8F"/>
    <w:rsid w:val="00471550"/>
    <w:rsid w:val="004715C5"/>
    <w:rsid w:val="00471A1A"/>
    <w:rsid w:val="00471C0B"/>
    <w:rsid w:val="00471FA2"/>
    <w:rsid w:val="0047237F"/>
    <w:rsid w:val="00472561"/>
    <w:rsid w:val="004729CF"/>
    <w:rsid w:val="00472C42"/>
    <w:rsid w:val="00472DB3"/>
    <w:rsid w:val="0047367D"/>
    <w:rsid w:val="004739E4"/>
    <w:rsid w:val="00473E21"/>
    <w:rsid w:val="00473FF0"/>
    <w:rsid w:val="00474463"/>
    <w:rsid w:val="004763CA"/>
    <w:rsid w:val="00476523"/>
    <w:rsid w:val="0047659A"/>
    <w:rsid w:val="004770E7"/>
    <w:rsid w:val="00477196"/>
    <w:rsid w:val="004779F1"/>
    <w:rsid w:val="00477B3F"/>
    <w:rsid w:val="00477BDE"/>
    <w:rsid w:val="00477C04"/>
    <w:rsid w:val="00477C99"/>
    <w:rsid w:val="00477E29"/>
    <w:rsid w:val="00477E9F"/>
    <w:rsid w:val="004801FD"/>
    <w:rsid w:val="00480222"/>
    <w:rsid w:val="00480685"/>
    <w:rsid w:val="00480D12"/>
    <w:rsid w:val="00481AD8"/>
    <w:rsid w:val="00481B28"/>
    <w:rsid w:val="00482881"/>
    <w:rsid w:val="004829DB"/>
    <w:rsid w:val="00482E75"/>
    <w:rsid w:val="00483844"/>
    <w:rsid w:val="00483A1C"/>
    <w:rsid w:val="0048415A"/>
    <w:rsid w:val="0048433E"/>
    <w:rsid w:val="004844BD"/>
    <w:rsid w:val="00484735"/>
    <w:rsid w:val="00484B34"/>
    <w:rsid w:val="00484D29"/>
    <w:rsid w:val="0048520A"/>
    <w:rsid w:val="0048563D"/>
    <w:rsid w:val="004857BC"/>
    <w:rsid w:val="00485B90"/>
    <w:rsid w:val="00485E7D"/>
    <w:rsid w:val="00485F5B"/>
    <w:rsid w:val="00486002"/>
    <w:rsid w:val="004862C3"/>
    <w:rsid w:val="0048640E"/>
    <w:rsid w:val="00486743"/>
    <w:rsid w:val="0048686C"/>
    <w:rsid w:val="00486978"/>
    <w:rsid w:val="004871D0"/>
    <w:rsid w:val="00487235"/>
    <w:rsid w:val="00487775"/>
    <w:rsid w:val="00487979"/>
    <w:rsid w:val="00490420"/>
    <w:rsid w:val="00490B50"/>
    <w:rsid w:val="00490D8B"/>
    <w:rsid w:val="0049109F"/>
    <w:rsid w:val="0049124A"/>
    <w:rsid w:val="0049186A"/>
    <w:rsid w:val="004919E5"/>
    <w:rsid w:val="00491A0F"/>
    <w:rsid w:val="00491C89"/>
    <w:rsid w:val="00491F06"/>
    <w:rsid w:val="00492D1F"/>
    <w:rsid w:val="0049301F"/>
    <w:rsid w:val="00493670"/>
    <w:rsid w:val="00493DC1"/>
    <w:rsid w:val="00494224"/>
    <w:rsid w:val="00494436"/>
    <w:rsid w:val="004945A4"/>
    <w:rsid w:val="00494792"/>
    <w:rsid w:val="004959F1"/>
    <w:rsid w:val="00495C3F"/>
    <w:rsid w:val="00495D0E"/>
    <w:rsid w:val="00495D4C"/>
    <w:rsid w:val="00495D7A"/>
    <w:rsid w:val="00496B16"/>
    <w:rsid w:val="00497021"/>
    <w:rsid w:val="004973C5"/>
    <w:rsid w:val="004973F2"/>
    <w:rsid w:val="00497EB7"/>
    <w:rsid w:val="004A0064"/>
    <w:rsid w:val="004A0709"/>
    <w:rsid w:val="004A1494"/>
    <w:rsid w:val="004A150C"/>
    <w:rsid w:val="004A1B66"/>
    <w:rsid w:val="004A24B5"/>
    <w:rsid w:val="004A33D5"/>
    <w:rsid w:val="004A33E6"/>
    <w:rsid w:val="004A33ED"/>
    <w:rsid w:val="004A3511"/>
    <w:rsid w:val="004A35AE"/>
    <w:rsid w:val="004A3CF5"/>
    <w:rsid w:val="004A3D23"/>
    <w:rsid w:val="004A450A"/>
    <w:rsid w:val="004A4925"/>
    <w:rsid w:val="004A4C4E"/>
    <w:rsid w:val="004A4C96"/>
    <w:rsid w:val="004A5058"/>
    <w:rsid w:val="004A5A9C"/>
    <w:rsid w:val="004A5BB7"/>
    <w:rsid w:val="004A5DDC"/>
    <w:rsid w:val="004A5FF8"/>
    <w:rsid w:val="004A6887"/>
    <w:rsid w:val="004A6C2A"/>
    <w:rsid w:val="004A7211"/>
    <w:rsid w:val="004A7273"/>
    <w:rsid w:val="004A7882"/>
    <w:rsid w:val="004A7904"/>
    <w:rsid w:val="004A7E29"/>
    <w:rsid w:val="004A7ED3"/>
    <w:rsid w:val="004B001E"/>
    <w:rsid w:val="004B0201"/>
    <w:rsid w:val="004B04DE"/>
    <w:rsid w:val="004B07F7"/>
    <w:rsid w:val="004B0878"/>
    <w:rsid w:val="004B08B9"/>
    <w:rsid w:val="004B0A32"/>
    <w:rsid w:val="004B13CE"/>
    <w:rsid w:val="004B1804"/>
    <w:rsid w:val="004B1E57"/>
    <w:rsid w:val="004B1FDB"/>
    <w:rsid w:val="004B220E"/>
    <w:rsid w:val="004B28F1"/>
    <w:rsid w:val="004B29BC"/>
    <w:rsid w:val="004B2D42"/>
    <w:rsid w:val="004B2DB6"/>
    <w:rsid w:val="004B3251"/>
    <w:rsid w:val="004B3563"/>
    <w:rsid w:val="004B3EDC"/>
    <w:rsid w:val="004B46D3"/>
    <w:rsid w:val="004B4AB9"/>
    <w:rsid w:val="004B4EA1"/>
    <w:rsid w:val="004B4F80"/>
    <w:rsid w:val="004B5114"/>
    <w:rsid w:val="004B548A"/>
    <w:rsid w:val="004B5591"/>
    <w:rsid w:val="004B57E6"/>
    <w:rsid w:val="004B58AD"/>
    <w:rsid w:val="004B5E07"/>
    <w:rsid w:val="004B6124"/>
    <w:rsid w:val="004B66EC"/>
    <w:rsid w:val="004B67CA"/>
    <w:rsid w:val="004B72E8"/>
    <w:rsid w:val="004B76C2"/>
    <w:rsid w:val="004B7959"/>
    <w:rsid w:val="004B7EE4"/>
    <w:rsid w:val="004B7F82"/>
    <w:rsid w:val="004B7FB5"/>
    <w:rsid w:val="004C0D3B"/>
    <w:rsid w:val="004C0EBC"/>
    <w:rsid w:val="004C1206"/>
    <w:rsid w:val="004C1934"/>
    <w:rsid w:val="004C1B6B"/>
    <w:rsid w:val="004C1DA7"/>
    <w:rsid w:val="004C21C9"/>
    <w:rsid w:val="004C2385"/>
    <w:rsid w:val="004C2497"/>
    <w:rsid w:val="004C24B9"/>
    <w:rsid w:val="004C260C"/>
    <w:rsid w:val="004C26F4"/>
    <w:rsid w:val="004C2758"/>
    <w:rsid w:val="004C2935"/>
    <w:rsid w:val="004C296E"/>
    <w:rsid w:val="004C29AF"/>
    <w:rsid w:val="004C2CDA"/>
    <w:rsid w:val="004C507B"/>
    <w:rsid w:val="004C562D"/>
    <w:rsid w:val="004C5888"/>
    <w:rsid w:val="004C5A59"/>
    <w:rsid w:val="004C5E9F"/>
    <w:rsid w:val="004C5EDF"/>
    <w:rsid w:val="004C631C"/>
    <w:rsid w:val="004C65E1"/>
    <w:rsid w:val="004C689C"/>
    <w:rsid w:val="004C6A27"/>
    <w:rsid w:val="004C7149"/>
    <w:rsid w:val="004C7200"/>
    <w:rsid w:val="004C72FD"/>
    <w:rsid w:val="004C74F7"/>
    <w:rsid w:val="004C76B6"/>
    <w:rsid w:val="004C78C8"/>
    <w:rsid w:val="004C7C1D"/>
    <w:rsid w:val="004D048F"/>
    <w:rsid w:val="004D0633"/>
    <w:rsid w:val="004D07A3"/>
    <w:rsid w:val="004D0CEF"/>
    <w:rsid w:val="004D12B9"/>
    <w:rsid w:val="004D1461"/>
    <w:rsid w:val="004D16C5"/>
    <w:rsid w:val="004D19B6"/>
    <w:rsid w:val="004D1BB7"/>
    <w:rsid w:val="004D2215"/>
    <w:rsid w:val="004D231B"/>
    <w:rsid w:val="004D24D7"/>
    <w:rsid w:val="004D26C3"/>
    <w:rsid w:val="004D274B"/>
    <w:rsid w:val="004D353F"/>
    <w:rsid w:val="004D3A22"/>
    <w:rsid w:val="004D3FE6"/>
    <w:rsid w:val="004D442E"/>
    <w:rsid w:val="004D48E4"/>
    <w:rsid w:val="004D4F79"/>
    <w:rsid w:val="004D540F"/>
    <w:rsid w:val="004D57B3"/>
    <w:rsid w:val="004D59FE"/>
    <w:rsid w:val="004D5A2C"/>
    <w:rsid w:val="004D5CD6"/>
    <w:rsid w:val="004D60C7"/>
    <w:rsid w:val="004D61BA"/>
    <w:rsid w:val="004D64B6"/>
    <w:rsid w:val="004D6981"/>
    <w:rsid w:val="004D6B8C"/>
    <w:rsid w:val="004D70E5"/>
    <w:rsid w:val="004D7689"/>
    <w:rsid w:val="004D7AD4"/>
    <w:rsid w:val="004D7BF0"/>
    <w:rsid w:val="004E0077"/>
    <w:rsid w:val="004E0125"/>
    <w:rsid w:val="004E0747"/>
    <w:rsid w:val="004E079C"/>
    <w:rsid w:val="004E09E4"/>
    <w:rsid w:val="004E10F7"/>
    <w:rsid w:val="004E15D1"/>
    <w:rsid w:val="004E1958"/>
    <w:rsid w:val="004E2218"/>
    <w:rsid w:val="004E2507"/>
    <w:rsid w:val="004E265D"/>
    <w:rsid w:val="004E268A"/>
    <w:rsid w:val="004E2D63"/>
    <w:rsid w:val="004E3584"/>
    <w:rsid w:val="004E3821"/>
    <w:rsid w:val="004E394B"/>
    <w:rsid w:val="004E3BBB"/>
    <w:rsid w:val="004E432D"/>
    <w:rsid w:val="004E43C5"/>
    <w:rsid w:val="004E4A11"/>
    <w:rsid w:val="004E5166"/>
    <w:rsid w:val="004E5535"/>
    <w:rsid w:val="004E553B"/>
    <w:rsid w:val="004E5619"/>
    <w:rsid w:val="004E5A1C"/>
    <w:rsid w:val="004E5B46"/>
    <w:rsid w:val="004E624D"/>
    <w:rsid w:val="004E71CC"/>
    <w:rsid w:val="004E7A0C"/>
    <w:rsid w:val="004E7B6E"/>
    <w:rsid w:val="004E7C23"/>
    <w:rsid w:val="004F01BF"/>
    <w:rsid w:val="004F0894"/>
    <w:rsid w:val="004F0EAE"/>
    <w:rsid w:val="004F0F84"/>
    <w:rsid w:val="004F0FB9"/>
    <w:rsid w:val="004F14D3"/>
    <w:rsid w:val="004F1583"/>
    <w:rsid w:val="004F1C3D"/>
    <w:rsid w:val="004F205B"/>
    <w:rsid w:val="004F25E7"/>
    <w:rsid w:val="004F2975"/>
    <w:rsid w:val="004F2B1E"/>
    <w:rsid w:val="004F3A0A"/>
    <w:rsid w:val="004F3E46"/>
    <w:rsid w:val="004F3F66"/>
    <w:rsid w:val="004F431A"/>
    <w:rsid w:val="004F439C"/>
    <w:rsid w:val="004F4759"/>
    <w:rsid w:val="004F4C0E"/>
    <w:rsid w:val="004F4FAB"/>
    <w:rsid w:val="004F512E"/>
    <w:rsid w:val="004F5198"/>
    <w:rsid w:val="004F5218"/>
    <w:rsid w:val="004F5292"/>
    <w:rsid w:val="004F52BA"/>
    <w:rsid w:val="004F54B1"/>
    <w:rsid w:val="004F54B3"/>
    <w:rsid w:val="004F55B0"/>
    <w:rsid w:val="004F58E6"/>
    <w:rsid w:val="004F58F1"/>
    <w:rsid w:val="004F6084"/>
    <w:rsid w:val="004F6135"/>
    <w:rsid w:val="004F6212"/>
    <w:rsid w:val="004F671F"/>
    <w:rsid w:val="004F67D5"/>
    <w:rsid w:val="004F686C"/>
    <w:rsid w:val="004F72A3"/>
    <w:rsid w:val="004F75B5"/>
    <w:rsid w:val="004F7D47"/>
    <w:rsid w:val="004F7D6F"/>
    <w:rsid w:val="005001FE"/>
    <w:rsid w:val="005008E4"/>
    <w:rsid w:val="0050103B"/>
    <w:rsid w:val="0050144B"/>
    <w:rsid w:val="00501565"/>
    <w:rsid w:val="00501789"/>
    <w:rsid w:val="00501AAE"/>
    <w:rsid w:val="005026CC"/>
    <w:rsid w:val="00502B0B"/>
    <w:rsid w:val="00502FC8"/>
    <w:rsid w:val="005030CF"/>
    <w:rsid w:val="005032FC"/>
    <w:rsid w:val="00503608"/>
    <w:rsid w:val="00503A6F"/>
    <w:rsid w:val="005040A3"/>
    <w:rsid w:val="0050418C"/>
    <w:rsid w:val="00504494"/>
    <w:rsid w:val="00504EDE"/>
    <w:rsid w:val="00505427"/>
    <w:rsid w:val="005055A6"/>
    <w:rsid w:val="0050573B"/>
    <w:rsid w:val="0050586F"/>
    <w:rsid w:val="005059F7"/>
    <w:rsid w:val="00505AD3"/>
    <w:rsid w:val="00505B4F"/>
    <w:rsid w:val="00505F41"/>
    <w:rsid w:val="00506B08"/>
    <w:rsid w:val="0050715B"/>
    <w:rsid w:val="00507275"/>
    <w:rsid w:val="0050757E"/>
    <w:rsid w:val="00507D2F"/>
    <w:rsid w:val="00507E94"/>
    <w:rsid w:val="005101D3"/>
    <w:rsid w:val="00510297"/>
    <w:rsid w:val="00510299"/>
    <w:rsid w:val="0051069D"/>
    <w:rsid w:val="00510B2A"/>
    <w:rsid w:val="0051109E"/>
    <w:rsid w:val="0051114A"/>
    <w:rsid w:val="00511398"/>
    <w:rsid w:val="00511683"/>
    <w:rsid w:val="00511805"/>
    <w:rsid w:val="00511912"/>
    <w:rsid w:val="0051276C"/>
    <w:rsid w:val="00512F87"/>
    <w:rsid w:val="00513E19"/>
    <w:rsid w:val="005147E5"/>
    <w:rsid w:val="00515035"/>
    <w:rsid w:val="005152DD"/>
    <w:rsid w:val="00515B24"/>
    <w:rsid w:val="00515D1B"/>
    <w:rsid w:val="00515F58"/>
    <w:rsid w:val="0051621D"/>
    <w:rsid w:val="0051632B"/>
    <w:rsid w:val="0051688F"/>
    <w:rsid w:val="0051690A"/>
    <w:rsid w:val="00516C11"/>
    <w:rsid w:val="00516CBC"/>
    <w:rsid w:val="00516F8B"/>
    <w:rsid w:val="005174E9"/>
    <w:rsid w:val="0051754C"/>
    <w:rsid w:val="00517592"/>
    <w:rsid w:val="005178B4"/>
    <w:rsid w:val="00517B64"/>
    <w:rsid w:val="00517D3E"/>
    <w:rsid w:val="00520D66"/>
    <w:rsid w:val="00521249"/>
    <w:rsid w:val="005212B7"/>
    <w:rsid w:val="005214A9"/>
    <w:rsid w:val="00521621"/>
    <w:rsid w:val="00521AB2"/>
    <w:rsid w:val="00521C30"/>
    <w:rsid w:val="005220A1"/>
    <w:rsid w:val="00522199"/>
    <w:rsid w:val="005223E0"/>
    <w:rsid w:val="005227E2"/>
    <w:rsid w:val="00522B72"/>
    <w:rsid w:val="0052348E"/>
    <w:rsid w:val="005234F5"/>
    <w:rsid w:val="0052378D"/>
    <w:rsid w:val="005238B0"/>
    <w:rsid w:val="00523AFF"/>
    <w:rsid w:val="00524021"/>
    <w:rsid w:val="0052417F"/>
    <w:rsid w:val="00524523"/>
    <w:rsid w:val="00524BDF"/>
    <w:rsid w:val="00524DAF"/>
    <w:rsid w:val="005250F0"/>
    <w:rsid w:val="0052545A"/>
    <w:rsid w:val="00525663"/>
    <w:rsid w:val="00525DD3"/>
    <w:rsid w:val="00525E95"/>
    <w:rsid w:val="005262CF"/>
    <w:rsid w:val="005264E3"/>
    <w:rsid w:val="00526965"/>
    <w:rsid w:val="00526B0B"/>
    <w:rsid w:val="00526BB1"/>
    <w:rsid w:val="00527102"/>
    <w:rsid w:val="0052719B"/>
    <w:rsid w:val="00527569"/>
    <w:rsid w:val="005277ED"/>
    <w:rsid w:val="00527850"/>
    <w:rsid w:val="00527CE2"/>
    <w:rsid w:val="0053020B"/>
    <w:rsid w:val="00530381"/>
    <w:rsid w:val="005303B4"/>
    <w:rsid w:val="005312DF"/>
    <w:rsid w:val="005316DB"/>
    <w:rsid w:val="00531789"/>
    <w:rsid w:val="005318CE"/>
    <w:rsid w:val="00531AF8"/>
    <w:rsid w:val="00531B5C"/>
    <w:rsid w:val="00531E42"/>
    <w:rsid w:val="005324F2"/>
    <w:rsid w:val="0053254D"/>
    <w:rsid w:val="00532AAF"/>
    <w:rsid w:val="00532EA9"/>
    <w:rsid w:val="00532F32"/>
    <w:rsid w:val="00533A26"/>
    <w:rsid w:val="00533EAE"/>
    <w:rsid w:val="005344E2"/>
    <w:rsid w:val="0053465E"/>
    <w:rsid w:val="00534877"/>
    <w:rsid w:val="00534F40"/>
    <w:rsid w:val="00535238"/>
    <w:rsid w:val="005357A8"/>
    <w:rsid w:val="00535BD1"/>
    <w:rsid w:val="0053613C"/>
    <w:rsid w:val="0053613D"/>
    <w:rsid w:val="00536153"/>
    <w:rsid w:val="0053634D"/>
    <w:rsid w:val="0053765E"/>
    <w:rsid w:val="00537A7A"/>
    <w:rsid w:val="00537BC6"/>
    <w:rsid w:val="00537D60"/>
    <w:rsid w:val="005401CE"/>
    <w:rsid w:val="005403A3"/>
    <w:rsid w:val="00540899"/>
    <w:rsid w:val="005409FB"/>
    <w:rsid w:val="00540D92"/>
    <w:rsid w:val="00540EA7"/>
    <w:rsid w:val="00541366"/>
    <w:rsid w:val="00542110"/>
    <w:rsid w:val="00542564"/>
    <w:rsid w:val="0054297E"/>
    <w:rsid w:val="005429CB"/>
    <w:rsid w:val="00543336"/>
    <w:rsid w:val="0054382E"/>
    <w:rsid w:val="005438E5"/>
    <w:rsid w:val="005445DC"/>
    <w:rsid w:val="0054467D"/>
    <w:rsid w:val="00544D63"/>
    <w:rsid w:val="00545696"/>
    <w:rsid w:val="00545862"/>
    <w:rsid w:val="0054644C"/>
    <w:rsid w:val="00546FBD"/>
    <w:rsid w:val="00550674"/>
    <w:rsid w:val="00550845"/>
    <w:rsid w:val="005510D8"/>
    <w:rsid w:val="00551423"/>
    <w:rsid w:val="00551776"/>
    <w:rsid w:val="005517ED"/>
    <w:rsid w:val="00551B22"/>
    <w:rsid w:val="00551B8A"/>
    <w:rsid w:val="00551E1B"/>
    <w:rsid w:val="0055239B"/>
    <w:rsid w:val="0055241B"/>
    <w:rsid w:val="00552D56"/>
    <w:rsid w:val="00552ECC"/>
    <w:rsid w:val="0055320E"/>
    <w:rsid w:val="0055383C"/>
    <w:rsid w:val="0055396F"/>
    <w:rsid w:val="00553FE8"/>
    <w:rsid w:val="005546DF"/>
    <w:rsid w:val="005547A2"/>
    <w:rsid w:val="00554886"/>
    <w:rsid w:val="00554B2F"/>
    <w:rsid w:val="00555735"/>
    <w:rsid w:val="0055577C"/>
    <w:rsid w:val="005560D7"/>
    <w:rsid w:val="0055689F"/>
    <w:rsid w:val="005572E9"/>
    <w:rsid w:val="0055731E"/>
    <w:rsid w:val="0055768E"/>
    <w:rsid w:val="00557B1F"/>
    <w:rsid w:val="00557C69"/>
    <w:rsid w:val="00557D78"/>
    <w:rsid w:val="0056005E"/>
    <w:rsid w:val="005601B9"/>
    <w:rsid w:val="00560825"/>
    <w:rsid w:val="00560C2B"/>
    <w:rsid w:val="0056164C"/>
    <w:rsid w:val="005616FF"/>
    <w:rsid w:val="005617C0"/>
    <w:rsid w:val="00561ABB"/>
    <w:rsid w:val="00561BBD"/>
    <w:rsid w:val="0056204F"/>
    <w:rsid w:val="00562452"/>
    <w:rsid w:val="00562790"/>
    <w:rsid w:val="00562AF6"/>
    <w:rsid w:val="00563043"/>
    <w:rsid w:val="0056304C"/>
    <w:rsid w:val="00563BCC"/>
    <w:rsid w:val="00563DA0"/>
    <w:rsid w:val="00563F79"/>
    <w:rsid w:val="0056406B"/>
    <w:rsid w:val="00564345"/>
    <w:rsid w:val="00564620"/>
    <w:rsid w:val="00564697"/>
    <w:rsid w:val="0056499D"/>
    <w:rsid w:val="00564C09"/>
    <w:rsid w:val="00564C41"/>
    <w:rsid w:val="0056559F"/>
    <w:rsid w:val="005656C4"/>
    <w:rsid w:val="00565AED"/>
    <w:rsid w:val="00565E0B"/>
    <w:rsid w:val="00566A75"/>
    <w:rsid w:val="00566C7F"/>
    <w:rsid w:val="00566D93"/>
    <w:rsid w:val="00567321"/>
    <w:rsid w:val="005673BA"/>
    <w:rsid w:val="00567DF7"/>
    <w:rsid w:val="00567E73"/>
    <w:rsid w:val="00570202"/>
    <w:rsid w:val="005706D1"/>
    <w:rsid w:val="0057074B"/>
    <w:rsid w:val="00570877"/>
    <w:rsid w:val="00570A9F"/>
    <w:rsid w:val="00570DF6"/>
    <w:rsid w:val="00570F6B"/>
    <w:rsid w:val="005710B5"/>
    <w:rsid w:val="005711D0"/>
    <w:rsid w:val="00571499"/>
    <w:rsid w:val="005716C9"/>
    <w:rsid w:val="0057195F"/>
    <w:rsid w:val="005719DA"/>
    <w:rsid w:val="005721A1"/>
    <w:rsid w:val="00572239"/>
    <w:rsid w:val="00572715"/>
    <w:rsid w:val="0057271B"/>
    <w:rsid w:val="0057281B"/>
    <w:rsid w:val="00572CA6"/>
    <w:rsid w:val="00572D3C"/>
    <w:rsid w:val="00573594"/>
    <w:rsid w:val="005735BF"/>
    <w:rsid w:val="00573777"/>
    <w:rsid w:val="005738C0"/>
    <w:rsid w:val="00573D3B"/>
    <w:rsid w:val="005742E1"/>
    <w:rsid w:val="005747DF"/>
    <w:rsid w:val="0057515C"/>
    <w:rsid w:val="00575533"/>
    <w:rsid w:val="005756FA"/>
    <w:rsid w:val="00575756"/>
    <w:rsid w:val="0057575D"/>
    <w:rsid w:val="00575A44"/>
    <w:rsid w:val="00576766"/>
    <w:rsid w:val="00576A86"/>
    <w:rsid w:val="005775B7"/>
    <w:rsid w:val="005778CD"/>
    <w:rsid w:val="0057797E"/>
    <w:rsid w:val="00577C9E"/>
    <w:rsid w:val="00577F4B"/>
    <w:rsid w:val="0058021A"/>
    <w:rsid w:val="00580602"/>
    <w:rsid w:val="00580AB5"/>
    <w:rsid w:val="00580E67"/>
    <w:rsid w:val="00581129"/>
    <w:rsid w:val="005813E5"/>
    <w:rsid w:val="005815F4"/>
    <w:rsid w:val="00581929"/>
    <w:rsid w:val="00581A47"/>
    <w:rsid w:val="00581C06"/>
    <w:rsid w:val="00581E45"/>
    <w:rsid w:val="005823C2"/>
    <w:rsid w:val="005824F0"/>
    <w:rsid w:val="00582798"/>
    <w:rsid w:val="00582946"/>
    <w:rsid w:val="00582A13"/>
    <w:rsid w:val="00582B96"/>
    <w:rsid w:val="00582B9B"/>
    <w:rsid w:val="00582E0A"/>
    <w:rsid w:val="00583159"/>
    <w:rsid w:val="005837DE"/>
    <w:rsid w:val="0058390D"/>
    <w:rsid w:val="00583B2D"/>
    <w:rsid w:val="00583D29"/>
    <w:rsid w:val="00584010"/>
    <w:rsid w:val="00584014"/>
    <w:rsid w:val="00584122"/>
    <w:rsid w:val="005841E0"/>
    <w:rsid w:val="00584297"/>
    <w:rsid w:val="00584451"/>
    <w:rsid w:val="0058491C"/>
    <w:rsid w:val="00584B16"/>
    <w:rsid w:val="00584D68"/>
    <w:rsid w:val="00585068"/>
    <w:rsid w:val="005855F3"/>
    <w:rsid w:val="00585C9F"/>
    <w:rsid w:val="00585ED2"/>
    <w:rsid w:val="00586172"/>
    <w:rsid w:val="005866D9"/>
    <w:rsid w:val="00586A5E"/>
    <w:rsid w:val="00587208"/>
    <w:rsid w:val="00587224"/>
    <w:rsid w:val="005872AB"/>
    <w:rsid w:val="00587358"/>
    <w:rsid w:val="00587755"/>
    <w:rsid w:val="005879F3"/>
    <w:rsid w:val="00587BCF"/>
    <w:rsid w:val="0059015F"/>
    <w:rsid w:val="0059056D"/>
    <w:rsid w:val="00590A44"/>
    <w:rsid w:val="00590D54"/>
    <w:rsid w:val="00591A52"/>
    <w:rsid w:val="005923A5"/>
    <w:rsid w:val="00592437"/>
    <w:rsid w:val="005927ED"/>
    <w:rsid w:val="00592932"/>
    <w:rsid w:val="00592A13"/>
    <w:rsid w:val="00592CB7"/>
    <w:rsid w:val="0059316A"/>
    <w:rsid w:val="005931E1"/>
    <w:rsid w:val="0059330C"/>
    <w:rsid w:val="005934B9"/>
    <w:rsid w:val="005935D7"/>
    <w:rsid w:val="0059362B"/>
    <w:rsid w:val="00593CA7"/>
    <w:rsid w:val="00594091"/>
    <w:rsid w:val="00594125"/>
    <w:rsid w:val="00594173"/>
    <w:rsid w:val="005944D1"/>
    <w:rsid w:val="005948B6"/>
    <w:rsid w:val="00594C94"/>
    <w:rsid w:val="00594E66"/>
    <w:rsid w:val="005951EF"/>
    <w:rsid w:val="00595396"/>
    <w:rsid w:val="00595B51"/>
    <w:rsid w:val="00595BFD"/>
    <w:rsid w:val="00595C9A"/>
    <w:rsid w:val="00595F8C"/>
    <w:rsid w:val="00596006"/>
    <w:rsid w:val="0059666E"/>
    <w:rsid w:val="005966B2"/>
    <w:rsid w:val="00596778"/>
    <w:rsid w:val="00596DDE"/>
    <w:rsid w:val="00597062"/>
    <w:rsid w:val="0059735D"/>
    <w:rsid w:val="00597516"/>
    <w:rsid w:val="00597785"/>
    <w:rsid w:val="005A0730"/>
    <w:rsid w:val="005A0745"/>
    <w:rsid w:val="005A0D6F"/>
    <w:rsid w:val="005A0DE4"/>
    <w:rsid w:val="005A1054"/>
    <w:rsid w:val="005A114A"/>
    <w:rsid w:val="005A155C"/>
    <w:rsid w:val="005A171D"/>
    <w:rsid w:val="005A1DDF"/>
    <w:rsid w:val="005A239B"/>
    <w:rsid w:val="005A27B1"/>
    <w:rsid w:val="005A2B77"/>
    <w:rsid w:val="005A4CC0"/>
    <w:rsid w:val="005A4DE9"/>
    <w:rsid w:val="005A5264"/>
    <w:rsid w:val="005A5312"/>
    <w:rsid w:val="005A604A"/>
    <w:rsid w:val="005A6234"/>
    <w:rsid w:val="005A62DE"/>
    <w:rsid w:val="005A6675"/>
    <w:rsid w:val="005A679E"/>
    <w:rsid w:val="005A6E27"/>
    <w:rsid w:val="005A7790"/>
    <w:rsid w:val="005A7CDA"/>
    <w:rsid w:val="005A7CF7"/>
    <w:rsid w:val="005A7E41"/>
    <w:rsid w:val="005B0322"/>
    <w:rsid w:val="005B0B30"/>
    <w:rsid w:val="005B103F"/>
    <w:rsid w:val="005B1075"/>
    <w:rsid w:val="005B16B4"/>
    <w:rsid w:val="005B1B9A"/>
    <w:rsid w:val="005B1BCA"/>
    <w:rsid w:val="005B1FCE"/>
    <w:rsid w:val="005B21C7"/>
    <w:rsid w:val="005B2EE2"/>
    <w:rsid w:val="005B3311"/>
    <w:rsid w:val="005B3A22"/>
    <w:rsid w:val="005B3A45"/>
    <w:rsid w:val="005B3B65"/>
    <w:rsid w:val="005B3E59"/>
    <w:rsid w:val="005B3F14"/>
    <w:rsid w:val="005B43FB"/>
    <w:rsid w:val="005B45E5"/>
    <w:rsid w:val="005B48B1"/>
    <w:rsid w:val="005B4A32"/>
    <w:rsid w:val="005B4D56"/>
    <w:rsid w:val="005B4E5E"/>
    <w:rsid w:val="005B4EDB"/>
    <w:rsid w:val="005B5085"/>
    <w:rsid w:val="005B50A0"/>
    <w:rsid w:val="005B5375"/>
    <w:rsid w:val="005B5617"/>
    <w:rsid w:val="005B564A"/>
    <w:rsid w:val="005B56DD"/>
    <w:rsid w:val="005B60A5"/>
    <w:rsid w:val="005B616F"/>
    <w:rsid w:val="005B6531"/>
    <w:rsid w:val="005B6793"/>
    <w:rsid w:val="005B6978"/>
    <w:rsid w:val="005B721A"/>
    <w:rsid w:val="005B733B"/>
    <w:rsid w:val="005B7590"/>
    <w:rsid w:val="005B7632"/>
    <w:rsid w:val="005B766C"/>
    <w:rsid w:val="005C0043"/>
    <w:rsid w:val="005C0384"/>
    <w:rsid w:val="005C054D"/>
    <w:rsid w:val="005C05B3"/>
    <w:rsid w:val="005C0725"/>
    <w:rsid w:val="005C09EA"/>
    <w:rsid w:val="005C0DFC"/>
    <w:rsid w:val="005C118F"/>
    <w:rsid w:val="005C1224"/>
    <w:rsid w:val="005C1270"/>
    <w:rsid w:val="005C1E55"/>
    <w:rsid w:val="005C1EEA"/>
    <w:rsid w:val="005C26D7"/>
    <w:rsid w:val="005C2DA5"/>
    <w:rsid w:val="005C38CA"/>
    <w:rsid w:val="005C3ECB"/>
    <w:rsid w:val="005C443D"/>
    <w:rsid w:val="005C4B10"/>
    <w:rsid w:val="005C4C73"/>
    <w:rsid w:val="005C59AC"/>
    <w:rsid w:val="005C5BA6"/>
    <w:rsid w:val="005C5BEB"/>
    <w:rsid w:val="005C5D32"/>
    <w:rsid w:val="005C60A6"/>
    <w:rsid w:val="005C6498"/>
    <w:rsid w:val="005C661A"/>
    <w:rsid w:val="005C6662"/>
    <w:rsid w:val="005C6A42"/>
    <w:rsid w:val="005C6CAD"/>
    <w:rsid w:val="005C6D46"/>
    <w:rsid w:val="005C749F"/>
    <w:rsid w:val="005C74E2"/>
    <w:rsid w:val="005C792E"/>
    <w:rsid w:val="005C7967"/>
    <w:rsid w:val="005D00A8"/>
    <w:rsid w:val="005D021B"/>
    <w:rsid w:val="005D044E"/>
    <w:rsid w:val="005D0999"/>
    <w:rsid w:val="005D0F04"/>
    <w:rsid w:val="005D108A"/>
    <w:rsid w:val="005D11AE"/>
    <w:rsid w:val="005D1846"/>
    <w:rsid w:val="005D1933"/>
    <w:rsid w:val="005D1A70"/>
    <w:rsid w:val="005D1F74"/>
    <w:rsid w:val="005D2A9D"/>
    <w:rsid w:val="005D37CC"/>
    <w:rsid w:val="005D44F7"/>
    <w:rsid w:val="005D45B0"/>
    <w:rsid w:val="005D482D"/>
    <w:rsid w:val="005D4863"/>
    <w:rsid w:val="005D4B2F"/>
    <w:rsid w:val="005D51ED"/>
    <w:rsid w:val="005D5247"/>
    <w:rsid w:val="005D5951"/>
    <w:rsid w:val="005D5CDF"/>
    <w:rsid w:val="005D5E25"/>
    <w:rsid w:val="005D6085"/>
    <w:rsid w:val="005D64C8"/>
    <w:rsid w:val="005D6CCB"/>
    <w:rsid w:val="005D7035"/>
    <w:rsid w:val="005D720E"/>
    <w:rsid w:val="005D7750"/>
    <w:rsid w:val="005D7BB8"/>
    <w:rsid w:val="005D7C41"/>
    <w:rsid w:val="005E030C"/>
    <w:rsid w:val="005E0BC3"/>
    <w:rsid w:val="005E0DD7"/>
    <w:rsid w:val="005E145C"/>
    <w:rsid w:val="005E1D60"/>
    <w:rsid w:val="005E2454"/>
    <w:rsid w:val="005E2525"/>
    <w:rsid w:val="005E26AB"/>
    <w:rsid w:val="005E2BA2"/>
    <w:rsid w:val="005E2E02"/>
    <w:rsid w:val="005E3040"/>
    <w:rsid w:val="005E37D0"/>
    <w:rsid w:val="005E3839"/>
    <w:rsid w:val="005E3990"/>
    <w:rsid w:val="005E3B4E"/>
    <w:rsid w:val="005E42B8"/>
    <w:rsid w:val="005E435B"/>
    <w:rsid w:val="005E49E2"/>
    <w:rsid w:val="005E4A97"/>
    <w:rsid w:val="005E4FAB"/>
    <w:rsid w:val="005E544A"/>
    <w:rsid w:val="005E548F"/>
    <w:rsid w:val="005E54D8"/>
    <w:rsid w:val="005E56DF"/>
    <w:rsid w:val="005E58C4"/>
    <w:rsid w:val="005E5A30"/>
    <w:rsid w:val="005E5D1C"/>
    <w:rsid w:val="005E6024"/>
    <w:rsid w:val="005E6413"/>
    <w:rsid w:val="005E6926"/>
    <w:rsid w:val="005E6A13"/>
    <w:rsid w:val="005E6B34"/>
    <w:rsid w:val="005E6D6E"/>
    <w:rsid w:val="005E6EEB"/>
    <w:rsid w:val="005E75A2"/>
    <w:rsid w:val="005E7749"/>
    <w:rsid w:val="005E7CDD"/>
    <w:rsid w:val="005E7DBB"/>
    <w:rsid w:val="005F03D4"/>
    <w:rsid w:val="005F07EA"/>
    <w:rsid w:val="005F0A36"/>
    <w:rsid w:val="005F0C05"/>
    <w:rsid w:val="005F13B6"/>
    <w:rsid w:val="005F1776"/>
    <w:rsid w:val="005F1BBA"/>
    <w:rsid w:val="005F2058"/>
    <w:rsid w:val="005F235D"/>
    <w:rsid w:val="005F246E"/>
    <w:rsid w:val="005F3751"/>
    <w:rsid w:val="005F39E6"/>
    <w:rsid w:val="005F39E9"/>
    <w:rsid w:val="005F3C3F"/>
    <w:rsid w:val="005F418C"/>
    <w:rsid w:val="005F4200"/>
    <w:rsid w:val="005F434D"/>
    <w:rsid w:val="005F4581"/>
    <w:rsid w:val="005F48E1"/>
    <w:rsid w:val="005F4C22"/>
    <w:rsid w:val="005F4D22"/>
    <w:rsid w:val="005F4FCE"/>
    <w:rsid w:val="005F537D"/>
    <w:rsid w:val="005F553F"/>
    <w:rsid w:val="005F5C47"/>
    <w:rsid w:val="005F5DE0"/>
    <w:rsid w:val="005F5E81"/>
    <w:rsid w:val="005F5EC3"/>
    <w:rsid w:val="005F5F9B"/>
    <w:rsid w:val="005F645C"/>
    <w:rsid w:val="005F64EA"/>
    <w:rsid w:val="005F6550"/>
    <w:rsid w:val="005F6D77"/>
    <w:rsid w:val="005F728F"/>
    <w:rsid w:val="005F778F"/>
    <w:rsid w:val="005F7A9A"/>
    <w:rsid w:val="006001C8"/>
    <w:rsid w:val="006004D2"/>
    <w:rsid w:val="00600A3D"/>
    <w:rsid w:val="00600FED"/>
    <w:rsid w:val="0060104E"/>
    <w:rsid w:val="006012F3"/>
    <w:rsid w:val="00601340"/>
    <w:rsid w:val="006015D5"/>
    <w:rsid w:val="00601705"/>
    <w:rsid w:val="00601777"/>
    <w:rsid w:val="006018B0"/>
    <w:rsid w:val="00601CE0"/>
    <w:rsid w:val="00602156"/>
    <w:rsid w:val="006026C6"/>
    <w:rsid w:val="006028A1"/>
    <w:rsid w:val="00603CA5"/>
    <w:rsid w:val="00603CE9"/>
    <w:rsid w:val="00603E0B"/>
    <w:rsid w:val="00603EE1"/>
    <w:rsid w:val="0060424F"/>
    <w:rsid w:val="00604C1B"/>
    <w:rsid w:val="00604F2A"/>
    <w:rsid w:val="006052B6"/>
    <w:rsid w:val="006054CA"/>
    <w:rsid w:val="00605842"/>
    <w:rsid w:val="00605986"/>
    <w:rsid w:val="00606516"/>
    <w:rsid w:val="0060654A"/>
    <w:rsid w:val="00606552"/>
    <w:rsid w:val="00606B34"/>
    <w:rsid w:val="00607172"/>
    <w:rsid w:val="006073B2"/>
    <w:rsid w:val="006074A9"/>
    <w:rsid w:val="00607C2E"/>
    <w:rsid w:val="00607CD6"/>
    <w:rsid w:val="00607F47"/>
    <w:rsid w:val="0061041A"/>
    <w:rsid w:val="0061054B"/>
    <w:rsid w:val="00610E3B"/>
    <w:rsid w:val="006110B5"/>
    <w:rsid w:val="0061122C"/>
    <w:rsid w:val="006119EE"/>
    <w:rsid w:val="006121DE"/>
    <w:rsid w:val="006121F8"/>
    <w:rsid w:val="006123D7"/>
    <w:rsid w:val="006125AE"/>
    <w:rsid w:val="0061261C"/>
    <w:rsid w:val="00612633"/>
    <w:rsid w:val="0061380B"/>
    <w:rsid w:val="0061415D"/>
    <w:rsid w:val="00614423"/>
    <w:rsid w:val="006145FE"/>
    <w:rsid w:val="00614724"/>
    <w:rsid w:val="00614C29"/>
    <w:rsid w:val="00615108"/>
    <w:rsid w:val="0061549E"/>
    <w:rsid w:val="00615923"/>
    <w:rsid w:val="0061599A"/>
    <w:rsid w:val="00615A7C"/>
    <w:rsid w:val="00615D86"/>
    <w:rsid w:val="00616327"/>
    <w:rsid w:val="0061639B"/>
    <w:rsid w:val="0061645E"/>
    <w:rsid w:val="0061665F"/>
    <w:rsid w:val="00616CE8"/>
    <w:rsid w:val="00616E53"/>
    <w:rsid w:val="00616FAB"/>
    <w:rsid w:val="006175B7"/>
    <w:rsid w:val="006176E6"/>
    <w:rsid w:val="006179D1"/>
    <w:rsid w:val="00617A36"/>
    <w:rsid w:val="00617E7D"/>
    <w:rsid w:val="0062000F"/>
    <w:rsid w:val="006201CD"/>
    <w:rsid w:val="0062041B"/>
    <w:rsid w:val="0062069E"/>
    <w:rsid w:val="00620929"/>
    <w:rsid w:val="00620AAC"/>
    <w:rsid w:val="00620C7B"/>
    <w:rsid w:val="00621163"/>
    <w:rsid w:val="006212D2"/>
    <w:rsid w:val="006215E6"/>
    <w:rsid w:val="00621876"/>
    <w:rsid w:val="006219CB"/>
    <w:rsid w:val="00621C09"/>
    <w:rsid w:val="00622202"/>
    <w:rsid w:val="00622531"/>
    <w:rsid w:val="00622944"/>
    <w:rsid w:val="006229CA"/>
    <w:rsid w:val="0062309E"/>
    <w:rsid w:val="006234D7"/>
    <w:rsid w:val="00623674"/>
    <w:rsid w:val="00623835"/>
    <w:rsid w:val="0062399B"/>
    <w:rsid w:val="00623B5D"/>
    <w:rsid w:val="00623D12"/>
    <w:rsid w:val="00623FC2"/>
    <w:rsid w:val="00624171"/>
    <w:rsid w:val="006242D7"/>
    <w:rsid w:val="0062494B"/>
    <w:rsid w:val="006249A1"/>
    <w:rsid w:val="00624B0E"/>
    <w:rsid w:val="006251D4"/>
    <w:rsid w:val="00625332"/>
    <w:rsid w:val="0062549F"/>
    <w:rsid w:val="006254C2"/>
    <w:rsid w:val="006255E6"/>
    <w:rsid w:val="006257B7"/>
    <w:rsid w:val="00625B26"/>
    <w:rsid w:val="00625E78"/>
    <w:rsid w:val="00625F1C"/>
    <w:rsid w:val="0062628E"/>
    <w:rsid w:val="0062647D"/>
    <w:rsid w:val="00626D7A"/>
    <w:rsid w:val="00626EAB"/>
    <w:rsid w:val="006275C5"/>
    <w:rsid w:val="00627878"/>
    <w:rsid w:val="00630107"/>
    <w:rsid w:val="00630132"/>
    <w:rsid w:val="006307A0"/>
    <w:rsid w:val="00630916"/>
    <w:rsid w:val="00630C52"/>
    <w:rsid w:val="00630C97"/>
    <w:rsid w:val="00630E46"/>
    <w:rsid w:val="00630E51"/>
    <w:rsid w:val="00630EED"/>
    <w:rsid w:val="00631FB7"/>
    <w:rsid w:val="006327AD"/>
    <w:rsid w:val="00632ABC"/>
    <w:rsid w:val="006336EA"/>
    <w:rsid w:val="006344F9"/>
    <w:rsid w:val="006345B3"/>
    <w:rsid w:val="006346B0"/>
    <w:rsid w:val="00634E72"/>
    <w:rsid w:val="00634ECE"/>
    <w:rsid w:val="00634F9C"/>
    <w:rsid w:val="00635BB7"/>
    <w:rsid w:val="00635CC3"/>
    <w:rsid w:val="006360F4"/>
    <w:rsid w:val="006365E5"/>
    <w:rsid w:val="006368F3"/>
    <w:rsid w:val="00636B75"/>
    <w:rsid w:val="0063703F"/>
    <w:rsid w:val="006371E2"/>
    <w:rsid w:val="006375BD"/>
    <w:rsid w:val="0063762A"/>
    <w:rsid w:val="00637630"/>
    <w:rsid w:val="00637C49"/>
    <w:rsid w:val="00637CC5"/>
    <w:rsid w:val="0064019B"/>
    <w:rsid w:val="00640509"/>
    <w:rsid w:val="00640EFA"/>
    <w:rsid w:val="0064171E"/>
    <w:rsid w:val="0064177D"/>
    <w:rsid w:val="00641AB0"/>
    <w:rsid w:val="00641D99"/>
    <w:rsid w:val="00641E58"/>
    <w:rsid w:val="00641FF1"/>
    <w:rsid w:val="0064219C"/>
    <w:rsid w:val="0064274B"/>
    <w:rsid w:val="00642C7A"/>
    <w:rsid w:val="00642CA3"/>
    <w:rsid w:val="006438DA"/>
    <w:rsid w:val="00644271"/>
    <w:rsid w:val="006445EA"/>
    <w:rsid w:val="0064460E"/>
    <w:rsid w:val="0064481A"/>
    <w:rsid w:val="0064481B"/>
    <w:rsid w:val="00644A70"/>
    <w:rsid w:val="00644B62"/>
    <w:rsid w:val="006451E2"/>
    <w:rsid w:val="00645250"/>
    <w:rsid w:val="0064577E"/>
    <w:rsid w:val="006457AA"/>
    <w:rsid w:val="0064584B"/>
    <w:rsid w:val="00645DD4"/>
    <w:rsid w:val="0064620E"/>
    <w:rsid w:val="00646AB3"/>
    <w:rsid w:val="00647701"/>
    <w:rsid w:val="00647E27"/>
    <w:rsid w:val="00647FB0"/>
    <w:rsid w:val="0065009D"/>
    <w:rsid w:val="006503AE"/>
    <w:rsid w:val="006506C0"/>
    <w:rsid w:val="00650737"/>
    <w:rsid w:val="006509D1"/>
    <w:rsid w:val="00651093"/>
    <w:rsid w:val="006511EC"/>
    <w:rsid w:val="00651487"/>
    <w:rsid w:val="00651D3B"/>
    <w:rsid w:val="00651FC0"/>
    <w:rsid w:val="00652046"/>
    <w:rsid w:val="00652541"/>
    <w:rsid w:val="0065275A"/>
    <w:rsid w:val="006529C6"/>
    <w:rsid w:val="00653072"/>
    <w:rsid w:val="00653197"/>
    <w:rsid w:val="006532F1"/>
    <w:rsid w:val="00653895"/>
    <w:rsid w:val="00653DB6"/>
    <w:rsid w:val="00653EC8"/>
    <w:rsid w:val="006540E2"/>
    <w:rsid w:val="0065453A"/>
    <w:rsid w:val="0065495F"/>
    <w:rsid w:val="00654DE9"/>
    <w:rsid w:val="006551E9"/>
    <w:rsid w:val="00655243"/>
    <w:rsid w:val="00655845"/>
    <w:rsid w:val="00655891"/>
    <w:rsid w:val="00655A4F"/>
    <w:rsid w:val="00655C0C"/>
    <w:rsid w:val="00655E42"/>
    <w:rsid w:val="00656A95"/>
    <w:rsid w:val="00656C42"/>
    <w:rsid w:val="00656FA3"/>
    <w:rsid w:val="00656FE4"/>
    <w:rsid w:val="0065726E"/>
    <w:rsid w:val="006573DE"/>
    <w:rsid w:val="00657F91"/>
    <w:rsid w:val="00660556"/>
    <w:rsid w:val="00660559"/>
    <w:rsid w:val="006606C6"/>
    <w:rsid w:val="00660A0B"/>
    <w:rsid w:val="006613A3"/>
    <w:rsid w:val="00661651"/>
    <w:rsid w:val="006616B1"/>
    <w:rsid w:val="0066177B"/>
    <w:rsid w:val="00661853"/>
    <w:rsid w:val="006619B4"/>
    <w:rsid w:val="00661EEC"/>
    <w:rsid w:val="00661F5C"/>
    <w:rsid w:val="006622C3"/>
    <w:rsid w:val="0066239D"/>
    <w:rsid w:val="006627EE"/>
    <w:rsid w:val="00662B17"/>
    <w:rsid w:val="006631D3"/>
    <w:rsid w:val="00663532"/>
    <w:rsid w:val="006637AF"/>
    <w:rsid w:val="00663937"/>
    <w:rsid w:val="00663968"/>
    <w:rsid w:val="00663BB3"/>
    <w:rsid w:val="00663E46"/>
    <w:rsid w:val="00663F28"/>
    <w:rsid w:val="006646F4"/>
    <w:rsid w:val="0066538C"/>
    <w:rsid w:val="00665913"/>
    <w:rsid w:val="00665A71"/>
    <w:rsid w:val="00665AA9"/>
    <w:rsid w:val="0066619D"/>
    <w:rsid w:val="006665BE"/>
    <w:rsid w:val="00666FD3"/>
    <w:rsid w:val="0066707E"/>
    <w:rsid w:val="006676F5"/>
    <w:rsid w:val="0066791E"/>
    <w:rsid w:val="00667BCA"/>
    <w:rsid w:val="00667DB1"/>
    <w:rsid w:val="00667DCF"/>
    <w:rsid w:val="006704AB"/>
    <w:rsid w:val="0067071B"/>
    <w:rsid w:val="00670F38"/>
    <w:rsid w:val="006710CE"/>
    <w:rsid w:val="00671256"/>
    <w:rsid w:val="006716D8"/>
    <w:rsid w:val="0067173C"/>
    <w:rsid w:val="006717E4"/>
    <w:rsid w:val="0067269E"/>
    <w:rsid w:val="00672E05"/>
    <w:rsid w:val="006730D8"/>
    <w:rsid w:val="00673C89"/>
    <w:rsid w:val="00673DCE"/>
    <w:rsid w:val="00674160"/>
    <w:rsid w:val="0067453A"/>
    <w:rsid w:val="00674693"/>
    <w:rsid w:val="00674A19"/>
    <w:rsid w:val="00674CDF"/>
    <w:rsid w:val="00674D0A"/>
    <w:rsid w:val="00674E95"/>
    <w:rsid w:val="00674EC1"/>
    <w:rsid w:val="00674F3A"/>
    <w:rsid w:val="006756DF"/>
    <w:rsid w:val="00675864"/>
    <w:rsid w:val="00675AD3"/>
    <w:rsid w:val="00675FFD"/>
    <w:rsid w:val="00676094"/>
    <w:rsid w:val="0067670C"/>
    <w:rsid w:val="0067712E"/>
    <w:rsid w:val="00677197"/>
    <w:rsid w:val="006777A1"/>
    <w:rsid w:val="00677879"/>
    <w:rsid w:val="00677F78"/>
    <w:rsid w:val="00680248"/>
    <w:rsid w:val="006803F7"/>
    <w:rsid w:val="006811DD"/>
    <w:rsid w:val="006811ED"/>
    <w:rsid w:val="00681DA4"/>
    <w:rsid w:val="00681FAC"/>
    <w:rsid w:val="006820E4"/>
    <w:rsid w:val="0068228F"/>
    <w:rsid w:val="00682457"/>
    <w:rsid w:val="0068272E"/>
    <w:rsid w:val="0068278C"/>
    <w:rsid w:val="00683186"/>
    <w:rsid w:val="006831BB"/>
    <w:rsid w:val="00683A09"/>
    <w:rsid w:val="00683BFC"/>
    <w:rsid w:val="00683F71"/>
    <w:rsid w:val="006844E1"/>
    <w:rsid w:val="00684A0D"/>
    <w:rsid w:val="00684C4C"/>
    <w:rsid w:val="006854CC"/>
    <w:rsid w:val="006854E1"/>
    <w:rsid w:val="00685557"/>
    <w:rsid w:val="006856D1"/>
    <w:rsid w:val="00685A11"/>
    <w:rsid w:val="00685E0B"/>
    <w:rsid w:val="00685FB6"/>
    <w:rsid w:val="00686295"/>
    <w:rsid w:val="006864F7"/>
    <w:rsid w:val="006866ED"/>
    <w:rsid w:val="00686840"/>
    <w:rsid w:val="006872D1"/>
    <w:rsid w:val="00687446"/>
    <w:rsid w:val="0068748B"/>
    <w:rsid w:val="0068787C"/>
    <w:rsid w:val="00687909"/>
    <w:rsid w:val="00690A02"/>
    <w:rsid w:val="00690C3E"/>
    <w:rsid w:val="00691724"/>
    <w:rsid w:val="006917B5"/>
    <w:rsid w:val="00691875"/>
    <w:rsid w:val="00691C8A"/>
    <w:rsid w:val="00691CD4"/>
    <w:rsid w:val="00691D18"/>
    <w:rsid w:val="00691E7F"/>
    <w:rsid w:val="0069201A"/>
    <w:rsid w:val="00692348"/>
    <w:rsid w:val="00692454"/>
    <w:rsid w:val="0069250E"/>
    <w:rsid w:val="00692738"/>
    <w:rsid w:val="006929D1"/>
    <w:rsid w:val="00692A0C"/>
    <w:rsid w:val="00692BC3"/>
    <w:rsid w:val="00692F70"/>
    <w:rsid w:val="006933E8"/>
    <w:rsid w:val="00693C5B"/>
    <w:rsid w:val="0069421A"/>
    <w:rsid w:val="00694348"/>
    <w:rsid w:val="006943C8"/>
    <w:rsid w:val="00694BE9"/>
    <w:rsid w:val="0069544E"/>
    <w:rsid w:val="00695604"/>
    <w:rsid w:val="0069570B"/>
    <w:rsid w:val="006957E7"/>
    <w:rsid w:val="00695F6C"/>
    <w:rsid w:val="006967CE"/>
    <w:rsid w:val="00696822"/>
    <w:rsid w:val="00696873"/>
    <w:rsid w:val="00696A76"/>
    <w:rsid w:val="00696E04"/>
    <w:rsid w:val="00696E4F"/>
    <w:rsid w:val="00696E85"/>
    <w:rsid w:val="006972CB"/>
    <w:rsid w:val="0069753B"/>
    <w:rsid w:val="00697623"/>
    <w:rsid w:val="00697B5D"/>
    <w:rsid w:val="00697CED"/>
    <w:rsid w:val="00697F6A"/>
    <w:rsid w:val="00697FE0"/>
    <w:rsid w:val="00697FED"/>
    <w:rsid w:val="006A00B6"/>
    <w:rsid w:val="006A06A3"/>
    <w:rsid w:val="006A0A32"/>
    <w:rsid w:val="006A0E6A"/>
    <w:rsid w:val="006A10DD"/>
    <w:rsid w:val="006A124C"/>
    <w:rsid w:val="006A1391"/>
    <w:rsid w:val="006A13A0"/>
    <w:rsid w:val="006A16A5"/>
    <w:rsid w:val="006A180C"/>
    <w:rsid w:val="006A1C30"/>
    <w:rsid w:val="006A1D86"/>
    <w:rsid w:val="006A1DA8"/>
    <w:rsid w:val="006A20B7"/>
    <w:rsid w:val="006A25F3"/>
    <w:rsid w:val="006A27E1"/>
    <w:rsid w:val="006A2A96"/>
    <w:rsid w:val="006A35F3"/>
    <w:rsid w:val="006A3DEE"/>
    <w:rsid w:val="006A3E7D"/>
    <w:rsid w:val="006A43EE"/>
    <w:rsid w:val="006A45FA"/>
    <w:rsid w:val="006A4A78"/>
    <w:rsid w:val="006A4BC7"/>
    <w:rsid w:val="006A50C7"/>
    <w:rsid w:val="006A5338"/>
    <w:rsid w:val="006A592A"/>
    <w:rsid w:val="006A5C88"/>
    <w:rsid w:val="006A5DF6"/>
    <w:rsid w:val="006A6443"/>
    <w:rsid w:val="006A658F"/>
    <w:rsid w:val="006A6B64"/>
    <w:rsid w:val="006A6D77"/>
    <w:rsid w:val="006A7070"/>
    <w:rsid w:val="006A7224"/>
    <w:rsid w:val="006A74F8"/>
    <w:rsid w:val="006A7B1B"/>
    <w:rsid w:val="006B004D"/>
    <w:rsid w:val="006B00DB"/>
    <w:rsid w:val="006B03EF"/>
    <w:rsid w:val="006B06EE"/>
    <w:rsid w:val="006B0D5E"/>
    <w:rsid w:val="006B1304"/>
    <w:rsid w:val="006B1B3B"/>
    <w:rsid w:val="006B2127"/>
    <w:rsid w:val="006B2A09"/>
    <w:rsid w:val="006B2BBF"/>
    <w:rsid w:val="006B2D37"/>
    <w:rsid w:val="006B3023"/>
    <w:rsid w:val="006B3218"/>
    <w:rsid w:val="006B34F7"/>
    <w:rsid w:val="006B3D29"/>
    <w:rsid w:val="006B4195"/>
    <w:rsid w:val="006B42C9"/>
    <w:rsid w:val="006B45CF"/>
    <w:rsid w:val="006B465E"/>
    <w:rsid w:val="006B493F"/>
    <w:rsid w:val="006B58C2"/>
    <w:rsid w:val="006B5CA7"/>
    <w:rsid w:val="006B602A"/>
    <w:rsid w:val="006B693C"/>
    <w:rsid w:val="006B6A58"/>
    <w:rsid w:val="006B6AB8"/>
    <w:rsid w:val="006B6B16"/>
    <w:rsid w:val="006B6E76"/>
    <w:rsid w:val="006B6FFA"/>
    <w:rsid w:val="006B7546"/>
    <w:rsid w:val="006B7C87"/>
    <w:rsid w:val="006B7E5B"/>
    <w:rsid w:val="006C01F5"/>
    <w:rsid w:val="006C067F"/>
    <w:rsid w:val="006C08B8"/>
    <w:rsid w:val="006C09E1"/>
    <w:rsid w:val="006C108A"/>
    <w:rsid w:val="006C1201"/>
    <w:rsid w:val="006C18AB"/>
    <w:rsid w:val="006C1B02"/>
    <w:rsid w:val="006C1F8C"/>
    <w:rsid w:val="006C24E5"/>
    <w:rsid w:val="006C2540"/>
    <w:rsid w:val="006C2586"/>
    <w:rsid w:val="006C2771"/>
    <w:rsid w:val="006C2D0A"/>
    <w:rsid w:val="006C2F18"/>
    <w:rsid w:val="006C34B5"/>
    <w:rsid w:val="006C3640"/>
    <w:rsid w:val="006C370E"/>
    <w:rsid w:val="006C38C2"/>
    <w:rsid w:val="006C3A41"/>
    <w:rsid w:val="006C3E02"/>
    <w:rsid w:val="006C4312"/>
    <w:rsid w:val="006C43ED"/>
    <w:rsid w:val="006C4435"/>
    <w:rsid w:val="006C5330"/>
    <w:rsid w:val="006C56BD"/>
    <w:rsid w:val="006C5DD0"/>
    <w:rsid w:val="006C6048"/>
    <w:rsid w:val="006C6DFC"/>
    <w:rsid w:val="006C7265"/>
    <w:rsid w:val="006C7417"/>
    <w:rsid w:val="006C7530"/>
    <w:rsid w:val="006C78C8"/>
    <w:rsid w:val="006C795B"/>
    <w:rsid w:val="006C7BF3"/>
    <w:rsid w:val="006C7DC7"/>
    <w:rsid w:val="006D01AD"/>
    <w:rsid w:val="006D0A30"/>
    <w:rsid w:val="006D0C0D"/>
    <w:rsid w:val="006D0C49"/>
    <w:rsid w:val="006D0CA6"/>
    <w:rsid w:val="006D0D81"/>
    <w:rsid w:val="006D0EFF"/>
    <w:rsid w:val="006D0F33"/>
    <w:rsid w:val="006D1007"/>
    <w:rsid w:val="006D104A"/>
    <w:rsid w:val="006D1810"/>
    <w:rsid w:val="006D1CB4"/>
    <w:rsid w:val="006D1FA3"/>
    <w:rsid w:val="006D289B"/>
    <w:rsid w:val="006D2A59"/>
    <w:rsid w:val="006D2EDB"/>
    <w:rsid w:val="006D3160"/>
    <w:rsid w:val="006D361F"/>
    <w:rsid w:val="006D37B9"/>
    <w:rsid w:val="006D42D6"/>
    <w:rsid w:val="006D44A2"/>
    <w:rsid w:val="006D4AE6"/>
    <w:rsid w:val="006D4FEC"/>
    <w:rsid w:val="006D51D9"/>
    <w:rsid w:val="006D5452"/>
    <w:rsid w:val="006D5D05"/>
    <w:rsid w:val="006D5D0F"/>
    <w:rsid w:val="006D609B"/>
    <w:rsid w:val="006D6146"/>
    <w:rsid w:val="006D6178"/>
    <w:rsid w:val="006D620B"/>
    <w:rsid w:val="006D6427"/>
    <w:rsid w:val="006D6818"/>
    <w:rsid w:val="006D6A69"/>
    <w:rsid w:val="006D6A9B"/>
    <w:rsid w:val="006D6B19"/>
    <w:rsid w:val="006D6B3C"/>
    <w:rsid w:val="006D6BD3"/>
    <w:rsid w:val="006D743F"/>
    <w:rsid w:val="006D78F0"/>
    <w:rsid w:val="006D7AF5"/>
    <w:rsid w:val="006D7D72"/>
    <w:rsid w:val="006D7D8E"/>
    <w:rsid w:val="006E03BD"/>
    <w:rsid w:val="006E065E"/>
    <w:rsid w:val="006E0823"/>
    <w:rsid w:val="006E089B"/>
    <w:rsid w:val="006E0ACB"/>
    <w:rsid w:val="006E0F36"/>
    <w:rsid w:val="006E12C8"/>
    <w:rsid w:val="006E14B7"/>
    <w:rsid w:val="006E1638"/>
    <w:rsid w:val="006E1ADD"/>
    <w:rsid w:val="006E24B7"/>
    <w:rsid w:val="006E273A"/>
    <w:rsid w:val="006E29CB"/>
    <w:rsid w:val="006E32C3"/>
    <w:rsid w:val="006E32E5"/>
    <w:rsid w:val="006E3348"/>
    <w:rsid w:val="006E349F"/>
    <w:rsid w:val="006E370C"/>
    <w:rsid w:val="006E3803"/>
    <w:rsid w:val="006E3877"/>
    <w:rsid w:val="006E3B39"/>
    <w:rsid w:val="006E3E90"/>
    <w:rsid w:val="006E433F"/>
    <w:rsid w:val="006E4469"/>
    <w:rsid w:val="006E4B91"/>
    <w:rsid w:val="006E4E97"/>
    <w:rsid w:val="006E4F78"/>
    <w:rsid w:val="006E4FD9"/>
    <w:rsid w:val="006E5658"/>
    <w:rsid w:val="006E567C"/>
    <w:rsid w:val="006E5AF3"/>
    <w:rsid w:val="006E660F"/>
    <w:rsid w:val="006E691D"/>
    <w:rsid w:val="006E6A57"/>
    <w:rsid w:val="006E6E53"/>
    <w:rsid w:val="006E712A"/>
    <w:rsid w:val="006E7820"/>
    <w:rsid w:val="006E7875"/>
    <w:rsid w:val="006E7D7B"/>
    <w:rsid w:val="006F03B3"/>
    <w:rsid w:val="006F1406"/>
    <w:rsid w:val="006F158D"/>
    <w:rsid w:val="006F1647"/>
    <w:rsid w:val="006F30EB"/>
    <w:rsid w:val="006F3587"/>
    <w:rsid w:val="006F373E"/>
    <w:rsid w:val="006F38D3"/>
    <w:rsid w:val="006F3D5F"/>
    <w:rsid w:val="006F49E7"/>
    <w:rsid w:val="006F4C34"/>
    <w:rsid w:val="006F5930"/>
    <w:rsid w:val="006F5D2D"/>
    <w:rsid w:val="006F62D1"/>
    <w:rsid w:val="006F6CB8"/>
    <w:rsid w:val="006F6DDA"/>
    <w:rsid w:val="006F76BA"/>
    <w:rsid w:val="006F7798"/>
    <w:rsid w:val="006F77C9"/>
    <w:rsid w:val="006F7816"/>
    <w:rsid w:val="006F7982"/>
    <w:rsid w:val="006F7D95"/>
    <w:rsid w:val="00700B40"/>
    <w:rsid w:val="007013F7"/>
    <w:rsid w:val="00701676"/>
    <w:rsid w:val="007017DC"/>
    <w:rsid w:val="00701C4B"/>
    <w:rsid w:val="00701CC3"/>
    <w:rsid w:val="00701CD0"/>
    <w:rsid w:val="00701EBB"/>
    <w:rsid w:val="00701F94"/>
    <w:rsid w:val="0070211E"/>
    <w:rsid w:val="0070239F"/>
    <w:rsid w:val="007028C1"/>
    <w:rsid w:val="00702C47"/>
    <w:rsid w:val="00702C65"/>
    <w:rsid w:val="00702E54"/>
    <w:rsid w:val="007031BD"/>
    <w:rsid w:val="0070356E"/>
    <w:rsid w:val="00703831"/>
    <w:rsid w:val="0070399C"/>
    <w:rsid w:val="00703AF0"/>
    <w:rsid w:val="00703EC9"/>
    <w:rsid w:val="007043FA"/>
    <w:rsid w:val="00704742"/>
    <w:rsid w:val="007048C1"/>
    <w:rsid w:val="00704D30"/>
    <w:rsid w:val="00704D83"/>
    <w:rsid w:val="007051C5"/>
    <w:rsid w:val="007057E9"/>
    <w:rsid w:val="007059B3"/>
    <w:rsid w:val="0070601F"/>
    <w:rsid w:val="00706312"/>
    <w:rsid w:val="00706418"/>
    <w:rsid w:val="007066D3"/>
    <w:rsid w:val="00706791"/>
    <w:rsid w:val="0070768F"/>
    <w:rsid w:val="00707BE0"/>
    <w:rsid w:val="00707FF5"/>
    <w:rsid w:val="00710080"/>
    <w:rsid w:val="007100A4"/>
    <w:rsid w:val="00710188"/>
    <w:rsid w:val="007107A9"/>
    <w:rsid w:val="00710826"/>
    <w:rsid w:val="00710D9F"/>
    <w:rsid w:val="0071139A"/>
    <w:rsid w:val="00711443"/>
    <w:rsid w:val="0071152F"/>
    <w:rsid w:val="007119C4"/>
    <w:rsid w:val="007120DB"/>
    <w:rsid w:val="007127E2"/>
    <w:rsid w:val="00712D09"/>
    <w:rsid w:val="00712D6A"/>
    <w:rsid w:val="00712D8B"/>
    <w:rsid w:val="00713507"/>
    <w:rsid w:val="0071390E"/>
    <w:rsid w:val="00713974"/>
    <w:rsid w:val="00713A66"/>
    <w:rsid w:val="00713F4C"/>
    <w:rsid w:val="00713FA2"/>
    <w:rsid w:val="007144AD"/>
    <w:rsid w:val="00714583"/>
    <w:rsid w:val="00714731"/>
    <w:rsid w:val="00714BA8"/>
    <w:rsid w:val="00714E7D"/>
    <w:rsid w:val="00715254"/>
    <w:rsid w:val="0071534F"/>
    <w:rsid w:val="00715458"/>
    <w:rsid w:val="00715499"/>
    <w:rsid w:val="00715B70"/>
    <w:rsid w:val="00715CDB"/>
    <w:rsid w:val="00716B54"/>
    <w:rsid w:val="00716D84"/>
    <w:rsid w:val="00717126"/>
    <w:rsid w:val="00717601"/>
    <w:rsid w:val="00717C6C"/>
    <w:rsid w:val="00717EAF"/>
    <w:rsid w:val="00720B57"/>
    <w:rsid w:val="00720F82"/>
    <w:rsid w:val="007210F6"/>
    <w:rsid w:val="00721163"/>
    <w:rsid w:val="00721F70"/>
    <w:rsid w:val="00722058"/>
    <w:rsid w:val="0072286D"/>
    <w:rsid w:val="00722E6C"/>
    <w:rsid w:val="00723487"/>
    <w:rsid w:val="007235F7"/>
    <w:rsid w:val="0072390B"/>
    <w:rsid w:val="00723B43"/>
    <w:rsid w:val="00723BBF"/>
    <w:rsid w:val="00724112"/>
    <w:rsid w:val="0072420B"/>
    <w:rsid w:val="00724268"/>
    <w:rsid w:val="00724281"/>
    <w:rsid w:val="007244ED"/>
    <w:rsid w:val="00724DFA"/>
    <w:rsid w:val="007253B6"/>
    <w:rsid w:val="00725AE8"/>
    <w:rsid w:val="00725CA2"/>
    <w:rsid w:val="00725D4F"/>
    <w:rsid w:val="00725F40"/>
    <w:rsid w:val="007266EA"/>
    <w:rsid w:val="00726F8E"/>
    <w:rsid w:val="00727684"/>
    <w:rsid w:val="0072777A"/>
    <w:rsid w:val="00727CB9"/>
    <w:rsid w:val="00727E43"/>
    <w:rsid w:val="00730357"/>
    <w:rsid w:val="00730892"/>
    <w:rsid w:val="00731178"/>
    <w:rsid w:val="007311AB"/>
    <w:rsid w:val="007311C2"/>
    <w:rsid w:val="007313ED"/>
    <w:rsid w:val="0073159D"/>
    <w:rsid w:val="007317A1"/>
    <w:rsid w:val="00731830"/>
    <w:rsid w:val="00731D26"/>
    <w:rsid w:val="00731E98"/>
    <w:rsid w:val="00732006"/>
    <w:rsid w:val="00732290"/>
    <w:rsid w:val="0073247B"/>
    <w:rsid w:val="007325FC"/>
    <w:rsid w:val="00732675"/>
    <w:rsid w:val="007326D5"/>
    <w:rsid w:val="007328A4"/>
    <w:rsid w:val="007328EA"/>
    <w:rsid w:val="00732F7A"/>
    <w:rsid w:val="00732FB2"/>
    <w:rsid w:val="00732FCB"/>
    <w:rsid w:val="00733046"/>
    <w:rsid w:val="00733447"/>
    <w:rsid w:val="00733717"/>
    <w:rsid w:val="007337E5"/>
    <w:rsid w:val="007337FD"/>
    <w:rsid w:val="00733D41"/>
    <w:rsid w:val="00733D6E"/>
    <w:rsid w:val="0073407F"/>
    <w:rsid w:val="007344BE"/>
    <w:rsid w:val="00734ACB"/>
    <w:rsid w:val="00735A0B"/>
    <w:rsid w:val="00735E01"/>
    <w:rsid w:val="00736210"/>
    <w:rsid w:val="00736413"/>
    <w:rsid w:val="00736B2C"/>
    <w:rsid w:val="00736E02"/>
    <w:rsid w:val="00736F2F"/>
    <w:rsid w:val="0073705B"/>
    <w:rsid w:val="007377F7"/>
    <w:rsid w:val="00737B9A"/>
    <w:rsid w:val="00737BA0"/>
    <w:rsid w:val="00737DCB"/>
    <w:rsid w:val="00740051"/>
    <w:rsid w:val="0074049E"/>
    <w:rsid w:val="0074058B"/>
    <w:rsid w:val="007407CE"/>
    <w:rsid w:val="00741B22"/>
    <w:rsid w:val="007420C9"/>
    <w:rsid w:val="00742A0A"/>
    <w:rsid w:val="00742B7E"/>
    <w:rsid w:val="00742C9F"/>
    <w:rsid w:val="00742D42"/>
    <w:rsid w:val="00742E72"/>
    <w:rsid w:val="00742F18"/>
    <w:rsid w:val="0074314C"/>
    <w:rsid w:val="007432DB"/>
    <w:rsid w:val="0074345B"/>
    <w:rsid w:val="0074353B"/>
    <w:rsid w:val="00743EB7"/>
    <w:rsid w:val="00744252"/>
    <w:rsid w:val="007442A9"/>
    <w:rsid w:val="00744E49"/>
    <w:rsid w:val="0074507E"/>
    <w:rsid w:val="00745186"/>
    <w:rsid w:val="007452B6"/>
    <w:rsid w:val="0074545C"/>
    <w:rsid w:val="00745906"/>
    <w:rsid w:val="00745CEC"/>
    <w:rsid w:val="007465B8"/>
    <w:rsid w:val="007465EB"/>
    <w:rsid w:val="007468F1"/>
    <w:rsid w:val="00747057"/>
    <w:rsid w:val="007472C3"/>
    <w:rsid w:val="00747523"/>
    <w:rsid w:val="007475D6"/>
    <w:rsid w:val="007479C6"/>
    <w:rsid w:val="00747A1A"/>
    <w:rsid w:val="00747D03"/>
    <w:rsid w:val="0075083D"/>
    <w:rsid w:val="00750AC8"/>
    <w:rsid w:val="00750F59"/>
    <w:rsid w:val="007510E2"/>
    <w:rsid w:val="00751275"/>
    <w:rsid w:val="007513B5"/>
    <w:rsid w:val="00751460"/>
    <w:rsid w:val="007527D9"/>
    <w:rsid w:val="00752B30"/>
    <w:rsid w:val="00752E09"/>
    <w:rsid w:val="007530EE"/>
    <w:rsid w:val="00753B1A"/>
    <w:rsid w:val="00754635"/>
    <w:rsid w:val="007549CA"/>
    <w:rsid w:val="00754DA7"/>
    <w:rsid w:val="0075512B"/>
    <w:rsid w:val="00755809"/>
    <w:rsid w:val="00755B6D"/>
    <w:rsid w:val="00756024"/>
    <w:rsid w:val="00756064"/>
    <w:rsid w:val="007560F5"/>
    <w:rsid w:val="007566B5"/>
    <w:rsid w:val="007568D6"/>
    <w:rsid w:val="00756963"/>
    <w:rsid w:val="00756988"/>
    <w:rsid w:val="00756F33"/>
    <w:rsid w:val="00757012"/>
    <w:rsid w:val="00757506"/>
    <w:rsid w:val="0075781C"/>
    <w:rsid w:val="00757AB4"/>
    <w:rsid w:val="00757CB3"/>
    <w:rsid w:val="00757F79"/>
    <w:rsid w:val="0076024F"/>
    <w:rsid w:val="00760AB8"/>
    <w:rsid w:val="00761725"/>
    <w:rsid w:val="00761C49"/>
    <w:rsid w:val="00761CFE"/>
    <w:rsid w:val="00762579"/>
    <w:rsid w:val="00762B1B"/>
    <w:rsid w:val="00762B5B"/>
    <w:rsid w:val="007632B8"/>
    <w:rsid w:val="007635BE"/>
    <w:rsid w:val="00763921"/>
    <w:rsid w:val="00763A81"/>
    <w:rsid w:val="00763F6A"/>
    <w:rsid w:val="0076414A"/>
    <w:rsid w:val="007641F1"/>
    <w:rsid w:val="00764F05"/>
    <w:rsid w:val="00764F19"/>
    <w:rsid w:val="0076534F"/>
    <w:rsid w:val="007658BF"/>
    <w:rsid w:val="00765A73"/>
    <w:rsid w:val="00765B92"/>
    <w:rsid w:val="00765C14"/>
    <w:rsid w:val="00766A06"/>
    <w:rsid w:val="0076716E"/>
    <w:rsid w:val="00767373"/>
    <w:rsid w:val="007676DF"/>
    <w:rsid w:val="00767B26"/>
    <w:rsid w:val="007702F2"/>
    <w:rsid w:val="00770619"/>
    <w:rsid w:val="0077078A"/>
    <w:rsid w:val="00770890"/>
    <w:rsid w:val="0077093B"/>
    <w:rsid w:val="007709E9"/>
    <w:rsid w:val="00770CDE"/>
    <w:rsid w:val="00770E00"/>
    <w:rsid w:val="00771899"/>
    <w:rsid w:val="007720C2"/>
    <w:rsid w:val="00772152"/>
    <w:rsid w:val="00772AD9"/>
    <w:rsid w:val="00772B6F"/>
    <w:rsid w:val="007730AF"/>
    <w:rsid w:val="007736CF"/>
    <w:rsid w:val="00773AFC"/>
    <w:rsid w:val="00773E9D"/>
    <w:rsid w:val="00773EFE"/>
    <w:rsid w:val="00774710"/>
    <w:rsid w:val="007748E1"/>
    <w:rsid w:val="00774B6D"/>
    <w:rsid w:val="00774DB0"/>
    <w:rsid w:val="00775017"/>
    <w:rsid w:val="007756C6"/>
    <w:rsid w:val="007759B5"/>
    <w:rsid w:val="00775CAB"/>
    <w:rsid w:val="00775DB3"/>
    <w:rsid w:val="00776671"/>
    <w:rsid w:val="00776756"/>
    <w:rsid w:val="00776AE8"/>
    <w:rsid w:val="00776CDD"/>
    <w:rsid w:val="00776E14"/>
    <w:rsid w:val="007776C0"/>
    <w:rsid w:val="00777779"/>
    <w:rsid w:val="00777962"/>
    <w:rsid w:val="007779F1"/>
    <w:rsid w:val="00777CB2"/>
    <w:rsid w:val="00777DAA"/>
    <w:rsid w:val="00777FF2"/>
    <w:rsid w:val="007804EB"/>
    <w:rsid w:val="007805B0"/>
    <w:rsid w:val="007808F8"/>
    <w:rsid w:val="00780DE3"/>
    <w:rsid w:val="00780DE9"/>
    <w:rsid w:val="00781687"/>
    <w:rsid w:val="007817AA"/>
    <w:rsid w:val="00781D70"/>
    <w:rsid w:val="00781D80"/>
    <w:rsid w:val="00781DAD"/>
    <w:rsid w:val="00781EE2"/>
    <w:rsid w:val="007821D5"/>
    <w:rsid w:val="007828E4"/>
    <w:rsid w:val="00782AD4"/>
    <w:rsid w:val="00782D17"/>
    <w:rsid w:val="00783152"/>
    <w:rsid w:val="00783937"/>
    <w:rsid w:val="007844E7"/>
    <w:rsid w:val="00784710"/>
    <w:rsid w:val="00784C08"/>
    <w:rsid w:val="007855FE"/>
    <w:rsid w:val="00785B97"/>
    <w:rsid w:val="00785BA6"/>
    <w:rsid w:val="0078601E"/>
    <w:rsid w:val="007869D0"/>
    <w:rsid w:val="00786D3C"/>
    <w:rsid w:val="007879EE"/>
    <w:rsid w:val="00790108"/>
    <w:rsid w:val="007908DD"/>
    <w:rsid w:val="00790B61"/>
    <w:rsid w:val="00790B81"/>
    <w:rsid w:val="00790E46"/>
    <w:rsid w:val="007910B1"/>
    <w:rsid w:val="00791487"/>
    <w:rsid w:val="00791778"/>
    <w:rsid w:val="00791909"/>
    <w:rsid w:val="007919C5"/>
    <w:rsid w:val="00791B3A"/>
    <w:rsid w:val="00791C2D"/>
    <w:rsid w:val="00791CE1"/>
    <w:rsid w:val="00792690"/>
    <w:rsid w:val="00792892"/>
    <w:rsid w:val="00793417"/>
    <w:rsid w:val="00793ED1"/>
    <w:rsid w:val="00794BB6"/>
    <w:rsid w:val="007950B4"/>
    <w:rsid w:val="00795FC4"/>
    <w:rsid w:val="00796B64"/>
    <w:rsid w:val="00796C36"/>
    <w:rsid w:val="00796DA1"/>
    <w:rsid w:val="00797217"/>
    <w:rsid w:val="00797FA5"/>
    <w:rsid w:val="007A0166"/>
    <w:rsid w:val="007A0521"/>
    <w:rsid w:val="007A091B"/>
    <w:rsid w:val="007A112C"/>
    <w:rsid w:val="007A1767"/>
    <w:rsid w:val="007A2245"/>
    <w:rsid w:val="007A2273"/>
    <w:rsid w:val="007A2A78"/>
    <w:rsid w:val="007A2CC7"/>
    <w:rsid w:val="007A2E19"/>
    <w:rsid w:val="007A31FD"/>
    <w:rsid w:val="007A35C5"/>
    <w:rsid w:val="007A3813"/>
    <w:rsid w:val="007A4653"/>
    <w:rsid w:val="007A4715"/>
    <w:rsid w:val="007A4AE3"/>
    <w:rsid w:val="007A4C83"/>
    <w:rsid w:val="007A5383"/>
    <w:rsid w:val="007A53DA"/>
    <w:rsid w:val="007A5457"/>
    <w:rsid w:val="007A6292"/>
    <w:rsid w:val="007A674F"/>
    <w:rsid w:val="007A6D99"/>
    <w:rsid w:val="007A6DA8"/>
    <w:rsid w:val="007A711B"/>
    <w:rsid w:val="007A75BA"/>
    <w:rsid w:val="007B0792"/>
    <w:rsid w:val="007B0E29"/>
    <w:rsid w:val="007B144C"/>
    <w:rsid w:val="007B20D0"/>
    <w:rsid w:val="007B249D"/>
    <w:rsid w:val="007B2783"/>
    <w:rsid w:val="007B2A26"/>
    <w:rsid w:val="007B2A40"/>
    <w:rsid w:val="007B31D4"/>
    <w:rsid w:val="007B36EF"/>
    <w:rsid w:val="007B3A38"/>
    <w:rsid w:val="007B3F07"/>
    <w:rsid w:val="007B473F"/>
    <w:rsid w:val="007B495A"/>
    <w:rsid w:val="007B4A48"/>
    <w:rsid w:val="007B591E"/>
    <w:rsid w:val="007B673E"/>
    <w:rsid w:val="007B677C"/>
    <w:rsid w:val="007B6A82"/>
    <w:rsid w:val="007B6FB1"/>
    <w:rsid w:val="007B7515"/>
    <w:rsid w:val="007B75ED"/>
    <w:rsid w:val="007B7964"/>
    <w:rsid w:val="007B7D97"/>
    <w:rsid w:val="007C0664"/>
    <w:rsid w:val="007C13E1"/>
    <w:rsid w:val="007C1551"/>
    <w:rsid w:val="007C15A8"/>
    <w:rsid w:val="007C1B8C"/>
    <w:rsid w:val="007C23B9"/>
    <w:rsid w:val="007C297F"/>
    <w:rsid w:val="007C31B1"/>
    <w:rsid w:val="007C32D2"/>
    <w:rsid w:val="007C3593"/>
    <w:rsid w:val="007C3CA6"/>
    <w:rsid w:val="007C43DE"/>
    <w:rsid w:val="007C472A"/>
    <w:rsid w:val="007C4895"/>
    <w:rsid w:val="007C4946"/>
    <w:rsid w:val="007C4B97"/>
    <w:rsid w:val="007C5FC4"/>
    <w:rsid w:val="007C64D3"/>
    <w:rsid w:val="007C71F6"/>
    <w:rsid w:val="007C7E89"/>
    <w:rsid w:val="007D0693"/>
    <w:rsid w:val="007D0D49"/>
    <w:rsid w:val="007D0D79"/>
    <w:rsid w:val="007D0F22"/>
    <w:rsid w:val="007D1662"/>
    <w:rsid w:val="007D257E"/>
    <w:rsid w:val="007D2602"/>
    <w:rsid w:val="007D2812"/>
    <w:rsid w:val="007D2857"/>
    <w:rsid w:val="007D28E9"/>
    <w:rsid w:val="007D3323"/>
    <w:rsid w:val="007D3349"/>
    <w:rsid w:val="007D356F"/>
    <w:rsid w:val="007D39F2"/>
    <w:rsid w:val="007D3A8E"/>
    <w:rsid w:val="007D3BDC"/>
    <w:rsid w:val="007D3E0C"/>
    <w:rsid w:val="007D4264"/>
    <w:rsid w:val="007D4330"/>
    <w:rsid w:val="007D450F"/>
    <w:rsid w:val="007D4523"/>
    <w:rsid w:val="007D46CF"/>
    <w:rsid w:val="007D471B"/>
    <w:rsid w:val="007D49E5"/>
    <w:rsid w:val="007D4B10"/>
    <w:rsid w:val="007D50C3"/>
    <w:rsid w:val="007D53E9"/>
    <w:rsid w:val="007D57EA"/>
    <w:rsid w:val="007D5878"/>
    <w:rsid w:val="007D5E6E"/>
    <w:rsid w:val="007D5F65"/>
    <w:rsid w:val="007D6E8F"/>
    <w:rsid w:val="007D6F0C"/>
    <w:rsid w:val="007D73FF"/>
    <w:rsid w:val="007D7800"/>
    <w:rsid w:val="007D7F3E"/>
    <w:rsid w:val="007E0479"/>
    <w:rsid w:val="007E0625"/>
    <w:rsid w:val="007E0A21"/>
    <w:rsid w:val="007E0E81"/>
    <w:rsid w:val="007E1576"/>
    <w:rsid w:val="007E20AB"/>
    <w:rsid w:val="007E24FD"/>
    <w:rsid w:val="007E2693"/>
    <w:rsid w:val="007E26DF"/>
    <w:rsid w:val="007E26F2"/>
    <w:rsid w:val="007E2C84"/>
    <w:rsid w:val="007E3745"/>
    <w:rsid w:val="007E3D06"/>
    <w:rsid w:val="007E49E1"/>
    <w:rsid w:val="007E4C59"/>
    <w:rsid w:val="007E4D84"/>
    <w:rsid w:val="007E4DC9"/>
    <w:rsid w:val="007E5087"/>
    <w:rsid w:val="007E5314"/>
    <w:rsid w:val="007E5358"/>
    <w:rsid w:val="007E5AAB"/>
    <w:rsid w:val="007E5BAB"/>
    <w:rsid w:val="007E61E9"/>
    <w:rsid w:val="007E642A"/>
    <w:rsid w:val="007E66EC"/>
    <w:rsid w:val="007E6CDE"/>
    <w:rsid w:val="007E70A1"/>
    <w:rsid w:val="007E74E3"/>
    <w:rsid w:val="007F02F8"/>
    <w:rsid w:val="007F0359"/>
    <w:rsid w:val="007F0659"/>
    <w:rsid w:val="007F11BE"/>
    <w:rsid w:val="007F120D"/>
    <w:rsid w:val="007F1325"/>
    <w:rsid w:val="007F19B1"/>
    <w:rsid w:val="007F1E1A"/>
    <w:rsid w:val="007F1EBC"/>
    <w:rsid w:val="007F1F77"/>
    <w:rsid w:val="007F2219"/>
    <w:rsid w:val="007F2358"/>
    <w:rsid w:val="007F2590"/>
    <w:rsid w:val="007F262A"/>
    <w:rsid w:val="007F270A"/>
    <w:rsid w:val="007F2CBD"/>
    <w:rsid w:val="007F2D96"/>
    <w:rsid w:val="007F32D9"/>
    <w:rsid w:val="007F3619"/>
    <w:rsid w:val="007F3A7C"/>
    <w:rsid w:val="007F3B55"/>
    <w:rsid w:val="007F44BC"/>
    <w:rsid w:val="007F4899"/>
    <w:rsid w:val="007F4D3D"/>
    <w:rsid w:val="007F4D89"/>
    <w:rsid w:val="007F54AE"/>
    <w:rsid w:val="007F54C9"/>
    <w:rsid w:val="007F556E"/>
    <w:rsid w:val="007F57F7"/>
    <w:rsid w:val="007F5843"/>
    <w:rsid w:val="007F5F65"/>
    <w:rsid w:val="007F634D"/>
    <w:rsid w:val="007F6442"/>
    <w:rsid w:val="007F6B07"/>
    <w:rsid w:val="007F759E"/>
    <w:rsid w:val="007F77E8"/>
    <w:rsid w:val="007F7AE1"/>
    <w:rsid w:val="007F7F23"/>
    <w:rsid w:val="008003C6"/>
    <w:rsid w:val="008008D5"/>
    <w:rsid w:val="00800A2B"/>
    <w:rsid w:val="00800C93"/>
    <w:rsid w:val="00800CBD"/>
    <w:rsid w:val="00800EAE"/>
    <w:rsid w:val="008018A1"/>
    <w:rsid w:val="00801ABD"/>
    <w:rsid w:val="00801ABF"/>
    <w:rsid w:val="008025E9"/>
    <w:rsid w:val="0080271A"/>
    <w:rsid w:val="008029C0"/>
    <w:rsid w:val="0080333F"/>
    <w:rsid w:val="008040B2"/>
    <w:rsid w:val="008045A4"/>
    <w:rsid w:val="008048CD"/>
    <w:rsid w:val="00804AF8"/>
    <w:rsid w:val="008053A8"/>
    <w:rsid w:val="00805719"/>
    <w:rsid w:val="00805D38"/>
    <w:rsid w:val="00805F64"/>
    <w:rsid w:val="00805FF6"/>
    <w:rsid w:val="008060DD"/>
    <w:rsid w:val="008062D4"/>
    <w:rsid w:val="00806A99"/>
    <w:rsid w:val="00806FBE"/>
    <w:rsid w:val="008070E8"/>
    <w:rsid w:val="008074BA"/>
    <w:rsid w:val="008076DD"/>
    <w:rsid w:val="008077E5"/>
    <w:rsid w:val="00807977"/>
    <w:rsid w:val="00807BFF"/>
    <w:rsid w:val="00807D1E"/>
    <w:rsid w:val="0081023F"/>
    <w:rsid w:val="008103C7"/>
    <w:rsid w:val="00810702"/>
    <w:rsid w:val="00810F42"/>
    <w:rsid w:val="00810F97"/>
    <w:rsid w:val="00811404"/>
    <w:rsid w:val="00811D0A"/>
    <w:rsid w:val="00812420"/>
    <w:rsid w:val="00812507"/>
    <w:rsid w:val="00812512"/>
    <w:rsid w:val="008125C6"/>
    <w:rsid w:val="00812A85"/>
    <w:rsid w:val="00813174"/>
    <w:rsid w:val="00813412"/>
    <w:rsid w:val="00813B80"/>
    <w:rsid w:val="00813B9E"/>
    <w:rsid w:val="008143B4"/>
    <w:rsid w:val="00814E7D"/>
    <w:rsid w:val="00815510"/>
    <w:rsid w:val="00815655"/>
    <w:rsid w:val="00815B55"/>
    <w:rsid w:val="0081620E"/>
    <w:rsid w:val="008162F8"/>
    <w:rsid w:val="00817017"/>
    <w:rsid w:val="00817080"/>
    <w:rsid w:val="008171C4"/>
    <w:rsid w:val="00817CB1"/>
    <w:rsid w:val="00817D4A"/>
    <w:rsid w:val="008209E5"/>
    <w:rsid w:val="00820DD3"/>
    <w:rsid w:val="00820F5A"/>
    <w:rsid w:val="0082178B"/>
    <w:rsid w:val="00821959"/>
    <w:rsid w:val="008219D4"/>
    <w:rsid w:val="0082294B"/>
    <w:rsid w:val="00822B0F"/>
    <w:rsid w:val="00822D06"/>
    <w:rsid w:val="00822FBB"/>
    <w:rsid w:val="008230AB"/>
    <w:rsid w:val="008232C0"/>
    <w:rsid w:val="008238E8"/>
    <w:rsid w:val="00823A33"/>
    <w:rsid w:val="00823F19"/>
    <w:rsid w:val="00823FD5"/>
    <w:rsid w:val="00824899"/>
    <w:rsid w:val="00824AFF"/>
    <w:rsid w:val="00824CBF"/>
    <w:rsid w:val="00825605"/>
    <w:rsid w:val="008259CC"/>
    <w:rsid w:val="00825A13"/>
    <w:rsid w:val="00825A7D"/>
    <w:rsid w:val="00825BDB"/>
    <w:rsid w:val="00825C06"/>
    <w:rsid w:val="00825C1C"/>
    <w:rsid w:val="00825D3F"/>
    <w:rsid w:val="00825E35"/>
    <w:rsid w:val="00825E8B"/>
    <w:rsid w:val="008261DF"/>
    <w:rsid w:val="00826202"/>
    <w:rsid w:val="00826DAE"/>
    <w:rsid w:val="00827149"/>
    <w:rsid w:val="00827AC7"/>
    <w:rsid w:val="00827B5F"/>
    <w:rsid w:val="00827E4E"/>
    <w:rsid w:val="00830352"/>
    <w:rsid w:val="008303E1"/>
    <w:rsid w:val="00830CA1"/>
    <w:rsid w:val="00831480"/>
    <w:rsid w:val="008314D6"/>
    <w:rsid w:val="00831561"/>
    <w:rsid w:val="008317B6"/>
    <w:rsid w:val="00831AA1"/>
    <w:rsid w:val="0083288D"/>
    <w:rsid w:val="008330E9"/>
    <w:rsid w:val="0083330B"/>
    <w:rsid w:val="00833585"/>
    <w:rsid w:val="0083377C"/>
    <w:rsid w:val="00834570"/>
    <w:rsid w:val="00834589"/>
    <w:rsid w:val="0083483D"/>
    <w:rsid w:val="008348BF"/>
    <w:rsid w:val="0083534D"/>
    <w:rsid w:val="008357E8"/>
    <w:rsid w:val="008361C9"/>
    <w:rsid w:val="008365F1"/>
    <w:rsid w:val="008366EF"/>
    <w:rsid w:val="00836759"/>
    <w:rsid w:val="00836B39"/>
    <w:rsid w:val="008373F1"/>
    <w:rsid w:val="008375CF"/>
    <w:rsid w:val="00837A46"/>
    <w:rsid w:val="00837F1E"/>
    <w:rsid w:val="008400D8"/>
    <w:rsid w:val="00840445"/>
    <w:rsid w:val="00840518"/>
    <w:rsid w:val="0084058F"/>
    <w:rsid w:val="008409FB"/>
    <w:rsid w:val="00840AF3"/>
    <w:rsid w:val="00840FCA"/>
    <w:rsid w:val="00840FF5"/>
    <w:rsid w:val="00841624"/>
    <w:rsid w:val="00842106"/>
    <w:rsid w:val="008421B6"/>
    <w:rsid w:val="00842211"/>
    <w:rsid w:val="00842266"/>
    <w:rsid w:val="00842391"/>
    <w:rsid w:val="00842885"/>
    <w:rsid w:val="00842A47"/>
    <w:rsid w:val="00842B01"/>
    <w:rsid w:val="00842C70"/>
    <w:rsid w:val="00843604"/>
    <w:rsid w:val="008439D7"/>
    <w:rsid w:val="00843D37"/>
    <w:rsid w:val="008447F9"/>
    <w:rsid w:val="00844834"/>
    <w:rsid w:val="00845A21"/>
    <w:rsid w:val="00845D66"/>
    <w:rsid w:val="00845D87"/>
    <w:rsid w:val="0084644F"/>
    <w:rsid w:val="00846697"/>
    <w:rsid w:val="0084698B"/>
    <w:rsid w:val="00846F3B"/>
    <w:rsid w:val="00847A72"/>
    <w:rsid w:val="008500FF"/>
    <w:rsid w:val="00850154"/>
    <w:rsid w:val="008503BF"/>
    <w:rsid w:val="0085099E"/>
    <w:rsid w:val="0085125B"/>
    <w:rsid w:val="00852215"/>
    <w:rsid w:val="008526F3"/>
    <w:rsid w:val="00852727"/>
    <w:rsid w:val="008528DC"/>
    <w:rsid w:val="00852B5C"/>
    <w:rsid w:val="00852CFF"/>
    <w:rsid w:val="00853014"/>
    <w:rsid w:val="0085342F"/>
    <w:rsid w:val="00853ACD"/>
    <w:rsid w:val="008543BA"/>
    <w:rsid w:val="008547B1"/>
    <w:rsid w:val="00854EB2"/>
    <w:rsid w:val="00855841"/>
    <w:rsid w:val="00855B11"/>
    <w:rsid w:val="00855DFC"/>
    <w:rsid w:val="0085670D"/>
    <w:rsid w:val="00856AF1"/>
    <w:rsid w:val="00856BD2"/>
    <w:rsid w:val="00856F92"/>
    <w:rsid w:val="00856FE7"/>
    <w:rsid w:val="00857055"/>
    <w:rsid w:val="00857139"/>
    <w:rsid w:val="0085746D"/>
    <w:rsid w:val="008577D3"/>
    <w:rsid w:val="00857928"/>
    <w:rsid w:val="00857BFF"/>
    <w:rsid w:val="0086016D"/>
    <w:rsid w:val="008601F7"/>
    <w:rsid w:val="008602C6"/>
    <w:rsid w:val="00860318"/>
    <w:rsid w:val="00860934"/>
    <w:rsid w:val="00860A76"/>
    <w:rsid w:val="00860AEC"/>
    <w:rsid w:val="00860F14"/>
    <w:rsid w:val="00861098"/>
    <w:rsid w:val="00861265"/>
    <w:rsid w:val="00861781"/>
    <w:rsid w:val="00861985"/>
    <w:rsid w:val="00861B86"/>
    <w:rsid w:val="00861BA7"/>
    <w:rsid w:val="00862540"/>
    <w:rsid w:val="0086255F"/>
    <w:rsid w:val="00862656"/>
    <w:rsid w:val="00862A44"/>
    <w:rsid w:val="00862E87"/>
    <w:rsid w:val="00862E9D"/>
    <w:rsid w:val="00862EED"/>
    <w:rsid w:val="00862F49"/>
    <w:rsid w:val="00863B35"/>
    <w:rsid w:val="008643D7"/>
    <w:rsid w:val="00864AA5"/>
    <w:rsid w:val="00864B49"/>
    <w:rsid w:val="00864F59"/>
    <w:rsid w:val="008655AB"/>
    <w:rsid w:val="00865648"/>
    <w:rsid w:val="00865B5E"/>
    <w:rsid w:val="00865C3A"/>
    <w:rsid w:val="008665E1"/>
    <w:rsid w:val="0086675F"/>
    <w:rsid w:val="00866AAC"/>
    <w:rsid w:val="00866AC9"/>
    <w:rsid w:val="00867174"/>
    <w:rsid w:val="0086743C"/>
    <w:rsid w:val="008676EC"/>
    <w:rsid w:val="00867F00"/>
    <w:rsid w:val="00870288"/>
    <w:rsid w:val="0087095F"/>
    <w:rsid w:val="00870EF3"/>
    <w:rsid w:val="00871002"/>
    <w:rsid w:val="008710A0"/>
    <w:rsid w:val="0087167E"/>
    <w:rsid w:val="00871C12"/>
    <w:rsid w:val="00871D33"/>
    <w:rsid w:val="0087244D"/>
    <w:rsid w:val="00872486"/>
    <w:rsid w:val="00872C2F"/>
    <w:rsid w:val="00872E58"/>
    <w:rsid w:val="008732BB"/>
    <w:rsid w:val="008733AF"/>
    <w:rsid w:val="008737CF"/>
    <w:rsid w:val="0087385D"/>
    <w:rsid w:val="00873910"/>
    <w:rsid w:val="00873DF2"/>
    <w:rsid w:val="0087402A"/>
    <w:rsid w:val="008743BE"/>
    <w:rsid w:val="008745D0"/>
    <w:rsid w:val="00874722"/>
    <w:rsid w:val="00874AE8"/>
    <w:rsid w:val="00875203"/>
    <w:rsid w:val="008753B0"/>
    <w:rsid w:val="0087542C"/>
    <w:rsid w:val="00875455"/>
    <w:rsid w:val="00875599"/>
    <w:rsid w:val="00875706"/>
    <w:rsid w:val="00875A44"/>
    <w:rsid w:val="00875AAB"/>
    <w:rsid w:val="00875EE9"/>
    <w:rsid w:val="00876521"/>
    <w:rsid w:val="0087658B"/>
    <w:rsid w:val="00876738"/>
    <w:rsid w:val="00876935"/>
    <w:rsid w:val="00876E1A"/>
    <w:rsid w:val="008771AD"/>
    <w:rsid w:val="008771B2"/>
    <w:rsid w:val="00877472"/>
    <w:rsid w:val="00877B8C"/>
    <w:rsid w:val="00877EA3"/>
    <w:rsid w:val="0088028D"/>
    <w:rsid w:val="008802EF"/>
    <w:rsid w:val="0088031B"/>
    <w:rsid w:val="00880778"/>
    <w:rsid w:val="008808A8"/>
    <w:rsid w:val="00881116"/>
    <w:rsid w:val="008817DC"/>
    <w:rsid w:val="00881EED"/>
    <w:rsid w:val="0088261A"/>
    <w:rsid w:val="008826BE"/>
    <w:rsid w:val="00882AE6"/>
    <w:rsid w:val="00882C2E"/>
    <w:rsid w:val="00882E5E"/>
    <w:rsid w:val="008830EA"/>
    <w:rsid w:val="008837BE"/>
    <w:rsid w:val="008838E6"/>
    <w:rsid w:val="00883DAF"/>
    <w:rsid w:val="00884026"/>
    <w:rsid w:val="008845B8"/>
    <w:rsid w:val="008845FC"/>
    <w:rsid w:val="00884869"/>
    <w:rsid w:val="00884D4B"/>
    <w:rsid w:val="00884EBE"/>
    <w:rsid w:val="008854F7"/>
    <w:rsid w:val="008859E2"/>
    <w:rsid w:val="00885CF7"/>
    <w:rsid w:val="00885E02"/>
    <w:rsid w:val="00885E3F"/>
    <w:rsid w:val="00886241"/>
    <w:rsid w:val="0088630E"/>
    <w:rsid w:val="00886A15"/>
    <w:rsid w:val="008875DA"/>
    <w:rsid w:val="0088766C"/>
    <w:rsid w:val="00890728"/>
    <w:rsid w:val="00890AA0"/>
    <w:rsid w:val="00890C30"/>
    <w:rsid w:val="00890D11"/>
    <w:rsid w:val="00890DA8"/>
    <w:rsid w:val="00891611"/>
    <w:rsid w:val="0089165C"/>
    <w:rsid w:val="00891CC7"/>
    <w:rsid w:val="008921FF"/>
    <w:rsid w:val="00892323"/>
    <w:rsid w:val="0089246D"/>
    <w:rsid w:val="0089270E"/>
    <w:rsid w:val="00892C0B"/>
    <w:rsid w:val="0089300D"/>
    <w:rsid w:val="00893780"/>
    <w:rsid w:val="008937B3"/>
    <w:rsid w:val="00893ACF"/>
    <w:rsid w:val="00893C61"/>
    <w:rsid w:val="008944AF"/>
    <w:rsid w:val="008944BD"/>
    <w:rsid w:val="00894781"/>
    <w:rsid w:val="00894AEF"/>
    <w:rsid w:val="008950F3"/>
    <w:rsid w:val="0089584E"/>
    <w:rsid w:val="00895BB6"/>
    <w:rsid w:val="00895F91"/>
    <w:rsid w:val="0089676D"/>
    <w:rsid w:val="00896A5D"/>
    <w:rsid w:val="00896B33"/>
    <w:rsid w:val="00896CC1"/>
    <w:rsid w:val="00896DDA"/>
    <w:rsid w:val="00896E32"/>
    <w:rsid w:val="00896EE9"/>
    <w:rsid w:val="00896F50"/>
    <w:rsid w:val="0089771D"/>
    <w:rsid w:val="008977FB"/>
    <w:rsid w:val="00897858"/>
    <w:rsid w:val="00897ACC"/>
    <w:rsid w:val="00897E1F"/>
    <w:rsid w:val="00897FB1"/>
    <w:rsid w:val="008A088A"/>
    <w:rsid w:val="008A0A35"/>
    <w:rsid w:val="008A0C4E"/>
    <w:rsid w:val="008A0D95"/>
    <w:rsid w:val="008A1689"/>
    <w:rsid w:val="008A1758"/>
    <w:rsid w:val="008A18A4"/>
    <w:rsid w:val="008A1C1F"/>
    <w:rsid w:val="008A1C5C"/>
    <w:rsid w:val="008A2031"/>
    <w:rsid w:val="008A2C8A"/>
    <w:rsid w:val="008A2EBB"/>
    <w:rsid w:val="008A2F78"/>
    <w:rsid w:val="008A3075"/>
    <w:rsid w:val="008A3C3D"/>
    <w:rsid w:val="008A3FB0"/>
    <w:rsid w:val="008A4186"/>
    <w:rsid w:val="008A44EF"/>
    <w:rsid w:val="008A46D0"/>
    <w:rsid w:val="008A4B3D"/>
    <w:rsid w:val="008A54BC"/>
    <w:rsid w:val="008A553C"/>
    <w:rsid w:val="008A5F83"/>
    <w:rsid w:val="008A6180"/>
    <w:rsid w:val="008A63B3"/>
    <w:rsid w:val="008A642C"/>
    <w:rsid w:val="008A6496"/>
    <w:rsid w:val="008A68EF"/>
    <w:rsid w:val="008A6B95"/>
    <w:rsid w:val="008A6D0E"/>
    <w:rsid w:val="008A6E86"/>
    <w:rsid w:val="008A76D3"/>
    <w:rsid w:val="008A7781"/>
    <w:rsid w:val="008A799E"/>
    <w:rsid w:val="008A7CAA"/>
    <w:rsid w:val="008B000C"/>
    <w:rsid w:val="008B0952"/>
    <w:rsid w:val="008B0EA1"/>
    <w:rsid w:val="008B1AF4"/>
    <w:rsid w:val="008B1BCB"/>
    <w:rsid w:val="008B1D5F"/>
    <w:rsid w:val="008B23CA"/>
    <w:rsid w:val="008B28E1"/>
    <w:rsid w:val="008B3AE1"/>
    <w:rsid w:val="008B420E"/>
    <w:rsid w:val="008B45FF"/>
    <w:rsid w:val="008B4901"/>
    <w:rsid w:val="008B4ED8"/>
    <w:rsid w:val="008B4F51"/>
    <w:rsid w:val="008B51A9"/>
    <w:rsid w:val="008B5A86"/>
    <w:rsid w:val="008B5BD9"/>
    <w:rsid w:val="008B5C77"/>
    <w:rsid w:val="008B5FCF"/>
    <w:rsid w:val="008B6665"/>
    <w:rsid w:val="008B689C"/>
    <w:rsid w:val="008B7262"/>
    <w:rsid w:val="008B7405"/>
    <w:rsid w:val="008C0126"/>
    <w:rsid w:val="008C0685"/>
    <w:rsid w:val="008C0D63"/>
    <w:rsid w:val="008C1152"/>
    <w:rsid w:val="008C161A"/>
    <w:rsid w:val="008C172C"/>
    <w:rsid w:val="008C198C"/>
    <w:rsid w:val="008C19B6"/>
    <w:rsid w:val="008C2141"/>
    <w:rsid w:val="008C236A"/>
    <w:rsid w:val="008C236C"/>
    <w:rsid w:val="008C23AD"/>
    <w:rsid w:val="008C275D"/>
    <w:rsid w:val="008C28B8"/>
    <w:rsid w:val="008C28E5"/>
    <w:rsid w:val="008C2DB5"/>
    <w:rsid w:val="008C313E"/>
    <w:rsid w:val="008C31C3"/>
    <w:rsid w:val="008C331D"/>
    <w:rsid w:val="008C356F"/>
    <w:rsid w:val="008C36B2"/>
    <w:rsid w:val="008C3CCC"/>
    <w:rsid w:val="008C3D29"/>
    <w:rsid w:val="008C3F9C"/>
    <w:rsid w:val="008C4501"/>
    <w:rsid w:val="008C4628"/>
    <w:rsid w:val="008C4B35"/>
    <w:rsid w:val="008C4B5B"/>
    <w:rsid w:val="008C4DC8"/>
    <w:rsid w:val="008C4DF9"/>
    <w:rsid w:val="008C52A5"/>
    <w:rsid w:val="008C5B55"/>
    <w:rsid w:val="008C5F9A"/>
    <w:rsid w:val="008C6742"/>
    <w:rsid w:val="008C6AA1"/>
    <w:rsid w:val="008C6D6B"/>
    <w:rsid w:val="008D0855"/>
    <w:rsid w:val="008D08C2"/>
    <w:rsid w:val="008D0D19"/>
    <w:rsid w:val="008D1E1F"/>
    <w:rsid w:val="008D2291"/>
    <w:rsid w:val="008D26DC"/>
    <w:rsid w:val="008D2E81"/>
    <w:rsid w:val="008D3343"/>
    <w:rsid w:val="008D359F"/>
    <w:rsid w:val="008D377F"/>
    <w:rsid w:val="008D3B8B"/>
    <w:rsid w:val="008D3D75"/>
    <w:rsid w:val="008D4BF7"/>
    <w:rsid w:val="008D50F4"/>
    <w:rsid w:val="008D510A"/>
    <w:rsid w:val="008D5825"/>
    <w:rsid w:val="008D5C04"/>
    <w:rsid w:val="008D5CDD"/>
    <w:rsid w:val="008D5CF2"/>
    <w:rsid w:val="008D636E"/>
    <w:rsid w:val="008D64A4"/>
    <w:rsid w:val="008D6617"/>
    <w:rsid w:val="008D71A0"/>
    <w:rsid w:val="008D7610"/>
    <w:rsid w:val="008D7911"/>
    <w:rsid w:val="008D7A88"/>
    <w:rsid w:val="008D7B30"/>
    <w:rsid w:val="008E051D"/>
    <w:rsid w:val="008E0774"/>
    <w:rsid w:val="008E0863"/>
    <w:rsid w:val="008E11EA"/>
    <w:rsid w:val="008E1267"/>
    <w:rsid w:val="008E1907"/>
    <w:rsid w:val="008E19E6"/>
    <w:rsid w:val="008E1C30"/>
    <w:rsid w:val="008E1D1B"/>
    <w:rsid w:val="008E1F17"/>
    <w:rsid w:val="008E204D"/>
    <w:rsid w:val="008E218B"/>
    <w:rsid w:val="008E25FA"/>
    <w:rsid w:val="008E284E"/>
    <w:rsid w:val="008E3007"/>
    <w:rsid w:val="008E33A9"/>
    <w:rsid w:val="008E37BD"/>
    <w:rsid w:val="008E3B28"/>
    <w:rsid w:val="008E3D7A"/>
    <w:rsid w:val="008E4647"/>
    <w:rsid w:val="008E46B7"/>
    <w:rsid w:val="008E5622"/>
    <w:rsid w:val="008E579A"/>
    <w:rsid w:val="008E5802"/>
    <w:rsid w:val="008E5D1B"/>
    <w:rsid w:val="008E5D2A"/>
    <w:rsid w:val="008E5E79"/>
    <w:rsid w:val="008E620B"/>
    <w:rsid w:val="008E6380"/>
    <w:rsid w:val="008E64FD"/>
    <w:rsid w:val="008E6560"/>
    <w:rsid w:val="008E6907"/>
    <w:rsid w:val="008E6B08"/>
    <w:rsid w:val="008E75C0"/>
    <w:rsid w:val="008E763F"/>
    <w:rsid w:val="008E76CC"/>
    <w:rsid w:val="008E7A3D"/>
    <w:rsid w:val="008E7E9A"/>
    <w:rsid w:val="008E7FEC"/>
    <w:rsid w:val="008F0277"/>
    <w:rsid w:val="008F0601"/>
    <w:rsid w:val="008F07AA"/>
    <w:rsid w:val="008F121E"/>
    <w:rsid w:val="008F12DB"/>
    <w:rsid w:val="008F1377"/>
    <w:rsid w:val="008F1785"/>
    <w:rsid w:val="008F19CF"/>
    <w:rsid w:val="008F2612"/>
    <w:rsid w:val="008F2727"/>
    <w:rsid w:val="008F28F4"/>
    <w:rsid w:val="008F2C41"/>
    <w:rsid w:val="008F34FC"/>
    <w:rsid w:val="008F36B7"/>
    <w:rsid w:val="008F36C0"/>
    <w:rsid w:val="008F37A6"/>
    <w:rsid w:val="008F381B"/>
    <w:rsid w:val="008F3AC6"/>
    <w:rsid w:val="008F3B74"/>
    <w:rsid w:val="008F40C0"/>
    <w:rsid w:val="008F45C8"/>
    <w:rsid w:val="008F4ACE"/>
    <w:rsid w:val="008F4BFE"/>
    <w:rsid w:val="008F4C1D"/>
    <w:rsid w:val="008F61A3"/>
    <w:rsid w:val="008F649C"/>
    <w:rsid w:val="008F6AF9"/>
    <w:rsid w:val="008F6DD6"/>
    <w:rsid w:val="008F71EB"/>
    <w:rsid w:val="008F72DF"/>
    <w:rsid w:val="008F76F4"/>
    <w:rsid w:val="008F781E"/>
    <w:rsid w:val="008F7DE6"/>
    <w:rsid w:val="0090000A"/>
    <w:rsid w:val="00900376"/>
    <w:rsid w:val="009006D5"/>
    <w:rsid w:val="0090091E"/>
    <w:rsid w:val="00900971"/>
    <w:rsid w:val="00901052"/>
    <w:rsid w:val="00901170"/>
    <w:rsid w:val="009011BD"/>
    <w:rsid w:val="0090141F"/>
    <w:rsid w:val="00901ABD"/>
    <w:rsid w:val="00901BDE"/>
    <w:rsid w:val="00901D71"/>
    <w:rsid w:val="00902199"/>
    <w:rsid w:val="00902B27"/>
    <w:rsid w:val="00902CB3"/>
    <w:rsid w:val="009034D1"/>
    <w:rsid w:val="009037EE"/>
    <w:rsid w:val="009038EB"/>
    <w:rsid w:val="00903A17"/>
    <w:rsid w:val="00903DBB"/>
    <w:rsid w:val="009044A8"/>
    <w:rsid w:val="00904537"/>
    <w:rsid w:val="00904A1F"/>
    <w:rsid w:val="00904B54"/>
    <w:rsid w:val="00904B9C"/>
    <w:rsid w:val="00905187"/>
    <w:rsid w:val="009057D8"/>
    <w:rsid w:val="00905EAA"/>
    <w:rsid w:val="009061A1"/>
    <w:rsid w:val="00906694"/>
    <w:rsid w:val="00906AF5"/>
    <w:rsid w:val="009073F6"/>
    <w:rsid w:val="00907442"/>
    <w:rsid w:val="009075B2"/>
    <w:rsid w:val="009076A3"/>
    <w:rsid w:val="00907CB8"/>
    <w:rsid w:val="00910217"/>
    <w:rsid w:val="00910AEA"/>
    <w:rsid w:val="009111F1"/>
    <w:rsid w:val="00911330"/>
    <w:rsid w:val="009114F6"/>
    <w:rsid w:val="0091163C"/>
    <w:rsid w:val="00911889"/>
    <w:rsid w:val="00911EA1"/>
    <w:rsid w:val="00912494"/>
    <w:rsid w:val="009129D7"/>
    <w:rsid w:val="00912BE5"/>
    <w:rsid w:val="00913483"/>
    <w:rsid w:val="009136CE"/>
    <w:rsid w:val="0091375D"/>
    <w:rsid w:val="00913799"/>
    <w:rsid w:val="0091379B"/>
    <w:rsid w:val="0091385C"/>
    <w:rsid w:val="00913BBC"/>
    <w:rsid w:val="00914257"/>
    <w:rsid w:val="0091446C"/>
    <w:rsid w:val="009145CC"/>
    <w:rsid w:val="00914C04"/>
    <w:rsid w:val="00914D1E"/>
    <w:rsid w:val="009153E7"/>
    <w:rsid w:val="00915515"/>
    <w:rsid w:val="0091617F"/>
    <w:rsid w:val="00916489"/>
    <w:rsid w:val="009167E5"/>
    <w:rsid w:val="00916C21"/>
    <w:rsid w:val="00916EC3"/>
    <w:rsid w:val="00916F6E"/>
    <w:rsid w:val="009170A4"/>
    <w:rsid w:val="00917156"/>
    <w:rsid w:val="00917167"/>
    <w:rsid w:val="009171C0"/>
    <w:rsid w:val="00917665"/>
    <w:rsid w:val="00917847"/>
    <w:rsid w:val="00917BB7"/>
    <w:rsid w:val="00917C9A"/>
    <w:rsid w:val="00917E28"/>
    <w:rsid w:val="00920124"/>
    <w:rsid w:val="009207D7"/>
    <w:rsid w:val="00920934"/>
    <w:rsid w:val="0092132B"/>
    <w:rsid w:val="00921627"/>
    <w:rsid w:val="009219D8"/>
    <w:rsid w:val="00922012"/>
    <w:rsid w:val="00922093"/>
    <w:rsid w:val="00922359"/>
    <w:rsid w:val="009223FB"/>
    <w:rsid w:val="00922441"/>
    <w:rsid w:val="00922D7C"/>
    <w:rsid w:val="00922E7D"/>
    <w:rsid w:val="0092358D"/>
    <w:rsid w:val="00924386"/>
    <w:rsid w:val="009245C5"/>
    <w:rsid w:val="009248F1"/>
    <w:rsid w:val="0092511E"/>
    <w:rsid w:val="009251B1"/>
    <w:rsid w:val="009252EA"/>
    <w:rsid w:val="00925391"/>
    <w:rsid w:val="009253BA"/>
    <w:rsid w:val="0092603C"/>
    <w:rsid w:val="009260A1"/>
    <w:rsid w:val="00926230"/>
    <w:rsid w:val="009264F2"/>
    <w:rsid w:val="00926FAA"/>
    <w:rsid w:val="009277BF"/>
    <w:rsid w:val="00930073"/>
    <w:rsid w:val="00930152"/>
    <w:rsid w:val="00930239"/>
    <w:rsid w:val="009302D4"/>
    <w:rsid w:val="00930337"/>
    <w:rsid w:val="009303AD"/>
    <w:rsid w:val="00930CB6"/>
    <w:rsid w:val="00930DB0"/>
    <w:rsid w:val="009313CE"/>
    <w:rsid w:val="009318E1"/>
    <w:rsid w:val="00931D74"/>
    <w:rsid w:val="00931E01"/>
    <w:rsid w:val="00931EE1"/>
    <w:rsid w:val="00932425"/>
    <w:rsid w:val="009325D3"/>
    <w:rsid w:val="0093274B"/>
    <w:rsid w:val="00932A53"/>
    <w:rsid w:val="0093364C"/>
    <w:rsid w:val="00933C00"/>
    <w:rsid w:val="009342B3"/>
    <w:rsid w:val="0093502A"/>
    <w:rsid w:val="00935239"/>
    <w:rsid w:val="009352EC"/>
    <w:rsid w:val="0093537F"/>
    <w:rsid w:val="00936068"/>
    <w:rsid w:val="00937739"/>
    <w:rsid w:val="00937F0C"/>
    <w:rsid w:val="009406AC"/>
    <w:rsid w:val="00940D52"/>
    <w:rsid w:val="009411E8"/>
    <w:rsid w:val="00941F96"/>
    <w:rsid w:val="009420C1"/>
    <w:rsid w:val="009421A6"/>
    <w:rsid w:val="009426D0"/>
    <w:rsid w:val="0094286A"/>
    <w:rsid w:val="00942C4C"/>
    <w:rsid w:val="00942CCB"/>
    <w:rsid w:val="0094331B"/>
    <w:rsid w:val="0094355D"/>
    <w:rsid w:val="00943644"/>
    <w:rsid w:val="009436F5"/>
    <w:rsid w:val="009437CC"/>
    <w:rsid w:val="00943A0F"/>
    <w:rsid w:val="00943C5C"/>
    <w:rsid w:val="009440C3"/>
    <w:rsid w:val="009442A4"/>
    <w:rsid w:val="009448D1"/>
    <w:rsid w:val="00944BD0"/>
    <w:rsid w:val="009455FD"/>
    <w:rsid w:val="009457EE"/>
    <w:rsid w:val="009477A6"/>
    <w:rsid w:val="009478EA"/>
    <w:rsid w:val="00947A95"/>
    <w:rsid w:val="00947E49"/>
    <w:rsid w:val="00950593"/>
    <w:rsid w:val="00950B00"/>
    <w:rsid w:val="00951239"/>
    <w:rsid w:val="009514B9"/>
    <w:rsid w:val="00951586"/>
    <w:rsid w:val="00951635"/>
    <w:rsid w:val="0095191C"/>
    <w:rsid w:val="0095197E"/>
    <w:rsid w:val="00951FE0"/>
    <w:rsid w:val="009524F5"/>
    <w:rsid w:val="00953142"/>
    <w:rsid w:val="0095328C"/>
    <w:rsid w:val="009533FA"/>
    <w:rsid w:val="0095373E"/>
    <w:rsid w:val="009538A4"/>
    <w:rsid w:val="00953DDD"/>
    <w:rsid w:val="009540B3"/>
    <w:rsid w:val="00954292"/>
    <w:rsid w:val="0095468E"/>
    <w:rsid w:val="009546C5"/>
    <w:rsid w:val="009548F1"/>
    <w:rsid w:val="00954A46"/>
    <w:rsid w:val="00954B03"/>
    <w:rsid w:val="00954B48"/>
    <w:rsid w:val="00955173"/>
    <w:rsid w:val="009551B6"/>
    <w:rsid w:val="00955274"/>
    <w:rsid w:val="0095550C"/>
    <w:rsid w:val="0095551C"/>
    <w:rsid w:val="00955BDE"/>
    <w:rsid w:val="00955C6A"/>
    <w:rsid w:val="00955EA1"/>
    <w:rsid w:val="00955F2F"/>
    <w:rsid w:val="009560BE"/>
    <w:rsid w:val="0095612A"/>
    <w:rsid w:val="0095628A"/>
    <w:rsid w:val="00956316"/>
    <w:rsid w:val="00956545"/>
    <w:rsid w:val="0095676F"/>
    <w:rsid w:val="0095688D"/>
    <w:rsid w:val="009568FD"/>
    <w:rsid w:val="00956D69"/>
    <w:rsid w:val="00956ED0"/>
    <w:rsid w:val="009570AE"/>
    <w:rsid w:val="009575A6"/>
    <w:rsid w:val="00957B5A"/>
    <w:rsid w:val="00960057"/>
    <w:rsid w:val="009608E5"/>
    <w:rsid w:val="00960AEF"/>
    <w:rsid w:val="00960F8D"/>
    <w:rsid w:val="0096103E"/>
    <w:rsid w:val="009615A9"/>
    <w:rsid w:val="00961CDF"/>
    <w:rsid w:val="00961DB5"/>
    <w:rsid w:val="009621ED"/>
    <w:rsid w:val="0096255E"/>
    <w:rsid w:val="00962B85"/>
    <w:rsid w:val="00962BF6"/>
    <w:rsid w:val="0096328D"/>
    <w:rsid w:val="0096397D"/>
    <w:rsid w:val="0096399B"/>
    <w:rsid w:val="00963FCF"/>
    <w:rsid w:val="009645C4"/>
    <w:rsid w:val="009645DB"/>
    <w:rsid w:val="0096488D"/>
    <w:rsid w:val="009648F5"/>
    <w:rsid w:val="0096545F"/>
    <w:rsid w:val="009654E9"/>
    <w:rsid w:val="00965A27"/>
    <w:rsid w:val="00965B98"/>
    <w:rsid w:val="009661DE"/>
    <w:rsid w:val="0096650C"/>
    <w:rsid w:val="009666BD"/>
    <w:rsid w:val="00966B0F"/>
    <w:rsid w:val="00966B34"/>
    <w:rsid w:val="00966C96"/>
    <w:rsid w:val="00966C9E"/>
    <w:rsid w:val="009679FD"/>
    <w:rsid w:val="00970A84"/>
    <w:rsid w:val="00970CEE"/>
    <w:rsid w:val="00970E2A"/>
    <w:rsid w:val="00971015"/>
    <w:rsid w:val="009711FA"/>
    <w:rsid w:val="00971232"/>
    <w:rsid w:val="0097126E"/>
    <w:rsid w:val="0097247F"/>
    <w:rsid w:val="009725A2"/>
    <w:rsid w:val="0097299E"/>
    <w:rsid w:val="009732D1"/>
    <w:rsid w:val="009732F0"/>
    <w:rsid w:val="00973790"/>
    <w:rsid w:val="009737DF"/>
    <w:rsid w:val="00973DB8"/>
    <w:rsid w:val="009740DE"/>
    <w:rsid w:val="009742CA"/>
    <w:rsid w:val="009744F8"/>
    <w:rsid w:val="00974630"/>
    <w:rsid w:val="00974649"/>
    <w:rsid w:val="0097464F"/>
    <w:rsid w:val="00974885"/>
    <w:rsid w:val="00974B2F"/>
    <w:rsid w:val="00974FDE"/>
    <w:rsid w:val="00975551"/>
    <w:rsid w:val="00975ACF"/>
    <w:rsid w:val="00975BA3"/>
    <w:rsid w:val="00975CBE"/>
    <w:rsid w:val="00976DE9"/>
    <w:rsid w:val="00976F0D"/>
    <w:rsid w:val="00977577"/>
    <w:rsid w:val="00977785"/>
    <w:rsid w:val="009777A4"/>
    <w:rsid w:val="0097786E"/>
    <w:rsid w:val="00977A03"/>
    <w:rsid w:val="00980373"/>
    <w:rsid w:val="00980439"/>
    <w:rsid w:val="00980533"/>
    <w:rsid w:val="009807F8"/>
    <w:rsid w:val="00980A2E"/>
    <w:rsid w:val="00980B1A"/>
    <w:rsid w:val="0098117B"/>
    <w:rsid w:val="00981911"/>
    <w:rsid w:val="009819FF"/>
    <w:rsid w:val="00981B6A"/>
    <w:rsid w:val="009823BC"/>
    <w:rsid w:val="00982734"/>
    <w:rsid w:val="0098315B"/>
    <w:rsid w:val="0098356D"/>
    <w:rsid w:val="00983902"/>
    <w:rsid w:val="00983B0E"/>
    <w:rsid w:val="00984092"/>
    <w:rsid w:val="009843DD"/>
    <w:rsid w:val="00984715"/>
    <w:rsid w:val="0098491B"/>
    <w:rsid w:val="00984DAA"/>
    <w:rsid w:val="0098506D"/>
    <w:rsid w:val="00985702"/>
    <w:rsid w:val="00985781"/>
    <w:rsid w:val="00985B12"/>
    <w:rsid w:val="00985B9C"/>
    <w:rsid w:val="00985C74"/>
    <w:rsid w:val="00985D99"/>
    <w:rsid w:val="009864A8"/>
    <w:rsid w:val="009868DD"/>
    <w:rsid w:val="00987176"/>
    <w:rsid w:val="009872B1"/>
    <w:rsid w:val="00987698"/>
    <w:rsid w:val="009876C4"/>
    <w:rsid w:val="009901F5"/>
    <w:rsid w:val="00990773"/>
    <w:rsid w:val="00991007"/>
    <w:rsid w:val="00991116"/>
    <w:rsid w:val="0099113D"/>
    <w:rsid w:val="009914E3"/>
    <w:rsid w:val="00991595"/>
    <w:rsid w:val="00991A18"/>
    <w:rsid w:val="00991AEF"/>
    <w:rsid w:val="00991CE2"/>
    <w:rsid w:val="00991FA7"/>
    <w:rsid w:val="009920FE"/>
    <w:rsid w:val="00992111"/>
    <w:rsid w:val="009921C4"/>
    <w:rsid w:val="00992234"/>
    <w:rsid w:val="009922EC"/>
    <w:rsid w:val="00992316"/>
    <w:rsid w:val="00992446"/>
    <w:rsid w:val="009927AF"/>
    <w:rsid w:val="00992DFE"/>
    <w:rsid w:val="009933F8"/>
    <w:rsid w:val="00993508"/>
    <w:rsid w:val="00993BD2"/>
    <w:rsid w:val="00993E77"/>
    <w:rsid w:val="00994207"/>
    <w:rsid w:val="00994375"/>
    <w:rsid w:val="0099469E"/>
    <w:rsid w:val="00994735"/>
    <w:rsid w:val="00994946"/>
    <w:rsid w:val="00994D3E"/>
    <w:rsid w:val="009954C2"/>
    <w:rsid w:val="00995F26"/>
    <w:rsid w:val="00995F92"/>
    <w:rsid w:val="0099679E"/>
    <w:rsid w:val="00996C59"/>
    <w:rsid w:val="00996E0E"/>
    <w:rsid w:val="00996E74"/>
    <w:rsid w:val="009970A2"/>
    <w:rsid w:val="00997169"/>
    <w:rsid w:val="0099751D"/>
    <w:rsid w:val="009978BC"/>
    <w:rsid w:val="00997D92"/>
    <w:rsid w:val="009A0049"/>
    <w:rsid w:val="009A07E9"/>
    <w:rsid w:val="009A084F"/>
    <w:rsid w:val="009A08DE"/>
    <w:rsid w:val="009A0F0F"/>
    <w:rsid w:val="009A1207"/>
    <w:rsid w:val="009A1A7C"/>
    <w:rsid w:val="009A1CE2"/>
    <w:rsid w:val="009A22F4"/>
    <w:rsid w:val="009A2571"/>
    <w:rsid w:val="009A2A39"/>
    <w:rsid w:val="009A327C"/>
    <w:rsid w:val="009A3335"/>
    <w:rsid w:val="009A33DE"/>
    <w:rsid w:val="009A3717"/>
    <w:rsid w:val="009A404E"/>
    <w:rsid w:val="009A418A"/>
    <w:rsid w:val="009A470D"/>
    <w:rsid w:val="009A49D3"/>
    <w:rsid w:val="009A5049"/>
    <w:rsid w:val="009A5230"/>
    <w:rsid w:val="009A52AC"/>
    <w:rsid w:val="009A532C"/>
    <w:rsid w:val="009A5BC3"/>
    <w:rsid w:val="009A5D4A"/>
    <w:rsid w:val="009A5FB0"/>
    <w:rsid w:val="009A640C"/>
    <w:rsid w:val="009A67E8"/>
    <w:rsid w:val="009A6817"/>
    <w:rsid w:val="009A6904"/>
    <w:rsid w:val="009A6C69"/>
    <w:rsid w:val="009A705B"/>
    <w:rsid w:val="009A7FDF"/>
    <w:rsid w:val="009B047C"/>
    <w:rsid w:val="009B0516"/>
    <w:rsid w:val="009B05F0"/>
    <w:rsid w:val="009B081C"/>
    <w:rsid w:val="009B08FF"/>
    <w:rsid w:val="009B0CBC"/>
    <w:rsid w:val="009B1118"/>
    <w:rsid w:val="009B14BF"/>
    <w:rsid w:val="009B152D"/>
    <w:rsid w:val="009B1E4B"/>
    <w:rsid w:val="009B202C"/>
    <w:rsid w:val="009B27E9"/>
    <w:rsid w:val="009B395D"/>
    <w:rsid w:val="009B3A6A"/>
    <w:rsid w:val="009B3BB5"/>
    <w:rsid w:val="009B3D87"/>
    <w:rsid w:val="009B3E22"/>
    <w:rsid w:val="009B4C90"/>
    <w:rsid w:val="009B5053"/>
    <w:rsid w:val="009B5555"/>
    <w:rsid w:val="009B5557"/>
    <w:rsid w:val="009B5B54"/>
    <w:rsid w:val="009B5C05"/>
    <w:rsid w:val="009B61B3"/>
    <w:rsid w:val="009B61EF"/>
    <w:rsid w:val="009B627E"/>
    <w:rsid w:val="009B6B39"/>
    <w:rsid w:val="009B6C3C"/>
    <w:rsid w:val="009B6D90"/>
    <w:rsid w:val="009B6DF8"/>
    <w:rsid w:val="009B6EF3"/>
    <w:rsid w:val="009B7137"/>
    <w:rsid w:val="009B7564"/>
    <w:rsid w:val="009B7604"/>
    <w:rsid w:val="009B7761"/>
    <w:rsid w:val="009B7B6C"/>
    <w:rsid w:val="009C06BF"/>
    <w:rsid w:val="009C0782"/>
    <w:rsid w:val="009C07C6"/>
    <w:rsid w:val="009C089F"/>
    <w:rsid w:val="009C09F3"/>
    <w:rsid w:val="009C0C94"/>
    <w:rsid w:val="009C0EAF"/>
    <w:rsid w:val="009C0ECF"/>
    <w:rsid w:val="009C1328"/>
    <w:rsid w:val="009C15B4"/>
    <w:rsid w:val="009C1BE9"/>
    <w:rsid w:val="009C1F08"/>
    <w:rsid w:val="009C2241"/>
    <w:rsid w:val="009C2247"/>
    <w:rsid w:val="009C285B"/>
    <w:rsid w:val="009C288C"/>
    <w:rsid w:val="009C28CA"/>
    <w:rsid w:val="009C311F"/>
    <w:rsid w:val="009C3796"/>
    <w:rsid w:val="009C3D8A"/>
    <w:rsid w:val="009C4B99"/>
    <w:rsid w:val="009C4BC1"/>
    <w:rsid w:val="009C4EA3"/>
    <w:rsid w:val="009C5334"/>
    <w:rsid w:val="009C5A27"/>
    <w:rsid w:val="009C5ADF"/>
    <w:rsid w:val="009C5DE3"/>
    <w:rsid w:val="009C5F4A"/>
    <w:rsid w:val="009C64AB"/>
    <w:rsid w:val="009C6A6E"/>
    <w:rsid w:val="009C6DF9"/>
    <w:rsid w:val="009C71A2"/>
    <w:rsid w:val="009C7351"/>
    <w:rsid w:val="009C755A"/>
    <w:rsid w:val="009C760D"/>
    <w:rsid w:val="009C772E"/>
    <w:rsid w:val="009C7C22"/>
    <w:rsid w:val="009C7FDE"/>
    <w:rsid w:val="009D00EA"/>
    <w:rsid w:val="009D0A5A"/>
    <w:rsid w:val="009D0B96"/>
    <w:rsid w:val="009D0C9B"/>
    <w:rsid w:val="009D13D0"/>
    <w:rsid w:val="009D1970"/>
    <w:rsid w:val="009D1A76"/>
    <w:rsid w:val="009D1B7A"/>
    <w:rsid w:val="009D2197"/>
    <w:rsid w:val="009D2275"/>
    <w:rsid w:val="009D238B"/>
    <w:rsid w:val="009D24C4"/>
    <w:rsid w:val="009D25B9"/>
    <w:rsid w:val="009D261D"/>
    <w:rsid w:val="009D299F"/>
    <w:rsid w:val="009D2DFB"/>
    <w:rsid w:val="009D30F2"/>
    <w:rsid w:val="009D3194"/>
    <w:rsid w:val="009D31ED"/>
    <w:rsid w:val="009D433F"/>
    <w:rsid w:val="009D45E0"/>
    <w:rsid w:val="009D4C46"/>
    <w:rsid w:val="009D510A"/>
    <w:rsid w:val="009D534A"/>
    <w:rsid w:val="009D5570"/>
    <w:rsid w:val="009D61CE"/>
    <w:rsid w:val="009D63FF"/>
    <w:rsid w:val="009D75FB"/>
    <w:rsid w:val="009D78D4"/>
    <w:rsid w:val="009E006A"/>
    <w:rsid w:val="009E0364"/>
    <w:rsid w:val="009E06A4"/>
    <w:rsid w:val="009E0B32"/>
    <w:rsid w:val="009E0D11"/>
    <w:rsid w:val="009E0E33"/>
    <w:rsid w:val="009E1061"/>
    <w:rsid w:val="009E1637"/>
    <w:rsid w:val="009E1A42"/>
    <w:rsid w:val="009E1CD6"/>
    <w:rsid w:val="009E1CDA"/>
    <w:rsid w:val="009E1DC7"/>
    <w:rsid w:val="009E24B3"/>
    <w:rsid w:val="009E2791"/>
    <w:rsid w:val="009E2872"/>
    <w:rsid w:val="009E3634"/>
    <w:rsid w:val="009E454E"/>
    <w:rsid w:val="009E47BC"/>
    <w:rsid w:val="009E490B"/>
    <w:rsid w:val="009E4ADB"/>
    <w:rsid w:val="009E4C11"/>
    <w:rsid w:val="009E5084"/>
    <w:rsid w:val="009E518F"/>
    <w:rsid w:val="009E550F"/>
    <w:rsid w:val="009E5A50"/>
    <w:rsid w:val="009E5CF8"/>
    <w:rsid w:val="009E6BB0"/>
    <w:rsid w:val="009E7011"/>
    <w:rsid w:val="009E70A1"/>
    <w:rsid w:val="009E73E6"/>
    <w:rsid w:val="009E7607"/>
    <w:rsid w:val="009E7888"/>
    <w:rsid w:val="009E7A10"/>
    <w:rsid w:val="009F0930"/>
    <w:rsid w:val="009F0F2F"/>
    <w:rsid w:val="009F1569"/>
    <w:rsid w:val="009F1593"/>
    <w:rsid w:val="009F195A"/>
    <w:rsid w:val="009F1B07"/>
    <w:rsid w:val="009F1F43"/>
    <w:rsid w:val="009F263A"/>
    <w:rsid w:val="009F2648"/>
    <w:rsid w:val="009F29D6"/>
    <w:rsid w:val="009F30FB"/>
    <w:rsid w:val="009F34A8"/>
    <w:rsid w:val="009F39DE"/>
    <w:rsid w:val="009F3B9C"/>
    <w:rsid w:val="009F3C0D"/>
    <w:rsid w:val="009F3E29"/>
    <w:rsid w:val="009F400A"/>
    <w:rsid w:val="009F403A"/>
    <w:rsid w:val="009F4289"/>
    <w:rsid w:val="009F488B"/>
    <w:rsid w:val="009F4B2C"/>
    <w:rsid w:val="009F5B5D"/>
    <w:rsid w:val="009F5BB3"/>
    <w:rsid w:val="009F5BC7"/>
    <w:rsid w:val="009F5BC9"/>
    <w:rsid w:val="009F661B"/>
    <w:rsid w:val="009F66CC"/>
    <w:rsid w:val="009F6867"/>
    <w:rsid w:val="009F6AF6"/>
    <w:rsid w:val="009F6B9F"/>
    <w:rsid w:val="009F6BC8"/>
    <w:rsid w:val="009F6DD0"/>
    <w:rsid w:val="009F6DF3"/>
    <w:rsid w:val="009F7777"/>
    <w:rsid w:val="009F7B56"/>
    <w:rsid w:val="00A0038C"/>
    <w:rsid w:val="00A00398"/>
    <w:rsid w:val="00A004DD"/>
    <w:rsid w:val="00A0056A"/>
    <w:rsid w:val="00A00791"/>
    <w:rsid w:val="00A00C91"/>
    <w:rsid w:val="00A00CFE"/>
    <w:rsid w:val="00A0113C"/>
    <w:rsid w:val="00A01DB6"/>
    <w:rsid w:val="00A01E24"/>
    <w:rsid w:val="00A01F66"/>
    <w:rsid w:val="00A0227C"/>
    <w:rsid w:val="00A0241E"/>
    <w:rsid w:val="00A025CA"/>
    <w:rsid w:val="00A0264E"/>
    <w:rsid w:val="00A026A2"/>
    <w:rsid w:val="00A02AC3"/>
    <w:rsid w:val="00A02CB6"/>
    <w:rsid w:val="00A02E38"/>
    <w:rsid w:val="00A0315E"/>
    <w:rsid w:val="00A0355A"/>
    <w:rsid w:val="00A044C2"/>
    <w:rsid w:val="00A0472A"/>
    <w:rsid w:val="00A04FDE"/>
    <w:rsid w:val="00A05246"/>
    <w:rsid w:val="00A05DA3"/>
    <w:rsid w:val="00A06004"/>
    <w:rsid w:val="00A060D9"/>
    <w:rsid w:val="00A06A91"/>
    <w:rsid w:val="00A070C5"/>
    <w:rsid w:val="00A07148"/>
    <w:rsid w:val="00A10D7B"/>
    <w:rsid w:val="00A111B1"/>
    <w:rsid w:val="00A113E9"/>
    <w:rsid w:val="00A11767"/>
    <w:rsid w:val="00A11C82"/>
    <w:rsid w:val="00A11DD9"/>
    <w:rsid w:val="00A1220F"/>
    <w:rsid w:val="00A124C9"/>
    <w:rsid w:val="00A12732"/>
    <w:rsid w:val="00A127CE"/>
    <w:rsid w:val="00A1291D"/>
    <w:rsid w:val="00A13CE6"/>
    <w:rsid w:val="00A13FE1"/>
    <w:rsid w:val="00A13FEF"/>
    <w:rsid w:val="00A1461D"/>
    <w:rsid w:val="00A14676"/>
    <w:rsid w:val="00A14A9E"/>
    <w:rsid w:val="00A15241"/>
    <w:rsid w:val="00A15A09"/>
    <w:rsid w:val="00A15C92"/>
    <w:rsid w:val="00A15EA8"/>
    <w:rsid w:val="00A16190"/>
    <w:rsid w:val="00A16AD5"/>
    <w:rsid w:val="00A16D73"/>
    <w:rsid w:val="00A16D75"/>
    <w:rsid w:val="00A16E7B"/>
    <w:rsid w:val="00A16F02"/>
    <w:rsid w:val="00A16F9C"/>
    <w:rsid w:val="00A16FD3"/>
    <w:rsid w:val="00A17182"/>
    <w:rsid w:val="00A177A7"/>
    <w:rsid w:val="00A1799B"/>
    <w:rsid w:val="00A20EFF"/>
    <w:rsid w:val="00A21260"/>
    <w:rsid w:val="00A2187C"/>
    <w:rsid w:val="00A218A2"/>
    <w:rsid w:val="00A21E2C"/>
    <w:rsid w:val="00A2277E"/>
    <w:rsid w:val="00A22A1F"/>
    <w:rsid w:val="00A22DB9"/>
    <w:rsid w:val="00A2315D"/>
    <w:rsid w:val="00A235ED"/>
    <w:rsid w:val="00A24723"/>
    <w:rsid w:val="00A248DE"/>
    <w:rsid w:val="00A2494D"/>
    <w:rsid w:val="00A25168"/>
    <w:rsid w:val="00A25361"/>
    <w:rsid w:val="00A2567E"/>
    <w:rsid w:val="00A258A6"/>
    <w:rsid w:val="00A259EB"/>
    <w:rsid w:val="00A25CEF"/>
    <w:rsid w:val="00A25F99"/>
    <w:rsid w:val="00A26628"/>
    <w:rsid w:val="00A269AF"/>
    <w:rsid w:val="00A26AC1"/>
    <w:rsid w:val="00A26D6C"/>
    <w:rsid w:val="00A2769B"/>
    <w:rsid w:val="00A27D9F"/>
    <w:rsid w:val="00A27E5E"/>
    <w:rsid w:val="00A306A2"/>
    <w:rsid w:val="00A30B41"/>
    <w:rsid w:val="00A30BCA"/>
    <w:rsid w:val="00A30C96"/>
    <w:rsid w:val="00A30F9A"/>
    <w:rsid w:val="00A311E0"/>
    <w:rsid w:val="00A3184F"/>
    <w:rsid w:val="00A3185D"/>
    <w:rsid w:val="00A318D0"/>
    <w:rsid w:val="00A31C7A"/>
    <w:rsid w:val="00A31CAA"/>
    <w:rsid w:val="00A31DD5"/>
    <w:rsid w:val="00A32057"/>
    <w:rsid w:val="00A327EE"/>
    <w:rsid w:val="00A332E7"/>
    <w:rsid w:val="00A33A20"/>
    <w:rsid w:val="00A33B39"/>
    <w:rsid w:val="00A342B5"/>
    <w:rsid w:val="00A343B2"/>
    <w:rsid w:val="00A3449F"/>
    <w:rsid w:val="00A3484B"/>
    <w:rsid w:val="00A34BEA"/>
    <w:rsid w:val="00A34FAF"/>
    <w:rsid w:val="00A34FDF"/>
    <w:rsid w:val="00A35452"/>
    <w:rsid w:val="00A3560A"/>
    <w:rsid w:val="00A3569F"/>
    <w:rsid w:val="00A3599C"/>
    <w:rsid w:val="00A3689F"/>
    <w:rsid w:val="00A36F92"/>
    <w:rsid w:val="00A3708E"/>
    <w:rsid w:val="00A37433"/>
    <w:rsid w:val="00A3773A"/>
    <w:rsid w:val="00A377F5"/>
    <w:rsid w:val="00A37802"/>
    <w:rsid w:val="00A378B8"/>
    <w:rsid w:val="00A37938"/>
    <w:rsid w:val="00A37ACC"/>
    <w:rsid w:val="00A37AF1"/>
    <w:rsid w:val="00A37FE8"/>
    <w:rsid w:val="00A40176"/>
    <w:rsid w:val="00A4085C"/>
    <w:rsid w:val="00A40A95"/>
    <w:rsid w:val="00A40BC9"/>
    <w:rsid w:val="00A40CDD"/>
    <w:rsid w:val="00A40F79"/>
    <w:rsid w:val="00A4126B"/>
    <w:rsid w:val="00A41486"/>
    <w:rsid w:val="00A416CE"/>
    <w:rsid w:val="00A41D03"/>
    <w:rsid w:val="00A41F08"/>
    <w:rsid w:val="00A42368"/>
    <w:rsid w:val="00A423E8"/>
    <w:rsid w:val="00A42514"/>
    <w:rsid w:val="00A429E0"/>
    <w:rsid w:val="00A4347C"/>
    <w:rsid w:val="00A4365F"/>
    <w:rsid w:val="00A44089"/>
    <w:rsid w:val="00A44525"/>
    <w:rsid w:val="00A44D09"/>
    <w:rsid w:val="00A44F70"/>
    <w:rsid w:val="00A4505F"/>
    <w:rsid w:val="00A45420"/>
    <w:rsid w:val="00A45455"/>
    <w:rsid w:val="00A461AA"/>
    <w:rsid w:val="00A46461"/>
    <w:rsid w:val="00A46D6E"/>
    <w:rsid w:val="00A475B9"/>
    <w:rsid w:val="00A47A7E"/>
    <w:rsid w:val="00A47E9B"/>
    <w:rsid w:val="00A47EF9"/>
    <w:rsid w:val="00A50406"/>
    <w:rsid w:val="00A5040A"/>
    <w:rsid w:val="00A50428"/>
    <w:rsid w:val="00A50514"/>
    <w:rsid w:val="00A50579"/>
    <w:rsid w:val="00A507B2"/>
    <w:rsid w:val="00A50856"/>
    <w:rsid w:val="00A50DF3"/>
    <w:rsid w:val="00A515D7"/>
    <w:rsid w:val="00A5186A"/>
    <w:rsid w:val="00A51F2E"/>
    <w:rsid w:val="00A52112"/>
    <w:rsid w:val="00A52374"/>
    <w:rsid w:val="00A5286B"/>
    <w:rsid w:val="00A52AEF"/>
    <w:rsid w:val="00A5313A"/>
    <w:rsid w:val="00A531ED"/>
    <w:rsid w:val="00A533F1"/>
    <w:rsid w:val="00A53659"/>
    <w:rsid w:val="00A538ED"/>
    <w:rsid w:val="00A53A26"/>
    <w:rsid w:val="00A53B4E"/>
    <w:rsid w:val="00A53D09"/>
    <w:rsid w:val="00A53EC0"/>
    <w:rsid w:val="00A545F1"/>
    <w:rsid w:val="00A55024"/>
    <w:rsid w:val="00A5542E"/>
    <w:rsid w:val="00A55852"/>
    <w:rsid w:val="00A55C3F"/>
    <w:rsid w:val="00A55CF5"/>
    <w:rsid w:val="00A55DC4"/>
    <w:rsid w:val="00A56331"/>
    <w:rsid w:val="00A56821"/>
    <w:rsid w:val="00A56D47"/>
    <w:rsid w:val="00A572ED"/>
    <w:rsid w:val="00A60156"/>
    <w:rsid w:val="00A6049E"/>
    <w:rsid w:val="00A608CE"/>
    <w:rsid w:val="00A60C35"/>
    <w:rsid w:val="00A6161B"/>
    <w:rsid w:val="00A61712"/>
    <w:rsid w:val="00A61786"/>
    <w:rsid w:val="00A61B32"/>
    <w:rsid w:val="00A61B59"/>
    <w:rsid w:val="00A61F12"/>
    <w:rsid w:val="00A627F3"/>
    <w:rsid w:val="00A62AE8"/>
    <w:rsid w:val="00A62CEF"/>
    <w:rsid w:val="00A62DD1"/>
    <w:rsid w:val="00A62EF3"/>
    <w:rsid w:val="00A62FDC"/>
    <w:rsid w:val="00A632D8"/>
    <w:rsid w:val="00A63539"/>
    <w:rsid w:val="00A6391E"/>
    <w:rsid w:val="00A63927"/>
    <w:rsid w:val="00A63CB2"/>
    <w:rsid w:val="00A63DAD"/>
    <w:rsid w:val="00A63DF6"/>
    <w:rsid w:val="00A63EFD"/>
    <w:rsid w:val="00A63FE9"/>
    <w:rsid w:val="00A64414"/>
    <w:rsid w:val="00A6442E"/>
    <w:rsid w:val="00A6455D"/>
    <w:rsid w:val="00A64867"/>
    <w:rsid w:val="00A64C34"/>
    <w:rsid w:val="00A6549D"/>
    <w:rsid w:val="00A659A5"/>
    <w:rsid w:val="00A65D3F"/>
    <w:rsid w:val="00A65EEA"/>
    <w:rsid w:val="00A663DC"/>
    <w:rsid w:val="00A664C8"/>
    <w:rsid w:val="00A6664E"/>
    <w:rsid w:val="00A666BB"/>
    <w:rsid w:val="00A666FB"/>
    <w:rsid w:val="00A66974"/>
    <w:rsid w:val="00A66C2A"/>
    <w:rsid w:val="00A66DE3"/>
    <w:rsid w:val="00A670C7"/>
    <w:rsid w:val="00A676D3"/>
    <w:rsid w:val="00A67D54"/>
    <w:rsid w:val="00A70BE2"/>
    <w:rsid w:val="00A70E6D"/>
    <w:rsid w:val="00A71317"/>
    <w:rsid w:val="00A71329"/>
    <w:rsid w:val="00A71716"/>
    <w:rsid w:val="00A71847"/>
    <w:rsid w:val="00A718ED"/>
    <w:rsid w:val="00A7244D"/>
    <w:rsid w:val="00A72604"/>
    <w:rsid w:val="00A72770"/>
    <w:rsid w:val="00A729BE"/>
    <w:rsid w:val="00A72B47"/>
    <w:rsid w:val="00A72E6F"/>
    <w:rsid w:val="00A73113"/>
    <w:rsid w:val="00A73B16"/>
    <w:rsid w:val="00A742A9"/>
    <w:rsid w:val="00A7442E"/>
    <w:rsid w:val="00A7466D"/>
    <w:rsid w:val="00A7568B"/>
    <w:rsid w:val="00A7572C"/>
    <w:rsid w:val="00A762BF"/>
    <w:rsid w:val="00A7665C"/>
    <w:rsid w:val="00A76720"/>
    <w:rsid w:val="00A771A9"/>
    <w:rsid w:val="00A773F6"/>
    <w:rsid w:val="00A77748"/>
    <w:rsid w:val="00A777CB"/>
    <w:rsid w:val="00A77808"/>
    <w:rsid w:val="00A800F8"/>
    <w:rsid w:val="00A80374"/>
    <w:rsid w:val="00A809A9"/>
    <w:rsid w:val="00A80A6D"/>
    <w:rsid w:val="00A81E61"/>
    <w:rsid w:val="00A821D5"/>
    <w:rsid w:val="00A825B1"/>
    <w:rsid w:val="00A8272E"/>
    <w:rsid w:val="00A8273A"/>
    <w:rsid w:val="00A82877"/>
    <w:rsid w:val="00A82903"/>
    <w:rsid w:val="00A83216"/>
    <w:rsid w:val="00A8336F"/>
    <w:rsid w:val="00A836DB"/>
    <w:rsid w:val="00A83771"/>
    <w:rsid w:val="00A83A43"/>
    <w:rsid w:val="00A84030"/>
    <w:rsid w:val="00A8435F"/>
    <w:rsid w:val="00A8465F"/>
    <w:rsid w:val="00A8481F"/>
    <w:rsid w:val="00A84BBB"/>
    <w:rsid w:val="00A84C32"/>
    <w:rsid w:val="00A84C8F"/>
    <w:rsid w:val="00A84E43"/>
    <w:rsid w:val="00A84FEA"/>
    <w:rsid w:val="00A8501B"/>
    <w:rsid w:val="00A85CFE"/>
    <w:rsid w:val="00A862C0"/>
    <w:rsid w:val="00A8643D"/>
    <w:rsid w:val="00A864DC"/>
    <w:rsid w:val="00A8659B"/>
    <w:rsid w:val="00A8663E"/>
    <w:rsid w:val="00A86B55"/>
    <w:rsid w:val="00A86F5F"/>
    <w:rsid w:val="00A8725B"/>
    <w:rsid w:val="00A87508"/>
    <w:rsid w:val="00A87846"/>
    <w:rsid w:val="00A87A7A"/>
    <w:rsid w:val="00A90194"/>
    <w:rsid w:val="00A9029B"/>
    <w:rsid w:val="00A9036A"/>
    <w:rsid w:val="00A90B92"/>
    <w:rsid w:val="00A910E8"/>
    <w:rsid w:val="00A91719"/>
    <w:rsid w:val="00A91D0C"/>
    <w:rsid w:val="00A91E57"/>
    <w:rsid w:val="00A91E63"/>
    <w:rsid w:val="00A92699"/>
    <w:rsid w:val="00A926D9"/>
    <w:rsid w:val="00A92806"/>
    <w:rsid w:val="00A92935"/>
    <w:rsid w:val="00A9309C"/>
    <w:rsid w:val="00A932DC"/>
    <w:rsid w:val="00A9368A"/>
    <w:rsid w:val="00A93B2B"/>
    <w:rsid w:val="00A93EA7"/>
    <w:rsid w:val="00A94726"/>
    <w:rsid w:val="00A9478B"/>
    <w:rsid w:val="00A947D8"/>
    <w:rsid w:val="00A9492D"/>
    <w:rsid w:val="00A94F9D"/>
    <w:rsid w:val="00A95304"/>
    <w:rsid w:val="00A9558F"/>
    <w:rsid w:val="00A95915"/>
    <w:rsid w:val="00A95B6B"/>
    <w:rsid w:val="00A95EDD"/>
    <w:rsid w:val="00A96353"/>
    <w:rsid w:val="00A9672A"/>
    <w:rsid w:val="00A96C16"/>
    <w:rsid w:val="00A96D3B"/>
    <w:rsid w:val="00A97717"/>
    <w:rsid w:val="00A97923"/>
    <w:rsid w:val="00A97BA1"/>
    <w:rsid w:val="00AA025A"/>
    <w:rsid w:val="00AA0953"/>
    <w:rsid w:val="00AA0959"/>
    <w:rsid w:val="00AA0DCB"/>
    <w:rsid w:val="00AA10C1"/>
    <w:rsid w:val="00AA11E6"/>
    <w:rsid w:val="00AA13FD"/>
    <w:rsid w:val="00AA1836"/>
    <w:rsid w:val="00AA20A7"/>
    <w:rsid w:val="00AA22C1"/>
    <w:rsid w:val="00AA2681"/>
    <w:rsid w:val="00AA27CB"/>
    <w:rsid w:val="00AA32C8"/>
    <w:rsid w:val="00AA3CB0"/>
    <w:rsid w:val="00AA430B"/>
    <w:rsid w:val="00AA446C"/>
    <w:rsid w:val="00AA45D8"/>
    <w:rsid w:val="00AA4629"/>
    <w:rsid w:val="00AA4FA6"/>
    <w:rsid w:val="00AA4FFA"/>
    <w:rsid w:val="00AA5051"/>
    <w:rsid w:val="00AA58C8"/>
    <w:rsid w:val="00AA5DAE"/>
    <w:rsid w:val="00AA5FD2"/>
    <w:rsid w:val="00AA706C"/>
    <w:rsid w:val="00AA737A"/>
    <w:rsid w:val="00AA775E"/>
    <w:rsid w:val="00AA7925"/>
    <w:rsid w:val="00AA799E"/>
    <w:rsid w:val="00AA7D3D"/>
    <w:rsid w:val="00AA7EDA"/>
    <w:rsid w:val="00AB0624"/>
    <w:rsid w:val="00AB0634"/>
    <w:rsid w:val="00AB063D"/>
    <w:rsid w:val="00AB0897"/>
    <w:rsid w:val="00AB08E5"/>
    <w:rsid w:val="00AB0D40"/>
    <w:rsid w:val="00AB0E55"/>
    <w:rsid w:val="00AB118F"/>
    <w:rsid w:val="00AB1A8F"/>
    <w:rsid w:val="00AB2179"/>
    <w:rsid w:val="00AB22A0"/>
    <w:rsid w:val="00AB237B"/>
    <w:rsid w:val="00AB26E9"/>
    <w:rsid w:val="00AB2C4C"/>
    <w:rsid w:val="00AB3096"/>
    <w:rsid w:val="00AB3446"/>
    <w:rsid w:val="00AB392E"/>
    <w:rsid w:val="00AB4163"/>
    <w:rsid w:val="00AB44E7"/>
    <w:rsid w:val="00AB45E5"/>
    <w:rsid w:val="00AB4733"/>
    <w:rsid w:val="00AB47E3"/>
    <w:rsid w:val="00AB4A1E"/>
    <w:rsid w:val="00AB5398"/>
    <w:rsid w:val="00AB548C"/>
    <w:rsid w:val="00AB55CA"/>
    <w:rsid w:val="00AB5677"/>
    <w:rsid w:val="00AB5C03"/>
    <w:rsid w:val="00AB62C5"/>
    <w:rsid w:val="00AB6308"/>
    <w:rsid w:val="00AB6378"/>
    <w:rsid w:val="00AB6991"/>
    <w:rsid w:val="00AB6C66"/>
    <w:rsid w:val="00AB6E79"/>
    <w:rsid w:val="00AB757C"/>
    <w:rsid w:val="00AB7806"/>
    <w:rsid w:val="00AB7B5F"/>
    <w:rsid w:val="00AB7C9F"/>
    <w:rsid w:val="00AC0164"/>
    <w:rsid w:val="00AC0931"/>
    <w:rsid w:val="00AC0DBC"/>
    <w:rsid w:val="00AC1998"/>
    <w:rsid w:val="00AC1B80"/>
    <w:rsid w:val="00AC2581"/>
    <w:rsid w:val="00AC26AC"/>
    <w:rsid w:val="00AC26F6"/>
    <w:rsid w:val="00AC2721"/>
    <w:rsid w:val="00AC2C48"/>
    <w:rsid w:val="00AC3F38"/>
    <w:rsid w:val="00AC429C"/>
    <w:rsid w:val="00AC4C23"/>
    <w:rsid w:val="00AC4E75"/>
    <w:rsid w:val="00AC55A8"/>
    <w:rsid w:val="00AC56E6"/>
    <w:rsid w:val="00AC6075"/>
    <w:rsid w:val="00AC63D3"/>
    <w:rsid w:val="00AC6477"/>
    <w:rsid w:val="00AC6562"/>
    <w:rsid w:val="00AC6790"/>
    <w:rsid w:val="00AC6A2F"/>
    <w:rsid w:val="00AC6B86"/>
    <w:rsid w:val="00AC6FB3"/>
    <w:rsid w:val="00AC74BF"/>
    <w:rsid w:val="00AC7AFC"/>
    <w:rsid w:val="00AC7CFA"/>
    <w:rsid w:val="00AC7EC7"/>
    <w:rsid w:val="00AD0AB1"/>
    <w:rsid w:val="00AD0FCC"/>
    <w:rsid w:val="00AD146B"/>
    <w:rsid w:val="00AD188F"/>
    <w:rsid w:val="00AD192D"/>
    <w:rsid w:val="00AD1DC3"/>
    <w:rsid w:val="00AD21C4"/>
    <w:rsid w:val="00AD2218"/>
    <w:rsid w:val="00AD23C0"/>
    <w:rsid w:val="00AD271B"/>
    <w:rsid w:val="00AD2CDF"/>
    <w:rsid w:val="00AD3220"/>
    <w:rsid w:val="00AD3287"/>
    <w:rsid w:val="00AD333F"/>
    <w:rsid w:val="00AD34E9"/>
    <w:rsid w:val="00AD3602"/>
    <w:rsid w:val="00AD3734"/>
    <w:rsid w:val="00AD3902"/>
    <w:rsid w:val="00AD39FB"/>
    <w:rsid w:val="00AD3C70"/>
    <w:rsid w:val="00AD4503"/>
    <w:rsid w:val="00AD4A3C"/>
    <w:rsid w:val="00AD53F9"/>
    <w:rsid w:val="00AD5514"/>
    <w:rsid w:val="00AD5D8D"/>
    <w:rsid w:val="00AD5EDF"/>
    <w:rsid w:val="00AD689A"/>
    <w:rsid w:val="00AD6E31"/>
    <w:rsid w:val="00AD6F8E"/>
    <w:rsid w:val="00AD72BC"/>
    <w:rsid w:val="00AD75D1"/>
    <w:rsid w:val="00AD7A1D"/>
    <w:rsid w:val="00AD7D3B"/>
    <w:rsid w:val="00AD7E69"/>
    <w:rsid w:val="00AD7FF6"/>
    <w:rsid w:val="00AE0722"/>
    <w:rsid w:val="00AE073B"/>
    <w:rsid w:val="00AE0806"/>
    <w:rsid w:val="00AE0A63"/>
    <w:rsid w:val="00AE0D1B"/>
    <w:rsid w:val="00AE0E8F"/>
    <w:rsid w:val="00AE1263"/>
    <w:rsid w:val="00AE12CA"/>
    <w:rsid w:val="00AE19CC"/>
    <w:rsid w:val="00AE1AE9"/>
    <w:rsid w:val="00AE2002"/>
    <w:rsid w:val="00AE23D7"/>
    <w:rsid w:val="00AE2617"/>
    <w:rsid w:val="00AE27FF"/>
    <w:rsid w:val="00AE2CE2"/>
    <w:rsid w:val="00AE2DE6"/>
    <w:rsid w:val="00AE33DE"/>
    <w:rsid w:val="00AE36DC"/>
    <w:rsid w:val="00AE3A00"/>
    <w:rsid w:val="00AE3BAE"/>
    <w:rsid w:val="00AE3CA2"/>
    <w:rsid w:val="00AE3CC6"/>
    <w:rsid w:val="00AE3CCC"/>
    <w:rsid w:val="00AE3D60"/>
    <w:rsid w:val="00AE3F14"/>
    <w:rsid w:val="00AE3FFF"/>
    <w:rsid w:val="00AE487F"/>
    <w:rsid w:val="00AE4A56"/>
    <w:rsid w:val="00AE5212"/>
    <w:rsid w:val="00AE52EA"/>
    <w:rsid w:val="00AE56AF"/>
    <w:rsid w:val="00AE56F5"/>
    <w:rsid w:val="00AE5A7B"/>
    <w:rsid w:val="00AE5CAE"/>
    <w:rsid w:val="00AE654E"/>
    <w:rsid w:val="00AE684C"/>
    <w:rsid w:val="00AE6A25"/>
    <w:rsid w:val="00AE6F7B"/>
    <w:rsid w:val="00AE72EB"/>
    <w:rsid w:val="00AE749E"/>
    <w:rsid w:val="00AE7664"/>
    <w:rsid w:val="00AE7C75"/>
    <w:rsid w:val="00AE7D46"/>
    <w:rsid w:val="00AF051F"/>
    <w:rsid w:val="00AF0532"/>
    <w:rsid w:val="00AF05CD"/>
    <w:rsid w:val="00AF05E6"/>
    <w:rsid w:val="00AF07DC"/>
    <w:rsid w:val="00AF0842"/>
    <w:rsid w:val="00AF0D36"/>
    <w:rsid w:val="00AF0E72"/>
    <w:rsid w:val="00AF115B"/>
    <w:rsid w:val="00AF13AF"/>
    <w:rsid w:val="00AF183F"/>
    <w:rsid w:val="00AF1A75"/>
    <w:rsid w:val="00AF1AE0"/>
    <w:rsid w:val="00AF1C0D"/>
    <w:rsid w:val="00AF220E"/>
    <w:rsid w:val="00AF2B1A"/>
    <w:rsid w:val="00AF32A4"/>
    <w:rsid w:val="00AF3604"/>
    <w:rsid w:val="00AF4091"/>
    <w:rsid w:val="00AF4455"/>
    <w:rsid w:val="00AF4506"/>
    <w:rsid w:val="00AF4567"/>
    <w:rsid w:val="00AF4C0F"/>
    <w:rsid w:val="00AF4D1E"/>
    <w:rsid w:val="00AF4D53"/>
    <w:rsid w:val="00AF51B8"/>
    <w:rsid w:val="00AF51EA"/>
    <w:rsid w:val="00AF5273"/>
    <w:rsid w:val="00AF56DE"/>
    <w:rsid w:val="00AF57D0"/>
    <w:rsid w:val="00AF58FC"/>
    <w:rsid w:val="00AF5A33"/>
    <w:rsid w:val="00AF5A73"/>
    <w:rsid w:val="00AF5C75"/>
    <w:rsid w:val="00AF61CA"/>
    <w:rsid w:val="00AF63E8"/>
    <w:rsid w:val="00AF69FB"/>
    <w:rsid w:val="00AF6C83"/>
    <w:rsid w:val="00AF6D0E"/>
    <w:rsid w:val="00AF6D2C"/>
    <w:rsid w:val="00AF70AC"/>
    <w:rsid w:val="00AF7320"/>
    <w:rsid w:val="00AF7731"/>
    <w:rsid w:val="00AF7AF4"/>
    <w:rsid w:val="00AF7D51"/>
    <w:rsid w:val="00AF7E8B"/>
    <w:rsid w:val="00B000F3"/>
    <w:rsid w:val="00B00151"/>
    <w:rsid w:val="00B006CE"/>
    <w:rsid w:val="00B013AA"/>
    <w:rsid w:val="00B01B1F"/>
    <w:rsid w:val="00B01BB9"/>
    <w:rsid w:val="00B01C3B"/>
    <w:rsid w:val="00B02511"/>
    <w:rsid w:val="00B02545"/>
    <w:rsid w:val="00B026E8"/>
    <w:rsid w:val="00B02DA5"/>
    <w:rsid w:val="00B03269"/>
    <w:rsid w:val="00B03490"/>
    <w:rsid w:val="00B041D8"/>
    <w:rsid w:val="00B04364"/>
    <w:rsid w:val="00B04394"/>
    <w:rsid w:val="00B0446B"/>
    <w:rsid w:val="00B04B56"/>
    <w:rsid w:val="00B04CB9"/>
    <w:rsid w:val="00B04FC9"/>
    <w:rsid w:val="00B050FC"/>
    <w:rsid w:val="00B059D4"/>
    <w:rsid w:val="00B05AED"/>
    <w:rsid w:val="00B05FD9"/>
    <w:rsid w:val="00B069C3"/>
    <w:rsid w:val="00B073F3"/>
    <w:rsid w:val="00B07B90"/>
    <w:rsid w:val="00B07C73"/>
    <w:rsid w:val="00B10152"/>
    <w:rsid w:val="00B10626"/>
    <w:rsid w:val="00B10F92"/>
    <w:rsid w:val="00B10FFE"/>
    <w:rsid w:val="00B11745"/>
    <w:rsid w:val="00B11A47"/>
    <w:rsid w:val="00B11BA7"/>
    <w:rsid w:val="00B123D3"/>
    <w:rsid w:val="00B125DE"/>
    <w:rsid w:val="00B12C08"/>
    <w:rsid w:val="00B12D77"/>
    <w:rsid w:val="00B131E8"/>
    <w:rsid w:val="00B13888"/>
    <w:rsid w:val="00B13AEE"/>
    <w:rsid w:val="00B13B0F"/>
    <w:rsid w:val="00B143A8"/>
    <w:rsid w:val="00B143C0"/>
    <w:rsid w:val="00B1465E"/>
    <w:rsid w:val="00B14708"/>
    <w:rsid w:val="00B14CF8"/>
    <w:rsid w:val="00B14E73"/>
    <w:rsid w:val="00B152D6"/>
    <w:rsid w:val="00B156D3"/>
    <w:rsid w:val="00B15E5F"/>
    <w:rsid w:val="00B160C6"/>
    <w:rsid w:val="00B160C8"/>
    <w:rsid w:val="00B16588"/>
    <w:rsid w:val="00B1767D"/>
    <w:rsid w:val="00B17C97"/>
    <w:rsid w:val="00B17D98"/>
    <w:rsid w:val="00B20492"/>
    <w:rsid w:val="00B20837"/>
    <w:rsid w:val="00B2099A"/>
    <w:rsid w:val="00B20B22"/>
    <w:rsid w:val="00B20D29"/>
    <w:rsid w:val="00B20DFE"/>
    <w:rsid w:val="00B20EEB"/>
    <w:rsid w:val="00B21014"/>
    <w:rsid w:val="00B2152E"/>
    <w:rsid w:val="00B2199D"/>
    <w:rsid w:val="00B221D3"/>
    <w:rsid w:val="00B22679"/>
    <w:rsid w:val="00B22B87"/>
    <w:rsid w:val="00B22EE4"/>
    <w:rsid w:val="00B22F3A"/>
    <w:rsid w:val="00B230B0"/>
    <w:rsid w:val="00B23407"/>
    <w:rsid w:val="00B2398A"/>
    <w:rsid w:val="00B23B25"/>
    <w:rsid w:val="00B23B98"/>
    <w:rsid w:val="00B23BC8"/>
    <w:rsid w:val="00B245A8"/>
    <w:rsid w:val="00B24A7F"/>
    <w:rsid w:val="00B24B3F"/>
    <w:rsid w:val="00B24DA6"/>
    <w:rsid w:val="00B25124"/>
    <w:rsid w:val="00B25175"/>
    <w:rsid w:val="00B25364"/>
    <w:rsid w:val="00B255B5"/>
    <w:rsid w:val="00B25CA7"/>
    <w:rsid w:val="00B25E31"/>
    <w:rsid w:val="00B26212"/>
    <w:rsid w:val="00B26693"/>
    <w:rsid w:val="00B26933"/>
    <w:rsid w:val="00B27175"/>
    <w:rsid w:val="00B271EE"/>
    <w:rsid w:val="00B2781F"/>
    <w:rsid w:val="00B27A48"/>
    <w:rsid w:val="00B27C67"/>
    <w:rsid w:val="00B27D7A"/>
    <w:rsid w:val="00B27EE5"/>
    <w:rsid w:val="00B309C6"/>
    <w:rsid w:val="00B309E1"/>
    <w:rsid w:val="00B3109E"/>
    <w:rsid w:val="00B312C8"/>
    <w:rsid w:val="00B3147C"/>
    <w:rsid w:val="00B31595"/>
    <w:rsid w:val="00B31F7E"/>
    <w:rsid w:val="00B320E9"/>
    <w:rsid w:val="00B324B8"/>
    <w:rsid w:val="00B32519"/>
    <w:rsid w:val="00B3268C"/>
    <w:rsid w:val="00B32CB5"/>
    <w:rsid w:val="00B3307E"/>
    <w:rsid w:val="00B332B2"/>
    <w:rsid w:val="00B332DC"/>
    <w:rsid w:val="00B33714"/>
    <w:rsid w:val="00B337C2"/>
    <w:rsid w:val="00B33BA4"/>
    <w:rsid w:val="00B33BCA"/>
    <w:rsid w:val="00B34704"/>
    <w:rsid w:val="00B34EAF"/>
    <w:rsid w:val="00B34FE1"/>
    <w:rsid w:val="00B35565"/>
    <w:rsid w:val="00B35651"/>
    <w:rsid w:val="00B359EC"/>
    <w:rsid w:val="00B35BD1"/>
    <w:rsid w:val="00B35C8A"/>
    <w:rsid w:val="00B35D41"/>
    <w:rsid w:val="00B35E23"/>
    <w:rsid w:val="00B35F1F"/>
    <w:rsid w:val="00B360E3"/>
    <w:rsid w:val="00B3629C"/>
    <w:rsid w:val="00B3680B"/>
    <w:rsid w:val="00B36871"/>
    <w:rsid w:val="00B36D11"/>
    <w:rsid w:val="00B37340"/>
    <w:rsid w:val="00B37465"/>
    <w:rsid w:val="00B375BE"/>
    <w:rsid w:val="00B379E6"/>
    <w:rsid w:val="00B40559"/>
    <w:rsid w:val="00B407E5"/>
    <w:rsid w:val="00B4140B"/>
    <w:rsid w:val="00B417B1"/>
    <w:rsid w:val="00B41A96"/>
    <w:rsid w:val="00B41E19"/>
    <w:rsid w:val="00B42B89"/>
    <w:rsid w:val="00B42E47"/>
    <w:rsid w:val="00B4330B"/>
    <w:rsid w:val="00B43A34"/>
    <w:rsid w:val="00B43A5F"/>
    <w:rsid w:val="00B43A8C"/>
    <w:rsid w:val="00B43C44"/>
    <w:rsid w:val="00B43DFF"/>
    <w:rsid w:val="00B43FB5"/>
    <w:rsid w:val="00B4488F"/>
    <w:rsid w:val="00B44B62"/>
    <w:rsid w:val="00B44FE6"/>
    <w:rsid w:val="00B45B17"/>
    <w:rsid w:val="00B46060"/>
    <w:rsid w:val="00B4621F"/>
    <w:rsid w:val="00B468B1"/>
    <w:rsid w:val="00B46981"/>
    <w:rsid w:val="00B469D8"/>
    <w:rsid w:val="00B46C04"/>
    <w:rsid w:val="00B46F27"/>
    <w:rsid w:val="00B47265"/>
    <w:rsid w:val="00B472DB"/>
    <w:rsid w:val="00B47600"/>
    <w:rsid w:val="00B47B53"/>
    <w:rsid w:val="00B504F5"/>
    <w:rsid w:val="00B50613"/>
    <w:rsid w:val="00B508EC"/>
    <w:rsid w:val="00B516AD"/>
    <w:rsid w:val="00B51804"/>
    <w:rsid w:val="00B51ACE"/>
    <w:rsid w:val="00B51B05"/>
    <w:rsid w:val="00B51CEB"/>
    <w:rsid w:val="00B51F3D"/>
    <w:rsid w:val="00B520EF"/>
    <w:rsid w:val="00B523FF"/>
    <w:rsid w:val="00B526A1"/>
    <w:rsid w:val="00B52945"/>
    <w:rsid w:val="00B530BD"/>
    <w:rsid w:val="00B545DE"/>
    <w:rsid w:val="00B5476D"/>
    <w:rsid w:val="00B548C2"/>
    <w:rsid w:val="00B54923"/>
    <w:rsid w:val="00B54BF3"/>
    <w:rsid w:val="00B54C3D"/>
    <w:rsid w:val="00B54C97"/>
    <w:rsid w:val="00B54CED"/>
    <w:rsid w:val="00B54E22"/>
    <w:rsid w:val="00B55423"/>
    <w:rsid w:val="00B55751"/>
    <w:rsid w:val="00B557E9"/>
    <w:rsid w:val="00B55E3B"/>
    <w:rsid w:val="00B56310"/>
    <w:rsid w:val="00B5675E"/>
    <w:rsid w:val="00B567FB"/>
    <w:rsid w:val="00B56CF2"/>
    <w:rsid w:val="00B57479"/>
    <w:rsid w:val="00B574F0"/>
    <w:rsid w:val="00B57542"/>
    <w:rsid w:val="00B60138"/>
    <w:rsid w:val="00B607BE"/>
    <w:rsid w:val="00B608AC"/>
    <w:rsid w:val="00B60B88"/>
    <w:rsid w:val="00B60CAF"/>
    <w:rsid w:val="00B614C3"/>
    <w:rsid w:val="00B61795"/>
    <w:rsid w:val="00B61E79"/>
    <w:rsid w:val="00B62249"/>
    <w:rsid w:val="00B6252D"/>
    <w:rsid w:val="00B6273B"/>
    <w:rsid w:val="00B62CE9"/>
    <w:rsid w:val="00B63031"/>
    <w:rsid w:val="00B6307B"/>
    <w:rsid w:val="00B6344D"/>
    <w:rsid w:val="00B638E2"/>
    <w:rsid w:val="00B63BC5"/>
    <w:rsid w:val="00B63DBA"/>
    <w:rsid w:val="00B63F23"/>
    <w:rsid w:val="00B640BB"/>
    <w:rsid w:val="00B641EA"/>
    <w:rsid w:val="00B64762"/>
    <w:rsid w:val="00B6485B"/>
    <w:rsid w:val="00B648CA"/>
    <w:rsid w:val="00B649E1"/>
    <w:rsid w:val="00B64C17"/>
    <w:rsid w:val="00B64C5C"/>
    <w:rsid w:val="00B64CF6"/>
    <w:rsid w:val="00B64FD9"/>
    <w:rsid w:val="00B65E11"/>
    <w:rsid w:val="00B65E90"/>
    <w:rsid w:val="00B65FE8"/>
    <w:rsid w:val="00B6621B"/>
    <w:rsid w:val="00B66673"/>
    <w:rsid w:val="00B666C8"/>
    <w:rsid w:val="00B66917"/>
    <w:rsid w:val="00B669E9"/>
    <w:rsid w:val="00B66BA4"/>
    <w:rsid w:val="00B66DBF"/>
    <w:rsid w:val="00B673FE"/>
    <w:rsid w:val="00B676B9"/>
    <w:rsid w:val="00B676BB"/>
    <w:rsid w:val="00B677B9"/>
    <w:rsid w:val="00B67A10"/>
    <w:rsid w:val="00B67A18"/>
    <w:rsid w:val="00B67A68"/>
    <w:rsid w:val="00B67E69"/>
    <w:rsid w:val="00B712FC"/>
    <w:rsid w:val="00B713A0"/>
    <w:rsid w:val="00B7152A"/>
    <w:rsid w:val="00B7153F"/>
    <w:rsid w:val="00B716E4"/>
    <w:rsid w:val="00B7208D"/>
    <w:rsid w:val="00B72604"/>
    <w:rsid w:val="00B7316B"/>
    <w:rsid w:val="00B7329D"/>
    <w:rsid w:val="00B73388"/>
    <w:rsid w:val="00B743EE"/>
    <w:rsid w:val="00B74547"/>
    <w:rsid w:val="00B748C8"/>
    <w:rsid w:val="00B749CC"/>
    <w:rsid w:val="00B74A9C"/>
    <w:rsid w:val="00B74ADC"/>
    <w:rsid w:val="00B74F16"/>
    <w:rsid w:val="00B753C8"/>
    <w:rsid w:val="00B75540"/>
    <w:rsid w:val="00B75731"/>
    <w:rsid w:val="00B758B6"/>
    <w:rsid w:val="00B75AF6"/>
    <w:rsid w:val="00B75B4C"/>
    <w:rsid w:val="00B76130"/>
    <w:rsid w:val="00B7671C"/>
    <w:rsid w:val="00B76A04"/>
    <w:rsid w:val="00B7770E"/>
    <w:rsid w:val="00B77AC0"/>
    <w:rsid w:val="00B77EFE"/>
    <w:rsid w:val="00B800D0"/>
    <w:rsid w:val="00B8028D"/>
    <w:rsid w:val="00B807C7"/>
    <w:rsid w:val="00B80F12"/>
    <w:rsid w:val="00B80FF6"/>
    <w:rsid w:val="00B810FD"/>
    <w:rsid w:val="00B8153A"/>
    <w:rsid w:val="00B819CE"/>
    <w:rsid w:val="00B82039"/>
    <w:rsid w:val="00B82212"/>
    <w:rsid w:val="00B82517"/>
    <w:rsid w:val="00B82B45"/>
    <w:rsid w:val="00B82C4E"/>
    <w:rsid w:val="00B82EEC"/>
    <w:rsid w:val="00B837C7"/>
    <w:rsid w:val="00B837F7"/>
    <w:rsid w:val="00B83866"/>
    <w:rsid w:val="00B83A8F"/>
    <w:rsid w:val="00B843E8"/>
    <w:rsid w:val="00B84F7A"/>
    <w:rsid w:val="00B8567A"/>
    <w:rsid w:val="00B8592D"/>
    <w:rsid w:val="00B86000"/>
    <w:rsid w:val="00B8601C"/>
    <w:rsid w:val="00B864F8"/>
    <w:rsid w:val="00B86AA7"/>
    <w:rsid w:val="00B86CB6"/>
    <w:rsid w:val="00B8741B"/>
    <w:rsid w:val="00B8754A"/>
    <w:rsid w:val="00B87DE4"/>
    <w:rsid w:val="00B87DFE"/>
    <w:rsid w:val="00B90079"/>
    <w:rsid w:val="00B902A9"/>
    <w:rsid w:val="00B90CDD"/>
    <w:rsid w:val="00B90D43"/>
    <w:rsid w:val="00B91290"/>
    <w:rsid w:val="00B912B4"/>
    <w:rsid w:val="00B91369"/>
    <w:rsid w:val="00B91856"/>
    <w:rsid w:val="00B91B47"/>
    <w:rsid w:val="00B91B8D"/>
    <w:rsid w:val="00B91C18"/>
    <w:rsid w:val="00B91D09"/>
    <w:rsid w:val="00B91DFC"/>
    <w:rsid w:val="00B91F7A"/>
    <w:rsid w:val="00B922E0"/>
    <w:rsid w:val="00B924B8"/>
    <w:rsid w:val="00B92B21"/>
    <w:rsid w:val="00B930EF"/>
    <w:rsid w:val="00B93952"/>
    <w:rsid w:val="00B93E41"/>
    <w:rsid w:val="00B93E9B"/>
    <w:rsid w:val="00B93F87"/>
    <w:rsid w:val="00B94472"/>
    <w:rsid w:val="00B946C3"/>
    <w:rsid w:val="00B94884"/>
    <w:rsid w:val="00B948A9"/>
    <w:rsid w:val="00B94984"/>
    <w:rsid w:val="00B95017"/>
    <w:rsid w:val="00B95198"/>
    <w:rsid w:val="00B956C4"/>
    <w:rsid w:val="00B958CA"/>
    <w:rsid w:val="00B95B1A"/>
    <w:rsid w:val="00B95E81"/>
    <w:rsid w:val="00B96322"/>
    <w:rsid w:val="00B964E0"/>
    <w:rsid w:val="00B9668C"/>
    <w:rsid w:val="00B967F7"/>
    <w:rsid w:val="00B9691D"/>
    <w:rsid w:val="00B96B40"/>
    <w:rsid w:val="00B96C7B"/>
    <w:rsid w:val="00B96CE9"/>
    <w:rsid w:val="00B974AB"/>
    <w:rsid w:val="00B974FF"/>
    <w:rsid w:val="00B97860"/>
    <w:rsid w:val="00B97950"/>
    <w:rsid w:val="00BA02BF"/>
    <w:rsid w:val="00BA0416"/>
    <w:rsid w:val="00BA05A0"/>
    <w:rsid w:val="00BA0C81"/>
    <w:rsid w:val="00BA0D73"/>
    <w:rsid w:val="00BA0F01"/>
    <w:rsid w:val="00BA1068"/>
    <w:rsid w:val="00BA143E"/>
    <w:rsid w:val="00BA1450"/>
    <w:rsid w:val="00BA1785"/>
    <w:rsid w:val="00BA1B51"/>
    <w:rsid w:val="00BA1B92"/>
    <w:rsid w:val="00BA1F1F"/>
    <w:rsid w:val="00BA29D5"/>
    <w:rsid w:val="00BA2C17"/>
    <w:rsid w:val="00BA2F28"/>
    <w:rsid w:val="00BA3599"/>
    <w:rsid w:val="00BA39DF"/>
    <w:rsid w:val="00BA3C90"/>
    <w:rsid w:val="00BA4766"/>
    <w:rsid w:val="00BA4AE7"/>
    <w:rsid w:val="00BA4C0F"/>
    <w:rsid w:val="00BA4EED"/>
    <w:rsid w:val="00BA528B"/>
    <w:rsid w:val="00BA53E7"/>
    <w:rsid w:val="00BA563B"/>
    <w:rsid w:val="00BA595D"/>
    <w:rsid w:val="00BA5F3A"/>
    <w:rsid w:val="00BA66F8"/>
    <w:rsid w:val="00BA6A87"/>
    <w:rsid w:val="00BA6B42"/>
    <w:rsid w:val="00BA6BD8"/>
    <w:rsid w:val="00BA6DA3"/>
    <w:rsid w:val="00BA6F3D"/>
    <w:rsid w:val="00BA70B9"/>
    <w:rsid w:val="00BA720D"/>
    <w:rsid w:val="00BA7213"/>
    <w:rsid w:val="00BA737E"/>
    <w:rsid w:val="00BA7C26"/>
    <w:rsid w:val="00BA7ED4"/>
    <w:rsid w:val="00BB0160"/>
    <w:rsid w:val="00BB08DD"/>
    <w:rsid w:val="00BB0ADE"/>
    <w:rsid w:val="00BB0DD2"/>
    <w:rsid w:val="00BB1733"/>
    <w:rsid w:val="00BB17EE"/>
    <w:rsid w:val="00BB186A"/>
    <w:rsid w:val="00BB1C8F"/>
    <w:rsid w:val="00BB1CD4"/>
    <w:rsid w:val="00BB22D2"/>
    <w:rsid w:val="00BB2913"/>
    <w:rsid w:val="00BB2A1A"/>
    <w:rsid w:val="00BB35EB"/>
    <w:rsid w:val="00BB3815"/>
    <w:rsid w:val="00BB3AB5"/>
    <w:rsid w:val="00BB3BD7"/>
    <w:rsid w:val="00BB3C98"/>
    <w:rsid w:val="00BB4169"/>
    <w:rsid w:val="00BB4242"/>
    <w:rsid w:val="00BB453C"/>
    <w:rsid w:val="00BB4615"/>
    <w:rsid w:val="00BB467B"/>
    <w:rsid w:val="00BB491B"/>
    <w:rsid w:val="00BB4A30"/>
    <w:rsid w:val="00BB50E4"/>
    <w:rsid w:val="00BB5459"/>
    <w:rsid w:val="00BB55DD"/>
    <w:rsid w:val="00BB62DA"/>
    <w:rsid w:val="00BB66D3"/>
    <w:rsid w:val="00BB6725"/>
    <w:rsid w:val="00BB6A09"/>
    <w:rsid w:val="00BB6A8D"/>
    <w:rsid w:val="00BB6BFD"/>
    <w:rsid w:val="00BB6E0E"/>
    <w:rsid w:val="00BB6E2D"/>
    <w:rsid w:val="00BB7484"/>
    <w:rsid w:val="00BB7713"/>
    <w:rsid w:val="00BB7BE7"/>
    <w:rsid w:val="00BB7C7C"/>
    <w:rsid w:val="00BC0040"/>
    <w:rsid w:val="00BC0051"/>
    <w:rsid w:val="00BC01C7"/>
    <w:rsid w:val="00BC0756"/>
    <w:rsid w:val="00BC0AAC"/>
    <w:rsid w:val="00BC14AC"/>
    <w:rsid w:val="00BC1E2C"/>
    <w:rsid w:val="00BC2342"/>
    <w:rsid w:val="00BC253E"/>
    <w:rsid w:val="00BC2737"/>
    <w:rsid w:val="00BC285E"/>
    <w:rsid w:val="00BC29CD"/>
    <w:rsid w:val="00BC2C1C"/>
    <w:rsid w:val="00BC2C9F"/>
    <w:rsid w:val="00BC2FFE"/>
    <w:rsid w:val="00BC3833"/>
    <w:rsid w:val="00BC386B"/>
    <w:rsid w:val="00BC4166"/>
    <w:rsid w:val="00BC4274"/>
    <w:rsid w:val="00BC42BE"/>
    <w:rsid w:val="00BC49F3"/>
    <w:rsid w:val="00BC4C25"/>
    <w:rsid w:val="00BC514C"/>
    <w:rsid w:val="00BC540E"/>
    <w:rsid w:val="00BC5CBA"/>
    <w:rsid w:val="00BC5E9F"/>
    <w:rsid w:val="00BC61F4"/>
    <w:rsid w:val="00BC62DB"/>
    <w:rsid w:val="00BC642A"/>
    <w:rsid w:val="00BC693F"/>
    <w:rsid w:val="00BC6A00"/>
    <w:rsid w:val="00BC7077"/>
    <w:rsid w:val="00BC736C"/>
    <w:rsid w:val="00BC75D8"/>
    <w:rsid w:val="00BC7646"/>
    <w:rsid w:val="00BC7753"/>
    <w:rsid w:val="00BC7D45"/>
    <w:rsid w:val="00BD025F"/>
    <w:rsid w:val="00BD09F4"/>
    <w:rsid w:val="00BD0F94"/>
    <w:rsid w:val="00BD1162"/>
    <w:rsid w:val="00BD134D"/>
    <w:rsid w:val="00BD1672"/>
    <w:rsid w:val="00BD16CE"/>
    <w:rsid w:val="00BD1794"/>
    <w:rsid w:val="00BD199D"/>
    <w:rsid w:val="00BD1B2C"/>
    <w:rsid w:val="00BD1BC8"/>
    <w:rsid w:val="00BD1CC9"/>
    <w:rsid w:val="00BD1D63"/>
    <w:rsid w:val="00BD1D6D"/>
    <w:rsid w:val="00BD23FD"/>
    <w:rsid w:val="00BD2747"/>
    <w:rsid w:val="00BD2BCD"/>
    <w:rsid w:val="00BD31CC"/>
    <w:rsid w:val="00BD3AED"/>
    <w:rsid w:val="00BD3E38"/>
    <w:rsid w:val="00BD42A4"/>
    <w:rsid w:val="00BD4547"/>
    <w:rsid w:val="00BD45E8"/>
    <w:rsid w:val="00BD4606"/>
    <w:rsid w:val="00BD4754"/>
    <w:rsid w:val="00BD4773"/>
    <w:rsid w:val="00BD48A7"/>
    <w:rsid w:val="00BD4C12"/>
    <w:rsid w:val="00BD5069"/>
    <w:rsid w:val="00BD53FC"/>
    <w:rsid w:val="00BD608A"/>
    <w:rsid w:val="00BD6941"/>
    <w:rsid w:val="00BD6B3F"/>
    <w:rsid w:val="00BD6FEB"/>
    <w:rsid w:val="00BD7854"/>
    <w:rsid w:val="00BD7D49"/>
    <w:rsid w:val="00BD7E2A"/>
    <w:rsid w:val="00BE0505"/>
    <w:rsid w:val="00BE0915"/>
    <w:rsid w:val="00BE0C5B"/>
    <w:rsid w:val="00BE0ED0"/>
    <w:rsid w:val="00BE1109"/>
    <w:rsid w:val="00BE12D0"/>
    <w:rsid w:val="00BE1909"/>
    <w:rsid w:val="00BE1930"/>
    <w:rsid w:val="00BE1950"/>
    <w:rsid w:val="00BE1DA0"/>
    <w:rsid w:val="00BE1E0C"/>
    <w:rsid w:val="00BE24A2"/>
    <w:rsid w:val="00BE269F"/>
    <w:rsid w:val="00BE26F2"/>
    <w:rsid w:val="00BE2992"/>
    <w:rsid w:val="00BE2994"/>
    <w:rsid w:val="00BE3213"/>
    <w:rsid w:val="00BE33F0"/>
    <w:rsid w:val="00BE36BA"/>
    <w:rsid w:val="00BE38A9"/>
    <w:rsid w:val="00BE3A91"/>
    <w:rsid w:val="00BE3CEA"/>
    <w:rsid w:val="00BE42AC"/>
    <w:rsid w:val="00BE44C9"/>
    <w:rsid w:val="00BE46C6"/>
    <w:rsid w:val="00BE4D06"/>
    <w:rsid w:val="00BE4DA6"/>
    <w:rsid w:val="00BE5143"/>
    <w:rsid w:val="00BE528E"/>
    <w:rsid w:val="00BE53AE"/>
    <w:rsid w:val="00BE55AE"/>
    <w:rsid w:val="00BE59C7"/>
    <w:rsid w:val="00BE5A30"/>
    <w:rsid w:val="00BE5B0A"/>
    <w:rsid w:val="00BE60BC"/>
    <w:rsid w:val="00BE61E0"/>
    <w:rsid w:val="00BE6602"/>
    <w:rsid w:val="00BE691E"/>
    <w:rsid w:val="00BE6933"/>
    <w:rsid w:val="00BE6A41"/>
    <w:rsid w:val="00BE6B19"/>
    <w:rsid w:val="00BE6B8E"/>
    <w:rsid w:val="00BE6D4E"/>
    <w:rsid w:val="00BE6E56"/>
    <w:rsid w:val="00BE6FAB"/>
    <w:rsid w:val="00BE700D"/>
    <w:rsid w:val="00BE7F2F"/>
    <w:rsid w:val="00BF01DB"/>
    <w:rsid w:val="00BF0EB9"/>
    <w:rsid w:val="00BF0F6D"/>
    <w:rsid w:val="00BF0FD9"/>
    <w:rsid w:val="00BF1041"/>
    <w:rsid w:val="00BF1D65"/>
    <w:rsid w:val="00BF1F85"/>
    <w:rsid w:val="00BF2308"/>
    <w:rsid w:val="00BF2691"/>
    <w:rsid w:val="00BF280C"/>
    <w:rsid w:val="00BF2DD5"/>
    <w:rsid w:val="00BF30D1"/>
    <w:rsid w:val="00BF3CEC"/>
    <w:rsid w:val="00BF3E40"/>
    <w:rsid w:val="00BF42E3"/>
    <w:rsid w:val="00BF4B01"/>
    <w:rsid w:val="00BF4B70"/>
    <w:rsid w:val="00BF4DAC"/>
    <w:rsid w:val="00BF50B5"/>
    <w:rsid w:val="00BF512F"/>
    <w:rsid w:val="00BF59E1"/>
    <w:rsid w:val="00BF644A"/>
    <w:rsid w:val="00BF72CB"/>
    <w:rsid w:val="00BF78B6"/>
    <w:rsid w:val="00BF797A"/>
    <w:rsid w:val="00BF7AAA"/>
    <w:rsid w:val="00C00AF9"/>
    <w:rsid w:val="00C00DB8"/>
    <w:rsid w:val="00C0170D"/>
    <w:rsid w:val="00C01B32"/>
    <w:rsid w:val="00C01B46"/>
    <w:rsid w:val="00C01DEB"/>
    <w:rsid w:val="00C021AA"/>
    <w:rsid w:val="00C02227"/>
    <w:rsid w:val="00C02257"/>
    <w:rsid w:val="00C02566"/>
    <w:rsid w:val="00C025D2"/>
    <w:rsid w:val="00C02618"/>
    <w:rsid w:val="00C026E3"/>
    <w:rsid w:val="00C0282B"/>
    <w:rsid w:val="00C02D32"/>
    <w:rsid w:val="00C02F4F"/>
    <w:rsid w:val="00C02FDA"/>
    <w:rsid w:val="00C0350F"/>
    <w:rsid w:val="00C035A4"/>
    <w:rsid w:val="00C03B73"/>
    <w:rsid w:val="00C03F63"/>
    <w:rsid w:val="00C03FAD"/>
    <w:rsid w:val="00C041AB"/>
    <w:rsid w:val="00C04300"/>
    <w:rsid w:val="00C044F9"/>
    <w:rsid w:val="00C046C2"/>
    <w:rsid w:val="00C04B90"/>
    <w:rsid w:val="00C05096"/>
    <w:rsid w:val="00C0511F"/>
    <w:rsid w:val="00C05BBA"/>
    <w:rsid w:val="00C06053"/>
    <w:rsid w:val="00C062BB"/>
    <w:rsid w:val="00C066F1"/>
    <w:rsid w:val="00C06A59"/>
    <w:rsid w:val="00C06FCD"/>
    <w:rsid w:val="00C0747D"/>
    <w:rsid w:val="00C075E3"/>
    <w:rsid w:val="00C07672"/>
    <w:rsid w:val="00C07F89"/>
    <w:rsid w:val="00C1040F"/>
    <w:rsid w:val="00C107C0"/>
    <w:rsid w:val="00C10C18"/>
    <w:rsid w:val="00C11223"/>
    <w:rsid w:val="00C11510"/>
    <w:rsid w:val="00C11595"/>
    <w:rsid w:val="00C1160B"/>
    <w:rsid w:val="00C11827"/>
    <w:rsid w:val="00C118B9"/>
    <w:rsid w:val="00C12B2A"/>
    <w:rsid w:val="00C12BD9"/>
    <w:rsid w:val="00C12DBA"/>
    <w:rsid w:val="00C12DE4"/>
    <w:rsid w:val="00C12F2D"/>
    <w:rsid w:val="00C13176"/>
    <w:rsid w:val="00C13F85"/>
    <w:rsid w:val="00C1417C"/>
    <w:rsid w:val="00C1433D"/>
    <w:rsid w:val="00C1437F"/>
    <w:rsid w:val="00C143B1"/>
    <w:rsid w:val="00C14C1B"/>
    <w:rsid w:val="00C14CA2"/>
    <w:rsid w:val="00C15197"/>
    <w:rsid w:val="00C151B2"/>
    <w:rsid w:val="00C15448"/>
    <w:rsid w:val="00C15A12"/>
    <w:rsid w:val="00C1604E"/>
    <w:rsid w:val="00C161D7"/>
    <w:rsid w:val="00C16215"/>
    <w:rsid w:val="00C162A9"/>
    <w:rsid w:val="00C16539"/>
    <w:rsid w:val="00C16A9A"/>
    <w:rsid w:val="00C16AB9"/>
    <w:rsid w:val="00C16D6E"/>
    <w:rsid w:val="00C1704D"/>
    <w:rsid w:val="00C17277"/>
    <w:rsid w:val="00C17295"/>
    <w:rsid w:val="00C173AE"/>
    <w:rsid w:val="00C17638"/>
    <w:rsid w:val="00C176AF"/>
    <w:rsid w:val="00C17837"/>
    <w:rsid w:val="00C17C14"/>
    <w:rsid w:val="00C17DF4"/>
    <w:rsid w:val="00C201C1"/>
    <w:rsid w:val="00C20490"/>
    <w:rsid w:val="00C204CC"/>
    <w:rsid w:val="00C207BC"/>
    <w:rsid w:val="00C20A6A"/>
    <w:rsid w:val="00C20D15"/>
    <w:rsid w:val="00C21AED"/>
    <w:rsid w:val="00C21D2C"/>
    <w:rsid w:val="00C220AD"/>
    <w:rsid w:val="00C224E1"/>
    <w:rsid w:val="00C22691"/>
    <w:rsid w:val="00C23643"/>
    <w:rsid w:val="00C2365B"/>
    <w:rsid w:val="00C238CB"/>
    <w:rsid w:val="00C23A0D"/>
    <w:rsid w:val="00C23A42"/>
    <w:rsid w:val="00C240CA"/>
    <w:rsid w:val="00C2413D"/>
    <w:rsid w:val="00C241C0"/>
    <w:rsid w:val="00C24460"/>
    <w:rsid w:val="00C244A0"/>
    <w:rsid w:val="00C24DD0"/>
    <w:rsid w:val="00C25209"/>
    <w:rsid w:val="00C25DE8"/>
    <w:rsid w:val="00C25E49"/>
    <w:rsid w:val="00C26B96"/>
    <w:rsid w:val="00C26C90"/>
    <w:rsid w:val="00C26DF0"/>
    <w:rsid w:val="00C271D2"/>
    <w:rsid w:val="00C276E9"/>
    <w:rsid w:val="00C27A12"/>
    <w:rsid w:val="00C27D8E"/>
    <w:rsid w:val="00C27F03"/>
    <w:rsid w:val="00C30033"/>
    <w:rsid w:val="00C30456"/>
    <w:rsid w:val="00C30460"/>
    <w:rsid w:val="00C307A6"/>
    <w:rsid w:val="00C30B29"/>
    <w:rsid w:val="00C30CBC"/>
    <w:rsid w:val="00C311F1"/>
    <w:rsid w:val="00C31DD1"/>
    <w:rsid w:val="00C31DD5"/>
    <w:rsid w:val="00C32EFF"/>
    <w:rsid w:val="00C331ED"/>
    <w:rsid w:val="00C33838"/>
    <w:rsid w:val="00C33F0D"/>
    <w:rsid w:val="00C340D2"/>
    <w:rsid w:val="00C341C4"/>
    <w:rsid w:val="00C34254"/>
    <w:rsid w:val="00C34FB1"/>
    <w:rsid w:val="00C36951"/>
    <w:rsid w:val="00C36D85"/>
    <w:rsid w:val="00C370D0"/>
    <w:rsid w:val="00C37263"/>
    <w:rsid w:val="00C374E4"/>
    <w:rsid w:val="00C374F9"/>
    <w:rsid w:val="00C377EE"/>
    <w:rsid w:val="00C37914"/>
    <w:rsid w:val="00C37BF4"/>
    <w:rsid w:val="00C37D1C"/>
    <w:rsid w:val="00C4027C"/>
    <w:rsid w:val="00C4079A"/>
    <w:rsid w:val="00C40A45"/>
    <w:rsid w:val="00C40A7F"/>
    <w:rsid w:val="00C40EBC"/>
    <w:rsid w:val="00C40ECA"/>
    <w:rsid w:val="00C40F4B"/>
    <w:rsid w:val="00C410AE"/>
    <w:rsid w:val="00C417F8"/>
    <w:rsid w:val="00C41E5E"/>
    <w:rsid w:val="00C42AE6"/>
    <w:rsid w:val="00C42D71"/>
    <w:rsid w:val="00C42E09"/>
    <w:rsid w:val="00C4324D"/>
    <w:rsid w:val="00C433D0"/>
    <w:rsid w:val="00C434C1"/>
    <w:rsid w:val="00C43658"/>
    <w:rsid w:val="00C43B34"/>
    <w:rsid w:val="00C43BEF"/>
    <w:rsid w:val="00C44AF3"/>
    <w:rsid w:val="00C44FC6"/>
    <w:rsid w:val="00C4561C"/>
    <w:rsid w:val="00C45AF0"/>
    <w:rsid w:val="00C4673F"/>
    <w:rsid w:val="00C46C4F"/>
    <w:rsid w:val="00C46E4D"/>
    <w:rsid w:val="00C46F40"/>
    <w:rsid w:val="00C46F5B"/>
    <w:rsid w:val="00C46FB5"/>
    <w:rsid w:val="00C46FDE"/>
    <w:rsid w:val="00C47118"/>
    <w:rsid w:val="00C473C0"/>
    <w:rsid w:val="00C47499"/>
    <w:rsid w:val="00C47849"/>
    <w:rsid w:val="00C479D5"/>
    <w:rsid w:val="00C47AEB"/>
    <w:rsid w:val="00C47C7C"/>
    <w:rsid w:val="00C47CE6"/>
    <w:rsid w:val="00C501AF"/>
    <w:rsid w:val="00C50245"/>
    <w:rsid w:val="00C5053F"/>
    <w:rsid w:val="00C50744"/>
    <w:rsid w:val="00C50FBD"/>
    <w:rsid w:val="00C51219"/>
    <w:rsid w:val="00C51228"/>
    <w:rsid w:val="00C516A0"/>
    <w:rsid w:val="00C51B9D"/>
    <w:rsid w:val="00C51DE8"/>
    <w:rsid w:val="00C51EA3"/>
    <w:rsid w:val="00C51F6C"/>
    <w:rsid w:val="00C5241C"/>
    <w:rsid w:val="00C52BCE"/>
    <w:rsid w:val="00C52C26"/>
    <w:rsid w:val="00C52E46"/>
    <w:rsid w:val="00C532B9"/>
    <w:rsid w:val="00C53A68"/>
    <w:rsid w:val="00C53C52"/>
    <w:rsid w:val="00C53C9E"/>
    <w:rsid w:val="00C53EE6"/>
    <w:rsid w:val="00C5400D"/>
    <w:rsid w:val="00C54092"/>
    <w:rsid w:val="00C5435F"/>
    <w:rsid w:val="00C5442E"/>
    <w:rsid w:val="00C5452B"/>
    <w:rsid w:val="00C54DB6"/>
    <w:rsid w:val="00C55073"/>
    <w:rsid w:val="00C55101"/>
    <w:rsid w:val="00C558DE"/>
    <w:rsid w:val="00C55AAF"/>
    <w:rsid w:val="00C566BD"/>
    <w:rsid w:val="00C56925"/>
    <w:rsid w:val="00C57788"/>
    <w:rsid w:val="00C57AAD"/>
    <w:rsid w:val="00C57B4A"/>
    <w:rsid w:val="00C57D97"/>
    <w:rsid w:val="00C612D6"/>
    <w:rsid w:val="00C61A0C"/>
    <w:rsid w:val="00C61C48"/>
    <w:rsid w:val="00C62207"/>
    <w:rsid w:val="00C622A6"/>
    <w:rsid w:val="00C62308"/>
    <w:rsid w:val="00C62449"/>
    <w:rsid w:val="00C626C7"/>
    <w:rsid w:val="00C62D51"/>
    <w:rsid w:val="00C62D8A"/>
    <w:rsid w:val="00C62F70"/>
    <w:rsid w:val="00C63041"/>
    <w:rsid w:val="00C63FAA"/>
    <w:rsid w:val="00C642B0"/>
    <w:rsid w:val="00C644A9"/>
    <w:rsid w:val="00C64BB2"/>
    <w:rsid w:val="00C65559"/>
    <w:rsid w:val="00C655E4"/>
    <w:rsid w:val="00C65670"/>
    <w:rsid w:val="00C65695"/>
    <w:rsid w:val="00C65A2B"/>
    <w:rsid w:val="00C65D9A"/>
    <w:rsid w:val="00C660CE"/>
    <w:rsid w:val="00C660EE"/>
    <w:rsid w:val="00C66594"/>
    <w:rsid w:val="00C6674A"/>
    <w:rsid w:val="00C66E6D"/>
    <w:rsid w:val="00C674E7"/>
    <w:rsid w:val="00C674FA"/>
    <w:rsid w:val="00C67AD0"/>
    <w:rsid w:val="00C67FD1"/>
    <w:rsid w:val="00C700B2"/>
    <w:rsid w:val="00C70587"/>
    <w:rsid w:val="00C706FA"/>
    <w:rsid w:val="00C70AE9"/>
    <w:rsid w:val="00C71ECA"/>
    <w:rsid w:val="00C72520"/>
    <w:rsid w:val="00C733A4"/>
    <w:rsid w:val="00C7359A"/>
    <w:rsid w:val="00C737B7"/>
    <w:rsid w:val="00C73DA4"/>
    <w:rsid w:val="00C74245"/>
    <w:rsid w:val="00C74624"/>
    <w:rsid w:val="00C748C9"/>
    <w:rsid w:val="00C74C76"/>
    <w:rsid w:val="00C74F60"/>
    <w:rsid w:val="00C753FC"/>
    <w:rsid w:val="00C756D9"/>
    <w:rsid w:val="00C75B6D"/>
    <w:rsid w:val="00C75F46"/>
    <w:rsid w:val="00C7685C"/>
    <w:rsid w:val="00C76A4F"/>
    <w:rsid w:val="00C76C2D"/>
    <w:rsid w:val="00C77600"/>
    <w:rsid w:val="00C7765E"/>
    <w:rsid w:val="00C7783D"/>
    <w:rsid w:val="00C77A0B"/>
    <w:rsid w:val="00C77EDF"/>
    <w:rsid w:val="00C77EF2"/>
    <w:rsid w:val="00C801BB"/>
    <w:rsid w:val="00C809D3"/>
    <w:rsid w:val="00C80DF2"/>
    <w:rsid w:val="00C80E36"/>
    <w:rsid w:val="00C812D0"/>
    <w:rsid w:val="00C817DC"/>
    <w:rsid w:val="00C82108"/>
    <w:rsid w:val="00C821AA"/>
    <w:rsid w:val="00C823A6"/>
    <w:rsid w:val="00C825EB"/>
    <w:rsid w:val="00C82B0E"/>
    <w:rsid w:val="00C82E13"/>
    <w:rsid w:val="00C83222"/>
    <w:rsid w:val="00C83481"/>
    <w:rsid w:val="00C83950"/>
    <w:rsid w:val="00C839C5"/>
    <w:rsid w:val="00C84717"/>
    <w:rsid w:val="00C84801"/>
    <w:rsid w:val="00C851F8"/>
    <w:rsid w:val="00C85233"/>
    <w:rsid w:val="00C85302"/>
    <w:rsid w:val="00C85791"/>
    <w:rsid w:val="00C858E2"/>
    <w:rsid w:val="00C85FCA"/>
    <w:rsid w:val="00C862CB"/>
    <w:rsid w:val="00C86523"/>
    <w:rsid w:val="00C86863"/>
    <w:rsid w:val="00C86F75"/>
    <w:rsid w:val="00C87025"/>
    <w:rsid w:val="00C87243"/>
    <w:rsid w:val="00C87911"/>
    <w:rsid w:val="00C87E83"/>
    <w:rsid w:val="00C87E9A"/>
    <w:rsid w:val="00C9028B"/>
    <w:rsid w:val="00C9037A"/>
    <w:rsid w:val="00C905D5"/>
    <w:rsid w:val="00C9084B"/>
    <w:rsid w:val="00C90912"/>
    <w:rsid w:val="00C90B43"/>
    <w:rsid w:val="00C90D33"/>
    <w:rsid w:val="00C91871"/>
    <w:rsid w:val="00C91C20"/>
    <w:rsid w:val="00C920E3"/>
    <w:rsid w:val="00C92455"/>
    <w:rsid w:val="00C927B2"/>
    <w:rsid w:val="00C92A69"/>
    <w:rsid w:val="00C92B4A"/>
    <w:rsid w:val="00C93336"/>
    <w:rsid w:val="00C94782"/>
    <w:rsid w:val="00C94DAF"/>
    <w:rsid w:val="00C94E98"/>
    <w:rsid w:val="00C950D2"/>
    <w:rsid w:val="00C95654"/>
    <w:rsid w:val="00C956BE"/>
    <w:rsid w:val="00C956C6"/>
    <w:rsid w:val="00C95D45"/>
    <w:rsid w:val="00C96CC1"/>
    <w:rsid w:val="00C9726B"/>
    <w:rsid w:val="00C9749C"/>
    <w:rsid w:val="00C97C41"/>
    <w:rsid w:val="00C97CF1"/>
    <w:rsid w:val="00C97DD0"/>
    <w:rsid w:val="00CA0217"/>
    <w:rsid w:val="00CA04BF"/>
    <w:rsid w:val="00CA0D1B"/>
    <w:rsid w:val="00CA0DC7"/>
    <w:rsid w:val="00CA103A"/>
    <w:rsid w:val="00CA1558"/>
    <w:rsid w:val="00CA1846"/>
    <w:rsid w:val="00CA1877"/>
    <w:rsid w:val="00CA2311"/>
    <w:rsid w:val="00CA2673"/>
    <w:rsid w:val="00CA278D"/>
    <w:rsid w:val="00CA2B50"/>
    <w:rsid w:val="00CA2DEA"/>
    <w:rsid w:val="00CA3496"/>
    <w:rsid w:val="00CA3503"/>
    <w:rsid w:val="00CA3A8F"/>
    <w:rsid w:val="00CA3EC5"/>
    <w:rsid w:val="00CA3FE7"/>
    <w:rsid w:val="00CA4369"/>
    <w:rsid w:val="00CA4876"/>
    <w:rsid w:val="00CA4897"/>
    <w:rsid w:val="00CA5498"/>
    <w:rsid w:val="00CA56D8"/>
    <w:rsid w:val="00CA5A16"/>
    <w:rsid w:val="00CA5AB3"/>
    <w:rsid w:val="00CA5E61"/>
    <w:rsid w:val="00CA5F57"/>
    <w:rsid w:val="00CA6115"/>
    <w:rsid w:val="00CA62F2"/>
    <w:rsid w:val="00CA69FD"/>
    <w:rsid w:val="00CA71D0"/>
    <w:rsid w:val="00CA73E8"/>
    <w:rsid w:val="00CA75BF"/>
    <w:rsid w:val="00CA7821"/>
    <w:rsid w:val="00CA78A2"/>
    <w:rsid w:val="00CB0576"/>
    <w:rsid w:val="00CB068C"/>
    <w:rsid w:val="00CB0A78"/>
    <w:rsid w:val="00CB0AB4"/>
    <w:rsid w:val="00CB0DC1"/>
    <w:rsid w:val="00CB1375"/>
    <w:rsid w:val="00CB1486"/>
    <w:rsid w:val="00CB14D3"/>
    <w:rsid w:val="00CB17DD"/>
    <w:rsid w:val="00CB1E46"/>
    <w:rsid w:val="00CB1EA0"/>
    <w:rsid w:val="00CB1EF8"/>
    <w:rsid w:val="00CB20F2"/>
    <w:rsid w:val="00CB233F"/>
    <w:rsid w:val="00CB26E6"/>
    <w:rsid w:val="00CB2A79"/>
    <w:rsid w:val="00CB358C"/>
    <w:rsid w:val="00CB35F9"/>
    <w:rsid w:val="00CB3827"/>
    <w:rsid w:val="00CB3BE3"/>
    <w:rsid w:val="00CB3E49"/>
    <w:rsid w:val="00CB4082"/>
    <w:rsid w:val="00CB43C7"/>
    <w:rsid w:val="00CB48EC"/>
    <w:rsid w:val="00CB4C6C"/>
    <w:rsid w:val="00CB4EB3"/>
    <w:rsid w:val="00CB502F"/>
    <w:rsid w:val="00CB5576"/>
    <w:rsid w:val="00CB5674"/>
    <w:rsid w:val="00CB568F"/>
    <w:rsid w:val="00CB56BC"/>
    <w:rsid w:val="00CB5841"/>
    <w:rsid w:val="00CB5CDC"/>
    <w:rsid w:val="00CB5E83"/>
    <w:rsid w:val="00CB6019"/>
    <w:rsid w:val="00CB62EE"/>
    <w:rsid w:val="00CB698B"/>
    <w:rsid w:val="00CB6B71"/>
    <w:rsid w:val="00CB7437"/>
    <w:rsid w:val="00CB7C07"/>
    <w:rsid w:val="00CB7C1D"/>
    <w:rsid w:val="00CC0286"/>
    <w:rsid w:val="00CC06C2"/>
    <w:rsid w:val="00CC0A19"/>
    <w:rsid w:val="00CC0DDD"/>
    <w:rsid w:val="00CC10A4"/>
    <w:rsid w:val="00CC1143"/>
    <w:rsid w:val="00CC16FA"/>
    <w:rsid w:val="00CC199E"/>
    <w:rsid w:val="00CC1F85"/>
    <w:rsid w:val="00CC2306"/>
    <w:rsid w:val="00CC272B"/>
    <w:rsid w:val="00CC29CE"/>
    <w:rsid w:val="00CC2B46"/>
    <w:rsid w:val="00CC2CEE"/>
    <w:rsid w:val="00CC2EAD"/>
    <w:rsid w:val="00CC31E7"/>
    <w:rsid w:val="00CC3656"/>
    <w:rsid w:val="00CC36D9"/>
    <w:rsid w:val="00CC3D68"/>
    <w:rsid w:val="00CC3F4D"/>
    <w:rsid w:val="00CC46A2"/>
    <w:rsid w:val="00CC46FB"/>
    <w:rsid w:val="00CC48E9"/>
    <w:rsid w:val="00CC48F6"/>
    <w:rsid w:val="00CC4C1E"/>
    <w:rsid w:val="00CC4FAF"/>
    <w:rsid w:val="00CC5217"/>
    <w:rsid w:val="00CC54E9"/>
    <w:rsid w:val="00CC5517"/>
    <w:rsid w:val="00CC569A"/>
    <w:rsid w:val="00CC575A"/>
    <w:rsid w:val="00CC5EA9"/>
    <w:rsid w:val="00CC629E"/>
    <w:rsid w:val="00CC64CC"/>
    <w:rsid w:val="00CC6935"/>
    <w:rsid w:val="00CC6A85"/>
    <w:rsid w:val="00CC6CC9"/>
    <w:rsid w:val="00CC6EAE"/>
    <w:rsid w:val="00CC6F11"/>
    <w:rsid w:val="00CC7107"/>
    <w:rsid w:val="00CC7186"/>
    <w:rsid w:val="00CC7505"/>
    <w:rsid w:val="00CC76B4"/>
    <w:rsid w:val="00CC7932"/>
    <w:rsid w:val="00CC7977"/>
    <w:rsid w:val="00CC7BD3"/>
    <w:rsid w:val="00CC7DCD"/>
    <w:rsid w:val="00CD05D2"/>
    <w:rsid w:val="00CD06F8"/>
    <w:rsid w:val="00CD0C70"/>
    <w:rsid w:val="00CD0E72"/>
    <w:rsid w:val="00CD1385"/>
    <w:rsid w:val="00CD1A66"/>
    <w:rsid w:val="00CD1AA6"/>
    <w:rsid w:val="00CD1FF9"/>
    <w:rsid w:val="00CD23E6"/>
    <w:rsid w:val="00CD2DE8"/>
    <w:rsid w:val="00CD37F8"/>
    <w:rsid w:val="00CD3D0F"/>
    <w:rsid w:val="00CD4375"/>
    <w:rsid w:val="00CD4448"/>
    <w:rsid w:val="00CD452E"/>
    <w:rsid w:val="00CD4CBB"/>
    <w:rsid w:val="00CD4D78"/>
    <w:rsid w:val="00CD508A"/>
    <w:rsid w:val="00CD576C"/>
    <w:rsid w:val="00CD582C"/>
    <w:rsid w:val="00CD5984"/>
    <w:rsid w:val="00CD5A76"/>
    <w:rsid w:val="00CD645B"/>
    <w:rsid w:val="00CD6A63"/>
    <w:rsid w:val="00CD6EBC"/>
    <w:rsid w:val="00CD7983"/>
    <w:rsid w:val="00CD7A08"/>
    <w:rsid w:val="00CD7DBF"/>
    <w:rsid w:val="00CD7F73"/>
    <w:rsid w:val="00CE01C6"/>
    <w:rsid w:val="00CE046C"/>
    <w:rsid w:val="00CE0866"/>
    <w:rsid w:val="00CE0C0A"/>
    <w:rsid w:val="00CE0DE5"/>
    <w:rsid w:val="00CE1372"/>
    <w:rsid w:val="00CE15D0"/>
    <w:rsid w:val="00CE1919"/>
    <w:rsid w:val="00CE1A28"/>
    <w:rsid w:val="00CE1AC8"/>
    <w:rsid w:val="00CE1E7E"/>
    <w:rsid w:val="00CE2625"/>
    <w:rsid w:val="00CE2AEA"/>
    <w:rsid w:val="00CE2AF2"/>
    <w:rsid w:val="00CE3022"/>
    <w:rsid w:val="00CE324D"/>
    <w:rsid w:val="00CE38D2"/>
    <w:rsid w:val="00CE3FE0"/>
    <w:rsid w:val="00CE40B4"/>
    <w:rsid w:val="00CE4356"/>
    <w:rsid w:val="00CE4417"/>
    <w:rsid w:val="00CE4CDA"/>
    <w:rsid w:val="00CE53B7"/>
    <w:rsid w:val="00CE555B"/>
    <w:rsid w:val="00CE5838"/>
    <w:rsid w:val="00CE5B44"/>
    <w:rsid w:val="00CE5D81"/>
    <w:rsid w:val="00CE5DF2"/>
    <w:rsid w:val="00CE63EF"/>
    <w:rsid w:val="00CE65B9"/>
    <w:rsid w:val="00CE6DF7"/>
    <w:rsid w:val="00CE7535"/>
    <w:rsid w:val="00CF050B"/>
    <w:rsid w:val="00CF0568"/>
    <w:rsid w:val="00CF086F"/>
    <w:rsid w:val="00CF0AE7"/>
    <w:rsid w:val="00CF0C6F"/>
    <w:rsid w:val="00CF0DCA"/>
    <w:rsid w:val="00CF0F0C"/>
    <w:rsid w:val="00CF109F"/>
    <w:rsid w:val="00CF17F0"/>
    <w:rsid w:val="00CF182C"/>
    <w:rsid w:val="00CF1B19"/>
    <w:rsid w:val="00CF2908"/>
    <w:rsid w:val="00CF2D8E"/>
    <w:rsid w:val="00CF30DF"/>
    <w:rsid w:val="00CF32AC"/>
    <w:rsid w:val="00CF3AD7"/>
    <w:rsid w:val="00CF3DB3"/>
    <w:rsid w:val="00CF3EA6"/>
    <w:rsid w:val="00CF41ED"/>
    <w:rsid w:val="00CF458B"/>
    <w:rsid w:val="00CF48C2"/>
    <w:rsid w:val="00CF506C"/>
    <w:rsid w:val="00CF508C"/>
    <w:rsid w:val="00CF5FE1"/>
    <w:rsid w:val="00CF63B9"/>
    <w:rsid w:val="00CF65DB"/>
    <w:rsid w:val="00CF6664"/>
    <w:rsid w:val="00CF68A9"/>
    <w:rsid w:val="00CF6C77"/>
    <w:rsid w:val="00CF7002"/>
    <w:rsid w:val="00CF7132"/>
    <w:rsid w:val="00CF7A64"/>
    <w:rsid w:val="00D0003D"/>
    <w:rsid w:val="00D000CD"/>
    <w:rsid w:val="00D002A3"/>
    <w:rsid w:val="00D00309"/>
    <w:rsid w:val="00D00863"/>
    <w:rsid w:val="00D00B4F"/>
    <w:rsid w:val="00D00C58"/>
    <w:rsid w:val="00D00D56"/>
    <w:rsid w:val="00D00FDF"/>
    <w:rsid w:val="00D012AF"/>
    <w:rsid w:val="00D01567"/>
    <w:rsid w:val="00D01CD6"/>
    <w:rsid w:val="00D0230A"/>
    <w:rsid w:val="00D023C0"/>
    <w:rsid w:val="00D02E5F"/>
    <w:rsid w:val="00D036F1"/>
    <w:rsid w:val="00D03E48"/>
    <w:rsid w:val="00D03FAE"/>
    <w:rsid w:val="00D0407E"/>
    <w:rsid w:val="00D049CA"/>
    <w:rsid w:val="00D04A65"/>
    <w:rsid w:val="00D04ACE"/>
    <w:rsid w:val="00D04C63"/>
    <w:rsid w:val="00D04F49"/>
    <w:rsid w:val="00D052A5"/>
    <w:rsid w:val="00D05305"/>
    <w:rsid w:val="00D05466"/>
    <w:rsid w:val="00D0554C"/>
    <w:rsid w:val="00D05B14"/>
    <w:rsid w:val="00D05BEE"/>
    <w:rsid w:val="00D05E95"/>
    <w:rsid w:val="00D060C8"/>
    <w:rsid w:val="00D06183"/>
    <w:rsid w:val="00D06409"/>
    <w:rsid w:val="00D0666E"/>
    <w:rsid w:val="00D0695E"/>
    <w:rsid w:val="00D069B1"/>
    <w:rsid w:val="00D06D24"/>
    <w:rsid w:val="00D06E5F"/>
    <w:rsid w:val="00D06F95"/>
    <w:rsid w:val="00D10144"/>
    <w:rsid w:val="00D1057E"/>
    <w:rsid w:val="00D105C4"/>
    <w:rsid w:val="00D1073A"/>
    <w:rsid w:val="00D1135B"/>
    <w:rsid w:val="00D1154D"/>
    <w:rsid w:val="00D117E4"/>
    <w:rsid w:val="00D118FF"/>
    <w:rsid w:val="00D12085"/>
    <w:rsid w:val="00D125AA"/>
    <w:rsid w:val="00D125CE"/>
    <w:rsid w:val="00D13232"/>
    <w:rsid w:val="00D133FB"/>
    <w:rsid w:val="00D13AB6"/>
    <w:rsid w:val="00D13ABE"/>
    <w:rsid w:val="00D13C67"/>
    <w:rsid w:val="00D14024"/>
    <w:rsid w:val="00D143D8"/>
    <w:rsid w:val="00D14FBC"/>
    <w:rsid w:val="00D1515F"/>
    <w:rsid w:val="00D151F0"/>
    <w:rsid w:val="00D1582A"/>
    <w:rsid w:val="00D15AAC"/>
    <w:rsid w:val="00D15AD7"/>
    <w:rsid w:val="00D15B95"/>
    <w:rsid w:val="00D1624B"/>
    <w:rsid w:val="00D16776"/>
    <w:rsid w:val="00D16AC5"/>
    <w:rsid w:val="00D16B2E"/>
    <w:rsid w:val="00D16BC9"/>
    <w:rsid w:val="00D16C3C"/>
    <w:rsid w:val="00D16CA8"/>
    <w:rsid w:val="00D16E72"/>
    <w:rsid w:val="00D17073"/>
    <w:rsid w:val="00D17101"/>
    <w:rsid w:val="00D177DF"/>
    <w:rsid w:val="00D179C3"/>
    <w:rsid w:val="00D20650"/>
    <w:rsid w:val="00D2119A"/>
    <w:rsid w:val="00D212E1"/>
    <w:rsid w:val="00D216FD"/>
    <w:rsid w:val="00D21D7F"/>
    <w:rsid w:val="00D21E3F"/>
    <w:rsid w:val="00D21F1C"/>
    <w:rsid w:val="00D21F4B"/>
    <w:rsid w:val="00D2207A"/>
    <w:rsid w:val="00D22403"/>
    <w:rsid w:val="00D2339E"/>
    <w:rsid w:val="00D238A1"/>
    <w:rsid w:val="00D2394E"/>
    <w:rsid w:val="00D23AE0"/>
    <w:rsid w:val="00D241B5"/>
    <w:rsid w:val="00D24704"/>
    <w:rsid w:val="00D24AC8"/>
    <w:rsid w:val="00D24D3E"/>
    <w:rsid w:val="00D25305"/>
    <w:rsid w:val="00D25408"/>
    <w:rsid w:val="00D25AE4"/>
    <w:rsid w:val="00D26064"/>
    <w:rsid w:val="00D260A7"/>
    <w:rsid w:val="00D261BA"/>
    <w:rsid w:val="00D26290"/>
    <w:rsid w:val="00D26442"/>
    <w:rsid w:val="00D26DC0"/>
    <w:rsid w:val="00D272F2"/>
    <w:rsid w:val="00D273A4"/>
    <w:rsid w:val="00D275AA"/>
    <w:rsid w:val="00D27A7D"/>
    <w:rsid w:val="00D27D5B"/>
    <w:rsid w:val="00D27DE4"/>
    <w:rsid w:val="00D27F5A"/>
    <w:rsid w:val="00D3008F"/>
    <w:rsid w:val="00D3083D"/>
    <w:rsid w:val="00D309CE"/>
    <w:rsid w:val="00D30D67"/>
    <w:rsid w:val="00D30EE2"/>
    <w:rsid w:val="00D3121B"/>
    <w:rsid w:val="00D3167F"/>
    <w:rsid w:val="00D31B24"/>
    <w:rsid w:val="00D32547"/>
    <w:rsid w:val="00D32842"/>
    <w:rsid w:val="00D3348D"/>
    <w:rsid w:val="00D341C1"/>
    <w:rsid w:val="00D34574"/>
    <w:rsid w:val="00D346AB"/>
    <w:rsid w:val="00D35205"/>
    <w:rsid w:val="00D355F7"/>
    <w:rsid w:val="00D358AA"/>
    <w:rsid w:val="00D35D20"/>
    <w:rsid w:val="00D35D54"/>
    <w:rsid w:val="00D36677"/>
    <w:rsid w:val="00D366F4"/>
    <w:rsid w:val="00D36F0D"/>
    <w:rsid w:val="00D37283"/>
    <w:rsid w:val="00D37539"/>
    <w:rsid w:val="00D37823"/>
    <w:rsid w:val="00D37A65"/>
    <w:rsid w:val="00D37B88"/>
    <w:rsid w:val="00D37D46"/>
    <w:rsid w:val="00D4016C"/>
    <w:rsid w:val="00D401A3"/>
    <w:rsid w:val="00D40F4B"/>
    <w:rsid w:val="00D41DE1"/>
    <w:rsid w:val="00D41EF7"/>
    <w:rsid w:val="00D420B0"/>
    <w:rsid w:val="00D423E5"/>
    <w:rsid w:val="00D42F26"/>
    <w:rsid w:val="00D436C7"/>
    <w:rsid w:val="00D43B9D"/>
    <w:rsid w:val="00D440E4"/>
    <w:rsid w:val="00D4454B"/>
    <w:rsid w:val="00D4482C"/>
    <w:rsid w:val="00D45957"/>
    <w:rsid w:val="00D46141"/>
    <w:rsid w:val="00D4665D"/>
    <w:rsid w:val="00D466F4"/>
    <w:rsid w:val="00D46772"/>
    <w:rsid w:val="00D471B2"/>
    <w:rsid w:val="00D471EE"/>
    <w:rsid w:val="00D47596"/>
    <w:rsid w:val="00D50327"/>
    <w:rsid w:val="00D50732"/>
    <w:rsid w:val="00D50A15"/>
    <w:rsid w:val="00D51149"/>
    <w:rsid w:val="00D51419"/>
    <w:rsid w:val="00D5155E"/>
    <w:rsid w:val="00D51E48"/>
    <w:rsid w:val="00D523C6"/>
    <w:rsid w:val="00D527A1"/>
    <w:rsid w:val="00D52B96"/>
    <w:rsid w:val="00D53004"/>
    <w:rsid w:val="00D530DE"/>
    <w:rsid w:val="00D5311B"/>
    <w:rsid w:val="00D534ED"/>
    <w:rsid w:val="00D535F8"/>
    <w:rsid w:val="00D539D4"/>
    <w:rsid w:val="00D540BE"/>
    <w:rsid w:val="00D54306"/>
    <w:rsid w:val="00D54428"/>
    <w:rsid w:val="00D5479A"/>
    <w:rsid w:val="00D54F6A"/>
    <w:rsid w:val="00D5538D"/>
    <w:rsid w:val="00D553DA"/>
    <w:rsid w:val="00D5566F"/>
    <w:rsid w:val="00D55E51"/>
    <w:rsid w:val="00D56718"/>
    <w:rsid w:val="00D5692D"/>
    <w:rsid w:val="00D56A66"/>
    <w:rsid w:val="00D56AF7"/>
    <w:rsid w:val="00D5756F"/>
    <w:rsid w:val="00D600D3"/>
    <w:rsid w:val="00D60297"/>
    <w:rsid w:val="00D60753"/>
    <w:rsid w:val="00D60B96"/>
    <w:rsid w:val="00D60E29"/>
    <w:rsid w:val="00D60ED5"/>
    <w:rsid w:val="00D6115F"/>
    <w:rsid w:val="00D617FC"/>
    <w:rsid w:val="00D61D65"/>
    <w:rsid w:val="00D61E15"/>
    <w:rsid w:val="00D61E69"/>
    <w:rsid w:val="00D620E9"/>
    <w:rsid w:val="00D62324"/>
    <w:rsid w:val="00D6268F"/>
    <w:rsid w:val="00D6270B"/>
    <w:rsid w:val="00D62F29"/>
    <w:rsid w:val="00D632DC"/>
    <w:rsid w:val="00D6331B"/>
    <w:rsid w:val="00D64288"/>
    <w:rsid w:val="00D646F2"/>
    <w:rsid w:val="00D64B08"/>
    <w:rsid w:val="00D64DC4"/>
    <w:rsid w:val="00D6505A"/>
    <w:rsid w:val="00D650B5"/>
    <w:rsid w:val="00D6583F"/>
    <w:rsid w:val="00D65BC2"/>
    <w:rsid w:val="00D6601E"/>
    <w:rsid w:val="00D6610B"/>
    <w:rsid w:val="00D669AF"/>
    <w:rsid w:val="00D66A3C"/>
    <w:rsid w:val="00D66A55"/>
    <w:rsid w:val="00D66BF7"/>
    <w:rsid w:val="00D677FE"/>
    <w:rsid w:val="00D67C96"/>
    <w:rsid w:val="00D7009F"/>
    <w:rsid w:val="00D703B5"/>
    <w:rsid w:val="00D70A34"/>
    <w:rsid w:val="00D71046"/>
    <w:rsid w:val="00D7142D"/>
    <w:rsid w:val="00D714E0"/>
    <w:rsid w:val="00D720D6"/>
    <w:rsid w:val="00D724D6"/>
    <w:rsid w:val="00D7259F"/>
    <w:rsid w:val="00D725EE"/>
    <w:rsid w:val="00D7280D"/>
    <w:rsid w:val="00D7284E"/>
    <w:rsid w:val="00D72883"/>
    <w:rsid w:val="00D728D6"/>
    <w:rsid w:val="00D72FDA"/>
    <w:rsid w:val="00D73486"/>
    <w:rsid w:val="00D737E9"/>
    <w:rsid w:val="00D73AE0"/>
    <w:rsid w:val="00D73D37"/>
    <w:rsid w:val="00D73D8B"/>
    <w:rsid w:val="00D741F3"/>
    <w:rsid w:val="00D74400"/>
    <w:rsid w:val="00D747D9"/>
    <w:rsid w:val="00D74F9E"/>
    <w:rsid w:val="00D7522F"/>
    <w:rsid w:val="00D7554F"/>
    <w:rsid w:val="00D755E3"/>
    <w:rsid w:val="00D75A4E"/>
    <w:rsid w:val="00D760AB"/>
    <w:rsid w:val="00D76CB8"/>
    <w:rsid w:val="00D76CD2"/>
    <w:rsid w:val="00D77335"/>
    <w:rsid w:val="00D774F0"/>
    <w:rsid w:val="00D77735"/>
    <w:rsid w:val="00D77B4F"/>
    <w:rsid w:val="00D77B50"/>
    <w:rsid w:val="00D77BC9"/>
    <w:rsid w:val="00D77D35"/>
    <w:rsid w:val="00D77D3E"/>
    <w:rsid w:val="00D77EE4"/>
    <w:rsid w:val="00D80548"/>
    <w:rsid w:val="00D80DF8"/>
    <w:rsid w:val="00D815C0"/>
    <w:rsid w:val="00D81AF3"/>
    <w:rsid w:val="00D823BA"/>
    <w:rsid w:val="00D82640"/>
    <w:rsid w:val="00D827B6"/>
    <w:rsid w:val="00D82881"/>
    <w:rsid w:val="00D8354C"/>
    <w:rsid w:val="00D83666"/>
    <w:rsid w:val="00D83D25"/>
    <w:rsid w:val="00D84765"/>
    <w:rsid w:val="00D848A1"/>
    <w:rsid w:val="00D84BD9"/>
    <w:rsid w:val="00D85635"/>
    <w:rsid w:val="00D859F5"/>
    <w:rsid w:val="00D85B20"/>
    <w:rsid w:val="00D85F54"/>
    <w:rsid w:val="00D86069"/>
    <w:rsid w:val="00D8625B"/>
    <w:rsid w:val="00D8637F"/>
    <w:rsid w:val="00D864A0"/>
    <w:rsid w:val="00D8666B"/>
    <w:rsid w:val="00D86878"/>
    <w:rsid w:val="00D86D13"/>
    <w:rsid w:val="00D86DD8"/>
    <w:rsid w:val="00D87389"/>
    <w:rsid w:val="00D874EB"/>
    <w:rsid w:val="00D8786E"/>
    <w:rsid w:val="00D87C9B"/>
    <w:rsid w:val="00D90232"/>
    <w:rsid w:val="00D9032A"/>
    <w:rsid w:val="00D90623"/>
    <w:rsid w:val="00D9085C"/>
    <w:rsid w:val="00D908B6"/>
    <w:rsid w:val="00D90B24"/>
    <w:rsid w:val="00D91075"/>
    <w:rsid w:val="00D91229"/>
    <w:rsid w:val="00D91246"/>
    <w:rsid w:val="00D912BA"/>
    <w:rsid w:val="00D9164E"/>
    <w:rsid w:val="00D917F2"/>
    <w:rsid w:val="00D91C2B"/>
    <w:rsid w:val="00D91E5D"/>
    <w:rsid w:val="00D921AE"/>
    <w:rsid w:val="00D9220F"/>
    <w:rsid w:val="00D9229F"/>
    <w:rsid w:val="00D926A2"/>
    <w:rsid w:val="00D92723"/>
    <w:rsid w:val="00D92FB8"/>
    <w:rsid w:val="00D93F53"/>
    <w:rsid w:val="00D94585"/>
    <w:rsid w:val="00D94621"/>
    <w:rsid w:val="00D94C00"/>
    <w:rsid w:val="00D9509C"/>
    <w:rsid w:val="00D95274"/>
    <w:rsid w:val="00D9567C"/>
    <w:rsid w:val="00D957C0"/>
    <w:rsid w:val="00D9660A"/>
    <w:rsid w:val="00D96705"/>
    <w:rsid w:val="00D9675F"/>
    <w:rsid w:val="00D96B53"/>
    <w:rsid w:val="00D96DE3"/>
    <w:rsid w:val="00D97143"/>
    <w:rsid w:val="00D9799E"/>
    <w:rsid w:val="00DA077E"/>
    <w:rsid w:val="00DA11A1"/>
    <w:rsid w:val="00DA141A"/>
    <w:rsid w:val="00DA21B3"/>
    <w:rsid w:val="00DA292E"/>
    <w:rsid w:val="00DA2B37"/>
    <w:rsid w:val="00DA2DDB"/>
    <w:rsid w:val="00DA3260"/>
    <w:rsid w:val="00DA4173"/>
    <w:rsid w:val="00DA4694"/>
    <w:rsid w:val="00DA48E7"/>
    <w:rsid w:val="00DA4D34"/>
    <w:rsid w:val="00DA4F56"/>
    <w:rsid w:val="00DA5159"/>
    <w:rsid w:val="00DA55B5"/>
    <w:rsid w:val="00DA5B1B"/>
    <w:rsid w:val="00DA5C20"/>
    <w:rsid w:val="00DA5F6A"/>
    <w:rsid w:val="00DA61A4"/>
    <w:rsid w:val="00DA6A29"/>
    <w:rsid w:val="00DA71A1"/>
    <w:rsid w:val="00DB006E"/>
    <w:rsid w:val="00DB0296"/>
    <w:rsid w:val="00DB0840"/>
    <w:rsid w:val="00DB0A69"/>
    <w:rsid w:val="00DB0B08"/>
    <w:rsid w:val="00DB0BA9"/>
    <w:rsid w:val="00DB0C98"/>
    <w:rsid w:val="00DB0F35"/>
    <w:rsid w:val="00DB12FC"/>
    <w:rsid w:val="00DB13B7"/>
    <w:rsid w:val="00DB21CB"/>
    <w:rsid w:val="00DB25F6"/>
    <w:rsid w:val="00DB2FB4"/>
    <w:rsid w:val="00DB3426"/>
    <w:rsid w:val="00DB34C0"/>
    <w:rsid w:val="00DB36FA"/>
    <w:rsid w:val="00DB37B7"/>
    <w:rsid w:val="00DB3DD4"/>
    <w:rsid w:val="00DB40AE"/>
    <w:rsid w:val="00DB4EE1"/>
    <w:rsid w:val="00DB5097"/>
    <w:rsid w:val="00DB54CF"/>
    <w:rsid w:val="00DB5D0A"/>
    <w:rsid w:val="00DB6228"/>
    <w:rsid w:val="00DB64AC"/>
    <w:rsid w:val="00DB66C1"/>
    <w:rsid w:val="00DB6881"/>
    <w:rsid w:val="00DB69B8"/>
    <w:rsid w:val="00DB69BD"/>
    <w:rsid w:val="00DB6A81"/>
    <w:rsid w:val="00DB6B06"/>
    <w:rsid w:val="00DB7030"/>
    <w:rsid w:val="00DB7468"/>
    <w:rsid w:val="00DB75FB"/>
    <w:rsid w:val="00DB7C7C"/>
    <w:rsid w:val="00DB7E68"/>
    <w:rsid w:val="00DC076D"/>
    <w:rsid w:val="00DC1AFC"/>
    <w:rsid w:val="00DC1E78"/>
    <w:rsid w:val="00DC2431"/>
    <w:rsid w:val="00DC2E4F"/>
    <w:rsid w:val="00DC3899"/>
    <w:rsid w:val="00DC3AFB"/>
    <w:rsid w:val="00DC3E96"/>
    <w:rsid w:val="00DC4538"/>
    <w:rsid w:val="00DC4724"/>
    <w:rsid w:val="00DC4B74"/>
    <w:rsid w:val="00DC4C53"/>
    <w:rsid w:val="00DC4CF7"/>
    <w:rsid w:val="00DC4D12"/>
    <w:rsid w:val="00DC4E0D"/>
    <w:rsid w:val="00DC4F1F"/>
    <w:rsid w:val="00DC4FE2"/>
    <w:rsid w:val="00DC52A1"/>
    <w:rsid w:val="00DC52BD"/>
    <w:rsid w:val="00DC540F"/>
    <w:rsid w:val="00DC5419"/>
    <w:rsid w:val="00DC55E8"/>
    <w:rsid w:val="00DC5A8C"/>
    <w:rsid w:val="00DC63DF"/>
    <w:rsid w:val="00DC6575"/>
    <w:rsid w:val="00DC65A3"/>
    <w:rsid w:val="00DC6B13"/>
    <w:rsid w:val="00DC6C20"/>
    <w:rsid w:val="00DC6F39"/>
    <w:rsid w:val="00DC750D"/>
    <w:rsid w:val="00DC7644"/>
    <w:rsid w:val="00DC7EE6"/>
    <w:rsid w:val="00DC7F17"/>
    <w:rsid w:val="00DD002A"/>
    <w:rsid w:val="00DD00C0"/>
    <w:rsid w:val="00DD0161"/>
    <w:rsid w:val="00DD05D6"/>
    <w:rsid w:val="00DD0B4B"/>
    <w:rsid w:val="00DD0DFF"/>
    <w:rsid w:val="00DD0FA5"/>
    <w:rsid w:val="00DD1C78"/>
    <w:rsid w:val="00DD278F"/>
    <w:rsid w:val="00DD282E"/>
    <w:rsid w:val="00DD2872"/>
    <w:rsid w:val="00DD2A3F"/>
    <w:rsid w:val="00DD2ADD"/>
    <w:rsid w:val="00DD3097"/>
    <w:rsid w:val="00DD3123"/>
    <w:rsid w:val="00DD3142"/>
    <w:rsid w:val="00DD36BE"/>
    <w:rsid w:val="00DD38A3"/>
    <w:rsid w:val="00DD39E7"/>
    <w:rsid w:val="00DD3C62"/>
    <w:rsid w:val="00DD4047"/>
    <w:rsid w:val="00DD43E0"/>
    <w:rsid w:val="00DD452F"/>
    <w:rsid w:val="00DD46E1"/>
    <w:rsid w:val="00DD4701"/>
    <w:rsid w:val="00DD4945"/>
    <w:rsid w:val="00DD49ED"/>
    <w:rsid w:val="00DD4B4A"/>
    <w:rsid w:val="00DD51F9"/>
    <w:rsid w:val="00DD555A"/>
    <w:rsid w:val="00DD5637"/>
    <w:rsid w:val="00DD5773"/>
    <w:rsid w:val="00DD57F0"/>
    <w:rsid w:val="00DD5FC7"/>
    <w:rsid w:val="00DD60D6"/>
    <w:rsid w:val="00DD60EC"/>
    <w:rsid w:val="00DD6335"/>
    <w:rsid w:val="00DD6386"/>
    <w:rsid w:val="00DD63E7"/>
    <w:rsid w:val="00DD6E6C"/>
    <w:rsid w:val="00DD7625"/>
    <w:rsid w:val="00DD77A2"/>
    <w:rsid w:val="00DD7A18"/>
    <w:rsid w:val="00DD7E33"/>
    <w:rsid w:val="00DE06CB"/>
    <w:rsid w:val="00DE0952"/>
    <w:rsid w:val="00DE0CDF"/>
    <w:rsid w:val="00DE11A4"/>
    <w:rsid w:val="00DE1237"/>
    <w:rsid w:val="00DE1C54"/>
    <w:rsid w:val="00DE2142"/>
    <w:rsid w:val="00DE2234"/>
    <w:rsid w:val="00DE2506"/>
    <w:rsid w:val="00DE2827"/>
    <w:rsid w:val="00DE2A78"/>
    <w:rsid w:val="00DE2B6F"/>
    <w:rsid w:val="00DE2EE5"/>
    <w:rsid w:val="00DE3290"/>
    <w:rsid w:val="00DE336A"/>
    <w:rsid w:val="00DE3459"/>
    <w:rsid w:val="00DE3718"/>
    <w:rsid w:val="00DE3CBF"/>
    <w:rsid w:val="00DE44F3"/>
    <w:rsid w:val="00DE460A"/>
    <w:rsid w:val="00DE51C1"/>
    <w:rsid w:val="00DE599C"/>
    <w:rsid w:val="00DE5B42"/>
    <w:rsid w:val="00DE6C85"/>
    <w:rsid w:val="00DE6FD4"/>
    <w:rsid w:val="00DE711F"/>
    <w:rsid w:val="00DE7617"/>
    <w:rsid w:val="00DE7B13"/>
    <w:rsid w:val="00DF03F7"/>
    <w:rsid w:val="00DF1002"/>
    <w:rsid w:val="00DF107E"/>
    <w:rsid w:val="00DF1194"/>
    <w:rsid w:val="00DF11D2"/>
    <w:rsid w:val="00DF1752"/>
    <w:rsid w:val="00DF1760"/>
    <w:rsid w:val="00DF21AA"/>
    <w:rsid w:val="00DF21F5"/>
    <w:rsid w:val="00DF23AC"/>
    <w:rsid w:val="00DF259E"/>
    <w:rsid w:val="00DF2663"/>
    <w:rsid w:val="00DF26B1"/>
    <w:rsid w:val="00DF2892"/>
    <w:rsid w:val="00DF39A7"/>
    <w:rsid w:val="00DF3FD1"/>
    <w:rsid w:val="00DF43BF"/>
    <w:rsid w:val="00DF43D9"/>
    <w:rsid w:val="00DF4892"/>
    <w:rsid w:val="00DF4F64"/>
    <w:rsid w:val="00DF4FF8"/>
    <w:rsid w:val="00DF50DC"/>
    <w:rsid w:val="00DF52AA"/>
    <w:rsid w:val="00DF5635"/>
    <w:rsid w:val="00DF56BC"/>
    <w:rsid w:val="00DF58B7"/>
    <w:rsid w:val="00DF5CCC"/>
    <w:rsid w:val="00DF5FB0"/>
    <w:rsid w:val="00DF6269"/>
    <w:rsid w:val="00DF6836"/>
    <w:rsid w:val="00DF6A5E"/>
    <w:rsid w:val="00DF6AAF"/>
    <w:rsid w:val="00DF6CD6"/>
    <w:rsid w:val="00DF6DD7"/>
    <w:rsid w:val="00DF77CE"/>
    <w:rsid w:val="00DF786E"/>
    <w:rsid w:val="00DF7970"/>
    <w:rsid w:val="00DF7C2B"/>
    <w:rsid w:val="00E00032"/>
    <w:rsid w:val="00E003FC"/>
    <w:rsid w:val="00E0043D"/>
    <w:rsid w:val="00E005BB"/>
    <w:rsid w:val="00E017FF"/>
    <w:rsid w:val="00E01B5D"/>
    <w:rsid w:val="00E021F4"/>
    <w:rsid w:val="00E02228"/>
    <w:rsid w:val="00E022AA"/>
    <w:rsid w:val="00E023A1"/>
    <w:rsid w:val="00E025F3"/>
    <w:rsid w:val="00E026FA"/>
    <w:rsid w:val="00E029BD"/>
    <w:rsid w:val="00E02F64"/>
    <w:rsid w:val="00E03CE1"/>
    <w:rsid w:val="00E03E08"/>
    <w:rsid w:val="00E0413D"/>
    <w:rsid w:val="00E043F8"/>
    <w:rsid w:val="00E044B8"/>
    <w:rsid w:val="00E04BF2"/>
    <w:rsid w:val="00E04E69"/>
    <w:rsid w:val="00E04E96"/>
    <w:rsid w:val="00E04F9C"/>
    <w:rsid w:val="00E0506F"/>
    <w:rsid w:val="00E05422"/>
    <w:rsid w:val="00E05D83"/>
    <w:rsid w:val="00E05FDC"/>
    <w:rsid w:val="00E0615A"/>
    <w:rsid w:val="00E0688F"/>
    <w:rsid w:val="00E06932"/>
    <w:rsid w:val="00E06C99"/>
    <w:rsid w:val="00E06FF9"/>
    <w:rsid w:val="00E071C8"/>
    <w:rsid w:val="00E07947"/>
    <w:rsid w:val="00E07A56"/>
    <w:rsid w:val="00E07D62"/>
    <w:rsid w:val="00E10065"/>
    <w:rsid w:val="00E1038D"/>
    <w:rsid w:val="00E10638"/>
    <w:rsid w:val="00E1065C"/>
    <w:rsid w:val="00E10C01"/>
    <w:rsid w:val="00E10E3C"/>
    <w:rsid w:val="00E10EFA"/>
    <w:rsid w:val="00E1124D"/>
    <w:rsid w:val="00E116BA"/>
    <w:rsid w:val="00E11841"/>
    <w:rsid w:val="00E11D7C"/>
    <w:rsid w:val="00E120E7"/>
    <w:rsid w:val="00E12257"/>
    <w:rsid w:val="00E1250F"/>
    <w:rsid w:val="00E12BE9"/>
    <w:rsid w:val="00E12C95"/>
    <w:rsid w:val="00E131F8"/>
    <w:rsid w:val="00E13283"/>
    <w:rsid w:val="00E134DF"/>
    <w:rsid w:val="00E136FB"/>
    <w:rsid w:val="00E137D4"/>
    <w:rsid w:val="00E13AFD"/>
    <w:rsid w:val="00E13DE2"/>
    <w:rsid w:val="00E14248"/>
    <w:rsid w:val="00E14676"/>
    <w:rsid w:val="00E1474A"/>
    <w:rsid w:val="00E14AFD"/>
    <w:rsid w:val="00E14B9F"/>
    <w:rsid w:val="00E15378"/>
    <w:rsid w:val="00E1543F"/>
    <w:rsid w:val="00E158AD"/>
    <w:rsid w:val="00E1596E"/>
    <w:rsid w:val="00E15B0D"/>
    <w:rsid w:val="00E15C6B"/>
    <w:rsid w:val="00E15C8C"/>
    <w:rsid w:val="00E1614E"/>
    <w:rsid w:val="00E16249"/>
    <w:rsid w:val="00E1690D"/>
    <w:rsid w:val="00E16C0B"/>
    <w:rsid w:val="00E170B5"/>
    <w:rsid w:val="00E171C9"/>
    <w:rsid w:val="00E1782A"/>
    <w:rsid w:val="00E1785E"/>
    <w:rsid w:val="00E17E9D"/>
    <w:rsid w:val="00E17FC6"/>
    <w:rsid w:val="00E201D3"/>
    <w:rsid w:val="00E20208"/>
    <w:rsid w:val="00E20263"/>
    <w:rsid w:val="00E204FD"/>
    <w:rsid w:val="00E20A9B"/>
    <w:rsid w:val="00E20CF1"/>
    <w:rsid w:val="00E212A8"/>
    <w:rsid w:val="00E21613"/>
    <w:rsid w:val="00E21785"/>
    <w:rsid w:val="00E218B6"/>
    <w:rsid w:val="00E2210B"/>
    <w:rsid w:val="00E22582"/>
    <w:rsid w:val="00E2264C"/>
    <w:rsid w:val="00E22A59"/>
    <w:rsid w:val="00E22B96"/>
    <w:rsid w:val="00E22E45"/>
    <w:rsid w:val="00E22ECD"/>
    <w:rsid w:val="00E23300"/>
    <w:rsid w:val="00E235C6"/>
    <w:rsid w:val="00E237A7"/>
    <w:rsid w:val="00E23940"/>
    <w:rsid w:val="00E23D71"/>
    <w:rsid w:val="00E23DB5"/>
    <w:rsid w:val="00E2441F"/>
    <w:rsid w:val="00E244DC"/>
    <w:rsid w:val="00E246B8"/>
    <w:rsid w:val="00E248D5"/>
    <w:rsid w:val="00E24A1D"/>
    <w:rsid w:val="00E25005"/>
    <w:rsid w:val="00E254BD"/>
    <w:rsid w:val="00E25674"/>
    <w:rsid w:val="00E2569F"/>
    <w:rsid w:val="00E257C4"/>
    <w:rsid w:val="00E26317"/>
    <w:rsid w:val="00E26443"/>
    <w:rsid w:val="00E26674"/>
    <w:rsid w:val="00E26935"/>
    <w:rsid w:val="00E26972"/>
    <w:rsid w:val="00E26AAF"/>
    <w:rsid w:val="00E26B69"/>
    <w:rsid w:val="00E26E6D"/>
    <w:rsid w:val="00E2759B"/>
    <w:rsid w:val="00E276F5"/>
    <w:rsid w:val="00E2773C"/>
    <w:rsid w:val="00E3041D"/>
    <w:rsid w:val="00E30588"/>
    <w:rsid w:val="00E30875"/>
    <w:rsid w:val="00E30C47"/>
    <w:rsid w:val="00E3181D"/>
    <w:rsid w:val="00E31C70"/>
    <w:rsid w:val="00E31DB7"/>
    <w:rsid w:val="00E31E25"/>
    <w:rsid w:val="00E32187"/>
    <w:rsid w:val="00E3286D"/>
    <w:rsid w:val="00E32FC6"/>
    <w:rsid w:val="00E33154"/>
    <w:rsid w:val="00E33191"/>
    <w:rsid w:val="00E331ED"/>
    <w:rsid w:val="00E33400"/>
    <w:rsid w:val="00E34034"/>
    <w:rsid w:val="00E34519"/>
    <w:rsid w:val="00E34A35"/>
    <w:rsid w:val="00E34B52"/>
    <w:rsid w:val="00E34BC6"/>
    <w:rsid w:val="00E34D6D"/>
    <w:rsid w:val="00E35283"/>
    <w:rsid w:val="00E35455"/>
    <w:rsid w:val="00E35D79"/>
    <w:rsid w:val="00E365EE"/>
    <w:rsid w:val="00E3695E"/>
    <w:rsid w:val="00E36D5A"/>
    <w:rsid w:val="00E37041"/>
    <w:rsid w:val="00E3724D"/>
    <w:rsid w:val="00E405BA"/>
    <w:rsid w:val="00E4082D"/>
    <w:rsid w:val="00E40C55"/>
    <w:rsid w:val="00E41AC5"/>
    <w:rsid w:val="00E41B2E"/>
    <w:rsid w:val="00E41D80"/>
    <w:rsid w:val="00E41DE9"/>
    <w:rsid w:val="00E42190"/>
    <w:rsid w:val="00E42427"/>
    <w:rsid w:val="00E426DF"/>
    <w:rsid w:val="00E428A7"/>
    <w:rsid w:val="00E42D43"/>
    <w:rsid w:val="00E42DAC"/>
    <w:rsid w:val="00E43028"/>
    <w:rsid w:val="00E435C0"/>
    <w:rsid w:val="00E439A5"/>
    <w:rsid w:val="00E43F4E"/>
    <w:rsid w:val="00E441CF"/>
    <w:rsid w:val="00E4510A"/>
    <w:rsid w:val="00E452F5"/>
    <w:rsid w:val="00E45847"/>
    <w:rsid w:val="00E45FA3"/>
    <w:rsid w:val="00E461B9"/>
    <w:rsid w:val="00E4627C"/>
    <w:rsid w:val="00E462A6"/>
    <w:rsid w:val="00E46447"/>
    <w:rsid w:val="00E464B2"/>
    <w:rsid w:val="00E467D1"/>
    <w:rsid w:val="00E46AFE"/>
    <w:rsid w:val="00E46C1E"/>
    <w:rsid w:val="00E47066"/>
    <w:rsid w:val="00E472E8"/>
    <w:rsid w:val="00E47E72"/>
    <w:rsid w:val="00E50592"/>
    <w:rsid w:val="00E509B7"/>
    <w:rsid w:val="00E50A5A"/>
    <w:rsid w:val="00E50AF0"/>
    <w:rsid w:val="00E5107F"/>
    <w:rsid w:val="00E51230"/>
    <w:rsid w:val="00E516FD"/>
    <w:rsid w:val="00E519E3"/>
    <w:rsid w:val="00E51DBC"/>
    <w:rsid w:val="00E52002"/>
    <w:rsid w:val="00E5295D"/>
    <w:rsid w:val="00E52C9F"/>
    <w:rsid w:val="00E530FD"/>
    <w:rsid w:val="00E5326F"/>
    <w:rsid w:val="00E536B5"/>
    <w:rsid w:val="00E53D1F"/>
    <w:rsid w:val="00E546C6"/>
    <w:rsid w:val="00E54CEE"/>
    <w:rsid w:val="00E54E34"/>
    <w:rsid w:val="00E55720"/>
    <w:rsid w:val="00E55DFC"/>
    <w:rsid w:val="00E5619E"/>
    <w:rsid w:val="00E56461"/>
    <w:rsid w:val="00E564C3"/>
    <w:rsid w:val="00E566D6"/>
    <w:rsid w:val="00E56967"/>
    <w:rsid w:val="00E5696B"/>
    <w:rsid w:val="00E56F32"/>
    <w:rsid w:val="00E570E5"/>
    <w:rsid w:val="00E57CFD"/>
    <w:rsid w:val="00E57E6F"/>
    <w:rsid w:val="00E605D2"/>
    <w:rsid w:val="00E60A83"/>
    <w:rsid w:val="00E60C72"/>
    <w:rsid w:val="00E612D3"/>
    <w:rsid w:val="00E6215D"/>
    <w:rsid w:val="00E62609"/>
    <w:rsid w:val="00E6377E"/>
    <w:rsid w:val="00E63857"/>
    <w:rsid w:val="00E63937"/>
    <w:rsid w:val="00E63C3E"/>
    <w:rsid w:val="00E63D3F"/>
    <w:rsid w:val="00E64082"/>
    <w:rsid w:val="00E64249"/>
    <w:rsid w:val="00E64631"/>
    <w:rsid w:val="00E64907"/>
    <w:rsid w:val="00E64914"/>
    <w:rsid w:val="00E65478"/>
    <w:rsid w:val="00E6547E"/>
    <w:rsid w:val="00E656DC"/>
    <w:rsid w:val="00E65FBC"/>
    <w:rsid w:val="00E668B1"/>
    <w:rsid w:val="00E66C51"/>
    <w:rsid w:val="00E671C0"/>
    <w:rsid w:val="00E67262"/>
    <w:rsid w:val="00E677D0"/>
    <w:rsid w:val="00E678B2"/>
    <w:rsid w:val="00E678C6"/>
    <w:rsid w:val="00E67AC1"/>
    <w:rsid w:val="00E67BB2"/>
    <w:rsid w:val="00E7011A"/>
    <w:rsid w:val="00E70198"/>
    <w:rsid w:val="00E702E7"/>
    <w:rsid w:val="00E7049A"/>
    <w:rsid w:val="00E707DD"/>
    <w:rsid w:val="00E70ADE"/>
    <w:rsid w:val="00E7132C"/>
    <w:rsid w:val="00E71386"/>
    <w:rsid w:val="00E71663"/>
    <w:rsid w:val="00E71DE2"/>
    <w:rsid w:val="00E7215B"/>
    <w:rsid w:val="00E72788"/>
    <w:rsid w:val="00E72E21"/>
    <w:rsid w:val="00E7345A"/>
    <w:rsid w:val="00E73B2D"/>
    <w:rsid w:val="00E7406E"/>
    <w:rsid w:val="00E74266"/>
    <w:rsid w:val="00E745E0"/>
    <w:rsid w:val="00E74C2E"/>
    <w:rsid w:val="00E74E42"/>
    <w:rsid w:val="00E74EBC"/>
    <w:rsid w:val="00E75271"/>
    <w:rsid w:val="00E75FDA"/>
    <w:rsid w:val="00E7691D"/>
    <w:rsid w:val="00E76BEB"/>
    <w:rsid w:val="00E770B2"/>
    <w:rsid w:val="00E77141"/>
    <w:rsid w:val="00E7735F"/>
    <w:rsid w:val="00E776EA"/>
    <w:rsid w:val="00E778C7"/>
    <w:rsid w:val="00E77A48"/>
    <w:rsid w:val="00E77B7E"/>
    <w:rsid w:val="00E77BB3"/>
    <w:rsid w:val="00E80951"/>
    <w:rsid w:val="00E8098F"/>
    <w:rsid w:val="00E80B46"/>
    <w:rsid w:val="00E80E31"/>
    <w:rsid w:val="00E8194D"/>
    <w:rsid w:val="00E81D2E"/>
    <w:rsid w:val="00E82079"/>
    <w:rsid w:val="00E82193"/>
    <w:rsid w:val="00E822C7"/>
    <w:rsid w:val="00E82587"/>
    <w:rsid w:val="00E82797"/>
    <w:rsid w:val="00E82E8C"/>
    <w:rsid w:val="00E830B2"/>
    <w:rsid w:val="00E83194"/>
    <w:rsid w:val="00E83543"/>
    <w:rsid w:val="00E83A10"/>
    <w:rsid w:val="00E83A9B"/>
    <w:rsid w:val="00E83D46"/>
    <w:rsid w:val="00E84AFE"/>
    <w:rsid w:val="00E85041"/>
    <w:rsid w:val="00E85202"/>
    <w:rsid w:val="00E8590F"/>
    <w:rsid w:val="00E85C82"/>
    <w:rsid w:val="00E85CF3"/>
    <w:rsid w:val="00E860C3"/>
    <w:rsid w:val="00E863B0"/>
    <w:rsid w:val="00E863D3"/>
    <w:rsid w:val="00E86451"/>
    <w:rsid w:val="00E86610"/>
    <w:rsid w:val="00E86BAF"/>
    <w:rsid w:val="00E86CE4"/>
    <w:rsid w:val="00E87CD1"/>
    <w:rsid w:val="00E90800"/>
    <w:rsid w:val="00E90A6E"/>
    <w:rsid w:val="00E90DED"/>
    <w:rsid w:val="00E917A9"/>
    <w:rsid w:val="00E918F0"/>
    <w:rsid w:val="00E91C0A"/>
    <w:rsid w:val="00E91D83"/>
    <w:rsid w:val="00E91EC6"/>
    <w:rsid w:val="00E91FE2"/>
    <w:rsid w:val="00E92096"/>
    <w:rsid w:val="00E9212C"/>
    <w:rsid w:val="00E9231A"/>
    <w:rsid w:val="00E92332"/>
    <w:rsid w:val="00E9236C"/>
    <w:rsid w:val="00E92628"/>
    <w:rsid w:val="00E926E1"/>
    <w:rsid w:val="00E92C15"/>
    <w:rsid w:val="00E9323B"/>
    <w:rsid w:val="00E93418"/>
    <w:rsid w:val="00E9358D"/>
    <w:rsid w:val="00E938DE"/>
    <w:rsid w:val="00E93D3E"/>
    <w:rsid w:val="00E94054"/>
    <w:rsid w:val="00E94323"/>
    <w:rsid w:val="00E9432C"/>
    <w:rsid w:val="00E94334"/>
    <w:rsid w:val="00E9433A"/>
    <w:rsid w:val="00E9439E"/>
    <w:rsid w:val="00E94463"/>
    <w:rsid w:val="00E94D76"/>
    <w:rsid w:val="00E95210"/>
    <w:rsid w:val="00E9567A"/>
    <w:rsid w:val="00E956F8"/>
    <w:rsid w:val="00E95D14"/>
    <w:rsid w:val="00E95EFC"/>
    <w:rsid w:val="00E963F4"/>
    <w:rsid w:val="00E96F94"/>
    <w:rsid w:val="00E97390"/>
    <w:rsid w:val="00E97500"/>
    <w:rsid w:val="00E97570"/>
    <w:rsid w:val="00E9791C"/>
    <w:rsid w:val="00E97973"/>
    <w:rsid w:val="00EA0865"/>
    <w:rsid w:val="00EA0936"/>
    <w:rsid w:val="00EA0AF8"/>
    <w:rsid w:val="00EA138E"/>
    <w:rsid w:val="00EA1AD9"/>
    <w:rsid w:val="00EA1ECB"/>
    <w:rsid w:val="00EA1EF8"/>
    <w:rsid w:val="00EA1F07"/>
    <w:rsid w:val="00EA241A"/>
    <w:rsid w:val="00EA290F"/>
    <w:rsid w:val="00EA2A52"/>
    <w:rsid w:val="00EA315D"/>
    <w:rsid w:val="00EA331F"/>
    <w:rsid w:val="00EA37C4"/>
    <w:rsid w:val="00EA387D"/>
    <w:rsid w:val="00EA388E"/>
    <w:rsid w:val="00EA3942"/>
    <w:rsid w:val="00EA3B4F"/>
    <w:rsid w:val="00EA3C85"/>
    <w:rsid w:val="00EA409E"/>
    <w:rsid w:val="00EA4717"/>
    <w:rsid w:val="00EA5663"/>
    <w:rsid w:val="00EA5835"/>
    <w:rsid w:val="00EA5912"/>
    <w:rsid w:val="00EA66E8"/>
    <w:rsid w:val="00EA71D6"/>
    <w:rsid w:val="00EA7603"/>
    <w:rsid w:val="00EA7815"/>
    <w:rsid w:val="00EA7A38"/>
    <w:rsid w:val="00EA7C55"/>
    <w:rsid w:val="00EA7CA1"/>
    <w:rsid w:val="00EB0005"/>
    <w:rsid w:val="00EB000B"/>
    <w:rsid w:val="00EB01B2"/>
    <w:rsid w:val="00EB032A"/>
    <w:rsid w:val="00EB065D"/>
    <w:rsid w:val="00EB0794"/>
    <w:rsid w:val="00EB08E8"/>
    <w:rsid w:val="00EB0AFD"/>
    <w:rsid w:val="00EB1B9F"/>
    <w:rsid w:val="00EB200D"/>
    <w:rsid w:val="00EB2649"/>
    <w:rsid w:val="00EB2A40"/>
    <w:rsid w:val="00EB2DAE"/>
    <w:rsid w:val="00EB308B"/>
    <w:rsid w:val="00EB338D"/>
    <w:rsid w:val="00EB34A8"/>
    <w:rsid w:val="00EB3691"/>
    <w:rsid w:val="00EB3E37"/>
    <w:rsid w:val="00EB4879"/>
    <w:rsid w:val="00EB4940"/>
    <w:rsid w:val="00EB4EB0"/>
    <w:rsid w:val="00EB510D"/>
    <w:rsid w:val="00EB570F"/>
    <w:rsid w:val="00EB5759"/>
    <w:rsid w:val="00EB5C55"/>
    <w:rsid w:val="00EB5E15"/>
    <w:rsid w:val="00EB5F3E"/>
    <w:rsid w:val="00EB6F92"/>
    <w:rsid w:val="00EB722A"/>
    <w:rsid w:val="00EB7B90"/>
    <w:rsid w:val="00EB7DD2"/>
    <w:rsid w:val="00EC019A"/>
    <w:rsid w:val="00EC0787"/>
    <w:rsid w:val="00EC0E8F"/>
    <w:rsid w:val="00EC0EBE"/>
    <w:rsid w:val="00EC139A"/>
    <w:rsid w:val="00EC1771"/>
    <w:rsid w:val="00EC1A65"/>
    <w:rsid w:val="00EC1DCF"/>
    <w:rsid w:val="00EC1E4F"/>
    <w:rsid w:val="00EC2F04"/>
    <w:rsid w:val="00EC2FAA"/>
    <w:rsid w:val="00EC326B"/>
    <w:rsid w:val="00EC3297"/>
    <w:rsid w:val="00EC3724"/>
    <w:rsid w:val="00EC3F0E"/>
    <w:rsid w:val="00EC4123"/>
    <w:rsid w:val="00EC45D6"/>
    <w:rsid w:val="00EC4B5E"/>
    <w:rsid w:val="00EC4CA8"/>
    <w:rsid w:val="00EC4CD4"/>
    <w:rsid w:val="00EC4E4D"/>
    <w:rsid w:val="00EC621F"/>
    <w:rsid w:val="00EC6AC5"/>
    <w:rsid w:val="00EC6BC6"/>
    <w:rsid w:val="00EC6D8E"/>
    <w:rsid w:val="00EC6F5C"/>
    <w:rsid w:val="00EC6F79"/>
    <w:rsid w:val="00EC7097"/>
    <w:rsid w:val="00EC75C3"/>
    <w:rsid w:val="00EC75D8"/>
    <w:rsid w:val="00ED01FD"/>
    <w:rsid w:val="00ED075A"/>
    <w:rsid w:val="00ED0F8B"/>
    <w:rsid w:val="00ED1147"/>
    <w:rsid w:val="00ED1881"/>
    <w:rsid w:val="00ED1937"/>
    <w:rsid w:val="00ED19CD"/>
    <w:rsid w:val="00ED1E66"/>
    <w:rsid w:val="00ED1FA5"/>
    <w:rsid w:val="00ED2693"/>
    <w:rsid w:val="00ED2782"/>
    <w:rsid w:val="00ED27F2"/>
    <w:rsid w:val="00ED2813"/>
    <w:rsid w:val="00ED2DD6"/>
    <w:rsid w:val="00ED34CB"/>
    <w:rsid w:val="00ED37AD"/>
    <w:rsid w:val="00ED3973"/>
    <w:rsid w:val="00ED398B"/>
    <w:rsid w:val="00ED3E59"/>
    <w:rsid w:val="00ED3ECC"/>
    <w:rsid w:val="00ED4D59"/>
    <w:rsid w:val="00ED4DD7"/>
    <w:rsid w:val="00ED4F1D"/>
    <w:rsid w:val="00ED52CB"/>
    <w:rsid w:val="00ED5421"/>
    <w:rsid w:val="00ED5670"/>
    <w:rsid w:val="00ED5A60"/>
    <w:rsid w:val="00ED5D13"/>
    <w:rsid w:val="00ED6038"/>
    <w:rsid w:val="00ED6068"/>
    <w:rsid w:val="00ED6249"/>
    <w:rsid w:val="00ED6A17"/>
    <w:rsid w:val="00ED6CBB"/>
    <w:rsid w:val="00ED6CF6"/>
    <w:rsid w:val="00ED71AF"/>
    <w:rsid w:val="00ED72D8"/>
    <w:rsid w:val="00ED7310"/>
    <w:rsid w:val="00ED7411"/>
    <w:rsid w:val="00ED7892"/>
    <w:rsid w:val="00EE05C0"/>
    <w:rsid w:val="00EE0775"/>
    <w:rsid w:val="00EE0A41"/>
    <w:rsid w:val="00EE100F"/>
    <w:rsid w:val="00EE14A1"/>
    <w:rsid w:val="00EE1514"/>
    <w:rsid w:val="00EE1E6A"/>
    <w:rsid w:val="00EE1F79"/>
    <w:rsid w:val="00EE2139"/>
    <w:rsid w:val="00EE2312"/>
    <w:rsid w:val="00EE24C8"/>
    <w:rsid w:val="00EE2852"/>
    <w:rsid w:val="00EE2C63"/>
    <w:rsid w:val="00EE2C8D"/>
    <w:rsid w:val="00EE2FF6"/>
    <w:rsid w:val="00EE32AB"/>
    <w:rsid w:val="00EE3681"/>
    <w:rsid w:val="00EE39AE"/>
    <w:rsid w:val="00EE3AD0"/>
    <w:rsid w:val="00EE3BA7"/>
    <w:rsid w:val="00EE3CDA"/>
    <w:rsid w:val="00EE3F39"/>
    <w:rsid w:val="00EE40D8"/>
    <w:rsid w:val="00EE418F"/>
    <w:rsid w:val="00EE51B5"/>
    <w:rsid w:val="00EE5215"/>
    <w:rsid w:val="00EE591A"/>
    <w:rsid w:val="00EE5A14"/>
    <w:rsid w:val="00EE5C1A"/>
    <w:rsid w:val="00EE6A7E"/>
    <w:rsid w:val="00EE6B71"/>
    <w:rsid w:val="00EE6EA1"/>
    <w:rsid w:val="00EE6F2E"/>
    <w:rsid w:val="00EE6FFF"/>
    <w:rsid w:val="00EE778D"/>
    <w:rsid w:val="00EE7804"/>
    <w:rsid w:val="00EE7F9A"/>
    <w:rsid w:val="00EF03C3"/>
    <w:rsid w:val="00EF049C"/>
    <w:rsid w:val="00EF05FA"/>
    <w:rsid w:val="00EF0B58"/>
    <w:rsid w:val="00EF0BD7"/>
    <w:rsid w:val="00EF10AD"/>
    <w:rsid w:val="00EF18CF"/>
    <w:rsid w:val="00EF1C5C"/>
    <w:rsid w:val="00EF314D"/>
    <w:rsid w:val="00EF36FD"/>
    <w:rsid w:val="00EF394B"/>
    <w:rsid w:val="00EF3C02"/>
    <w:rsid w:val="00EF3CFC"/>
    <w:rsid w:val="00EF42AB"/>
    <w:rsid w:val="00EF42FE"/>
    <w:rsid w:val="00EF46A3"/>
    <w:rsid w:val="00EF4EED"/>
    <w:rsid w:val="00EF4FA3"/>
    <w:rsid w:val="00EF5086"/>
    <w:rsid w:val="00EF5558"/>
    <w:rsid w:val="00EF5583"/>
    <w:rsid w:val="00EF5AD7"/>
    <w:rsid w:val="00EF5BF4"/>
    <w:rsid w:val="00EF61DD"/>
    <w:rsid w:val="00EF64BF"/>
    <w:rsid w:val="00EF717B"/>
    <w:rsid w:val="00EF718B"/>
    <w:rsid w:val="00EF76AF"/>
    <w:rsid w:val="00EF76CD"/>
    <w:rsid w:val="00EF78E4"/>
    <w:rsid w:val="00EF7E72"/>
    <w:rsid w:val="00EF7F3C"/>
    <w:rsid w:val="00EF7F42"/>
    <w:rsid w:val="00EF7FEE"/>
    <w:rsid w:val="00F007D0"/>
    <w:rsid w:val="00F00B19"/>
    <w:rsid w:val="00F00C90"/>
    <w:rsid w:val="00F00E3E"/>
    <w:rsid w:val="00F0124B"/>
    <w:rsid w:val="00F013CB"/>
    <w:rsid w:val="00F01554"/>
    <w:rsid w:val="00F0179C"/>
    <w:rsid w:val="00F01896"/>
    <w:rsid w:val="00F01BCF"/>
    <w:rsid w:val="00F021B4"/>
    <w:rsid w:val="00F02508"/>
    <w:rsid w:val="00F0287C"/>
    <w:rsid w:val="00F0295A"/>
    <w:rsid w:val="00F029A9"/>
    <w:rsid w:val="00F02D2E"/>
    <w:rsid w:val="00F03088"/>
    <w:rsid w:val="00F03154"/>
    <w:rsid w:val="00F037AC"/>
    <w:rsid w:val="00F039DB"/>
    <w:rsid w:val="00F03A93"/>
    <w:rsid w:val="00F03C26"/>
    <w:rsid w:val="00F04115"/>
    <w:rsid w:val="00F04196"/>
    <w:rsid w:val="00F04BD1"/>
    <w:rsid w:val="00F0522B"/>
    <w:rsid w:val="00F061D0"/>
    <w:rsid w:val="00F0679B"/>
    <w:rsid w:val="00F07252"/>
    <w:rsid w:val="00F07317"/>
    <w:rsid w:val="00F07417"/>
    <w:rsid w:val="00F07E0E"/>
    <w:rsid w:val="00F10099"/>
    <w:rsid w:val="00F101EF"/>
    <w:rsid w:val="00F101FC"/>
    <w:rsid w:val="00F10A40"/>
    <w:rsid w:val="00F10D38"/>
    <w:rsid w:val="00F10D9E"/>
    <w:rsid w:val="00F11582"/>
    <w:rsid w:val="00F11A47"/>
    <w:rsid w:val="00F11A6A"/>
    <w:rsid w:val="00F11AB4"/>
    <w:rsid w:val="00F11B3B"/>
    <w:rsid w:val="00F11C65"/>
    <w:rsid w:val="00F11FBB"/>
    <w:rsid w:val="00F12864"/>
    <w:rsid w:val="00F1287C"/>
    <w:rsid w:val="00F12FED"/>
    <w:rsid w:val="00F13156"/>
    <w:rsid w:val="00F134FA"/>
    <w:rsid w:val="00F138BD"/>
    <w:rsid w:val="00F13AA2"/>
    <w:rsid w:val="00F13C6C"/>
    <w:rsid w:val="00F14A41"/>
    <w:rsid w:val="00F14C7A"/>
    <w:rsid w:val="00F14DDC"/>
    <w:rsid w:val="00F151D7"/>
    <w:rsid w:val="00F158AE"/>
    <w:rsid w:val="00F16098"/>
    <w:rsid w:val="00F1615C"/>
    <w:rsid w:val="00F16DF2"/>
    <w:rsid w:val="00F16E98"/>
    <w:rsid w:val="00F17866"/>
    <w:rsid w:val="00F17970"/>
    <w:rsid w:val="00F17982"/>
    <w:rsid w:val="00F17DEC"/>
    <w:rsid w:val="00F201FA"/>
    <w:rsid w:val="00F204F4"/>
    <w:rsid w:val="00F20636"/>
    <w:rsid w:val="00F20AEB"/>
    <w:rsid w:val="00F20CCC"/>
    <w:rsid w:val="00F20F1B"/>
    <w:rsid w:val="00F210F0"/>
    <w:rsid w:val="00F2140B"/>
    <w:rsid w:val="00F217D7"/>
    <w:rsid w:val="00F21B8D"/>
    <w:rsid w:val="00F22007"/>
    <w:rsid w:val="00F2250B"/>
    <w:rsid w:val="00F22718"/>
    <w:rsid w:val="00F22C26"/>
    <w:rsid w:val="00F235E8"/>
    <w:rsid w:val="00F239EF"/>
    <w:rsid w:val="00F23A80"/>
    <w:rsid w:val="00F243F9"/>
    <w:rsid w:val="00F2452A"/>
    <w:rsid w:val="00F24F7D"/>
    <w:rsid w:val="00F25B2F"/>
    <w:rsid w:val="00F26249"/>
    <w:rsid w:val="00F263F8"/>
    <w:rsid w:val="00F2652E"/>
    <w:rsid w:val="00F26554"/>
    <w:rsid w:val="00F26AC1"/>
    <w:rsid w:val="00F26B9E"/>
    <w:rsid w:val="00F26CD4"/>
    <w:rsid w:val="00F2722B"/>
    <w:rsid w:val="00F2726A"/>
    <w:rsid w:val="00F273B8"/>
    <w:rsid w:val="00F27769"/>
    <w:rsid w:val="00F31439"/>
    <w:rsid w:val="00F31644"/>
    <w:rsid w:val="00F31699"/>
    <w:rsid w:val="00F31D92"/>
    <w:rsid w:val="00F323BA"/>
    <w:rsid w:val="00F32545"/>
    <w:rsid w:val="00F3255E"/>
    <w:rsid w:val="00F32779"/>
    <w:rsid w:val="00F32865"/>
    <w:rsid w:val="00F3297A"/>
    <w:rsid w:val="00F32B78"/>
    <w:rsid w:val="00F32ED1"/>
    <w:rsid w:val="00F332E8"/>
    <w:rsid w:val="00F334C6"/>
    <w:rsid w:val="00F33593"/>
    <w:rsid w:val="00F335CD"/>
    <w:rsid w:val="00F33712"/>
    <w:rsid w:val="00F337C7"/>
    <w:rsid w:val="00F338FB"/>
    <w:rsid w:val="00F33C27"/>
    <w:rsid w:val="00F33C32"/>
    <w:rsid w:val="00F341E6"/>
    <w:rsid w:val="00F341F4"/>
    <w:rsid w:val="00F3430C"/>
    <w:rsid w:val="00F34D63"/>
    <w:rsid w:val="00F34E78"/>
    <w:rsid w:val="00F35101"/>
    <w:rsid w:val="00F35290"/>
    <w:rsid w:val="00F353C6"/>
    <w:rsid w:val="00F35D62"/>
    <w:rsid w:val="00F35E1B"/>
    <w:rsid w:val="00F35E48"/>
    <w:rsid w:val="00F369CC"/>
    <w:rsid w:val="00F36E6B"/>
    <w:rsid w:val="00F36F34"/>
    <w:rsid w:val="00F37190"/>
    <w:rsid w:val="00F371EC"/>
    <w:rsid w:val="00F37432"/>
    <w:rsid w:val="00F37794"/>
    <w:rsid w:val="00F377EE"/>
    <w:rsid w:val="00F37951"/>
    <w:rsid w:val="00F37A1C"/>
    <w:rsid w:val="00F40246"/>
    <w:rsid w:val="00F4024D"/>
    <w:rsid w:val="00F40275"/>
    <w:rsid w:val="00F40609"/>
    <w:rsid w:val="00F409D4"/>
    <w:rsid w:val="00F40B72"/>
    <w:rsid w:val="00F40FF0"/>
    <w:rsid w:val="00F4112F"/>
    <w:rsid w:val="00F4123E"/>
    <w:rsid w:val="00F413FB"/>
    <w:rsid w:val="00F414F3"/>
    <w:rsid w:val="00F41586"/>
    <w:rsid w:val="00F41901"/>
    <w:rsid w:val="00F41ED2"/>
    <w:rsid w:val="00F420BF"/>
    <w:rsid w:val="00F42452"/>
    <w:rsid w:val="00F424FE"/>
    <w:rsid w:val="00F4268E"/>
    <w:rsid w:val="00F4274D"/>
    <w:rsid w:val="00F42A0E"/>
    <w:rsid w:val="00F42B3E"/>
    <w:rsid w:val="00F42BF4"/>
    <w:rsid w:val="00F42F4F"/>
    <w:rsid w:val="00F4312D"/>
    <w:rsid w:val="00F437A9"/>
    <w:rsid w:val="00F44157"/>
    <w:rsid w:val="00F4469F"/>
    <w:rsid w:val="00F447ED"/>
    <w:rsid w:val="00F44834"/>
    <w:rsid w:val="00F449A2"/>
    <w:rsid w:val="00F44C34"/>
    <w:rsid w:val="00F44D7A"/>
    <w:rsid w:val="00F459A5"/>
    <w:rsid w:val="00F463F7"/>
    <w:rsid w:val="00F46FAB"/>
    <w:rsid w:val="00F47020"/>
    <w:rsid w:val="00F47516"/>
    <w:rsid w:val="00F47712"/>
    <w:rsid w:val="00F47BEF"/>
    <w:rsid w:val="00F47BF0"/>
    <w:rsid w:val="00F500C0"/>
    <w:rsid w:val="00F503AC"/>
    <w:rsid w:val="00F503E7"/>
    <w:rsid w:val="00F503F7"/>
    <w:rsid w:val="00F506DD"/>
    <w:rsid w:val="00F508FB"/>
    <w:rsid w:val="00F50A34"/>
    <w:rsid w:val="00F50D12"/>
    <w:rsid w:val="00F50F36"/>
    <w:rsid w:val="00F513E0"/>
    <w:rsid w:val="00F51422"/>
    <w:rsid w:val="00F5192B"/>
    <w:rsid w:val="00F5195F"/>
    <w:rsid w:val="00F52328"/>
    <w:rsid w:val="00F523A7"/>
    <w:rsid w:val="00F52B26"/>
    <w:rsid w:val="00F532DD"/>
    <w:rsid w:val="00F5336D"/>
    <w:rsid w:val="00F534C0"/>
    <w:rsid w:val="00F536E5"/>
    <w:rsid w:val="00F5477A"/>
    <w:rsid w:val="00F548F6"/>
    <w:rsid w:val="00F54BB3"/>
    <w:rsid w:val="00F54DB9"/>
    <w:rsid w:val="00F556B5"/>
    <w:rsid w:val="00F55D74"/>
    <w:rsid w:val="00F55D96"/>
    <w:rsid w:val="00F55F30"/>
    <w:rsid w:val="00F56013"/>
    <w:rsid w:val="00F564ED"/>
    <w:rsid w:val="00F568A4"/>
    <w:rsid w:val="00F570FF"/>
    <w:rsid w:val="00F576C1"/>
    <w:rsid w:val="00F57715"/>
    <w:rsid w:val="00F57ADD"/>
    <w:rsid w:val="00F57B7F"/>
    <w:rsid w:val="00F57F24"/>
    <w:rsid w:val="00F6007D"/>
    <w:rsid w:val="00F60383"/>
    <w:rsid w:val="00F609F3"/>
    <w:rsid w:val="00F60BF1"/>
    <w:rsid w:val="00F60CFB"/>
    <w:rsid w:val="00F611C8"/>
    <w:rsid w:val="00F61429"/>
    <w:rsid w:val="00F61A6A"/>
    <w:rsid w:val="00F61BE2"/>
    <w:rsid w:val="00F61CBE"/>
    <w:rsid w:val="00F61D4D"/>
    <w:rsid w:val="00F620BE"/>
    <w:rsid w:val="00F639EE"/>
    <w:rsid w:val="00F63F2B"/>
    <w:rsid w:val="00F64495"/>
    <w:rsid w:val="00F644CA"/>
    <w:rsid w:val="00F6474A"/>
    <w:rsid w:val="00F65295"/>
    <w:rsid w:val="00F6549E"/>
    <w:rsid w:val="00F65659"/>
    <w:rsid w:val="00F65804"/>
    <w:rsid w:val="00F65C8B"/>
    <w:rsid w:val="00F6610C"/>
    <w:rsid w:val="00F66460"/>
    <w:rsid w:val="00F6681A"/>
    <w:rsid w:val="00F66A72"/>
    <w:rsid w:val="00F66DA3"/>
    <w:rsid w:val="00F6713B"/>
    <w:rsid w:val="00F67427"/>
    <w:rsid w:val="00F6750C"/>
    <w:rsid w:val="00F6775E"/>
    <w:rsid w:val="00F677CA"/>
    <w:rsid w:val="00F67850"/>
    <w:rsid w:val="00F67A2E"/>
    <w:rsid w:val="00F67C87"/>
    <w:rsid w:val="00F7052C"/>
    <w:rsid w:val="00F70688"/>
    <w:rsid w:val="00F70D46"/>
    <w:rsid w:val="00F71256"/>
    <w:rsid w:val="00F715D6"/>
    <w:rsid w:val="00F718D8"/>
    <w:rsid w:val="00F72EB6"/>
    <w:rsid w:val="00F730A7"/>
    <w:rsid w:val="00F73192"/>
    <w:rsid w:val="00F73811"/>
    <w:rsid w:val="00F73BBF"/>
    <w:rsid w:val="00F73F3F"/>
    <w:rsid w:val="00F7401E"/>
    <w:rsid w:val="00F74351"/>
    <w:rsid w:val="00F74622"/>
    <w:rsid w:val="00F749C0"/>
    <w:rsid w:val="00F74CA8"/>
    <w:rsid w:val="00F74CF6"/>
    <w:rsid w:val="00F753D9"/>
    <w:rsid w:val="00F75453"/>
    <w:rsid w:val="00F75ABF"/>
    <w:rsid w:val="00F75EDA"/>
    <w:rsid w:val="00F76183"/>
    <w:rsid w:val="00F762EA"/>
    <w:rsid w:val="00F7633E"/>
    <w:rsid w:val="00F76430"/>
    <w:rsid w:val="00F76674"/>
    <w:rsid w:val="00F768C7"/>
    <w:rsid w:val="00F76B4C"/>
    <w:rsid w:val="00F76DD8"/>
    <w:rsid w:val="00F801BA"/>
    <w:rsid w:val="00F8033E"/>
    <w:rsid w:val="00F805AD"/>
    <w:rsid w:val="00F8079B"/>
    <w:rsid w:val="00F8094F"/>
    <w:rsid w:val="00F809CF"/>
    <w:rsid w:val="00F80B98"/>
    <w:rsid w:val="00F80F16"/>
    <w:rsid w:val="00F810FB"/>
    <w:rsid w:val="00F81493"/>
    <w:rsid w:val="00F81769"/>
    <w:rsid w:val="00F819FD"/>
    <w:rsid w:val="00F81C6D"/>
    <w:rsid w:val="00F81C8E"/>
    <w:rsid w:val="00F81E21"/>
    <w:rsid w:val="00F824F2"/>
    <w:rsid w:val="00F82B5C"/>
    <w:rsid w:val="00F82B6C"/>
    <w:rsid w:val="00F82E3F"/>
    <w:rsid w:val="00F832A9"/>
    <w:rsid w:val="00F83370"/>
    <w:rsid w:val="00F834C9"/>
    <w:rsid w:val="00F83568"/>
    <w:rsid w:val="00F836FF"/>
    <w:rsid w:val="00F8379F"/>
    <w:rsid w:val="00F838BB"/>
    <w:rsid w:val="00F83FCC"/>
    <w:rsid w:val="00F84438"/>
    <w:rsid w:val="00F849C1"/>
    <w:rsid w:val="00F84F2F"/>
    <w:rsid w:val="00F84FFE"/>
    <w:rsid w:val="00F8502B"/>
    <w:rsid w:val="00F859EE"/>
    <w:rsid w:val="00F85A67"/>
    <w:rsid w:val="00F85C34"/>
    <w:rsid w:val="00F85DD4"/>
    <w:rsid w:val="00F85F1F"/>
    <w:rsid w:val="00F864F8"/>
    <w:rsid w:val="00F86508"/>
    <w:rsid w:val="00F86608"/>
    <w:rsid w:val="00F86AF2"/>
    <w:rsid w:val="00F871BE"/>
    <w:rsid w:val="00F873E5"/>
    <w:rsid w:val="00F873FC"/>
    <w:rsid w:val="00F8747C"/>
    <w:rsid w:val="00F87727"/>
    <w:rsid w:val="00F879B6"/>
    <w:rsid w:val="00F87B59"/>
    <w:rsid w:val="00F87EA8"/>
    <w:rsid w:val="00F90C1A"/>
    <w:rsid w:val="00F90CAE"/>
    <w:rsid w:val="00F911F7"/>
    <w:rsid w:val="00F921DF"/>
    <w:rsid w:val="00F9276C"/>
    <w:rsid w:val="00F92887"/>
    <w:rsid w:val="00F92A01"/>
    <w:rsid w:val="00F9305B"/>
    <w:rsid w:val="00F931B7"/>
    <w:rsid w:val="00F932BC"/>
    <w:rsid w:val="00F93551"/>
    <w:rsid w:val="00F938A4"/>
    <w:rsid w:val="00F941B3"/>
    <w:rsid w:val="00F9456E"/>
    <w:rsid w:val="00F9518E"/>
    <w:rsid w:val="00F95800"/>
    <w:rsid w:val="00F95822"/>
    <w:rsid w:val="00F959FE"/>
    <w:rsid w:val="00F96C0A"/>
    <w:rsid w:val="00F96DD5"/>
    <w:rsid w:val="00F96FBC"/>
    <w:rsid w:val="00F972EC"/>
    <w:rsid w:val="00F97681"/>
    <w:rsid w:val="00F97829"/>
    <w:rsid w:val="00F97A92"/>
    <w:rsid w:val="00FA00B6"/>
    <w:rsid w:val="00FA0111"/>
    <w:rsid w:val="00FA08BF"/>
    <w:rsid w:val="00FA092C"/>
    <w:rsid w:val="00FA09B8"/>
    <w:rsid w:val="00FA13BD"/>
    <w:rsid w:val="00FA1613"/>
    <w:rsid w:val="00FA1753"/>
    <w:rsid w:val="00FA18AC"/>
    <w:rsid w:val="00FA1D1C"/>
    <w:rsid w:val="00FA201D"/>
    <w:rsid w:val="00FA2106"/>
    <w:rsid w:val="00FA22F6"/>
    <w:rsid w:val="00FA25C2"/>
    <w:rsid w:val="00FA264F"/>
    <w:rsid w:val="00FA289A"/>
    <w:rsid w:val="00FA2FA8"/>
    <w:rsid w:val="00FA310E"/>
    <w:rsid w:val="00FA3718"/>
    <w:rsid w:val="00FA3EBD"/>
    <w:rsid w:val="00FA4197"/>
    <w:rsid w:val="00FA419B"/>
    <w:rsid w:val="00FA430C"/>
    <w:rsid w:val="00FA4334"/>
    <w:rsid w:val="00FA4674"/>
    <w:rsid w:val="00FA4A0A"/>
    <w:rsid w:val="00FA4CF4"/>
    <w:rsid w:val="00FA4F84"/>
    <w:rsid w:val="00FA5222"/>
    <w:rsid w:val="00FA549D"/>
    <w:rsid w:val="00FA58E4"/>
    <w:rsid w:val="00FA5C43"/>
    <w:rsid w:val="00FA6291"/>
    <w:rsid w:val="00FA63F2"/>
    <w:rsid w:val="00FA6FA5"/>
    <w:rsid w:val="00FA7040"/>
    <w:rsid w:val="00FA7CE4"/>
    <w:rsid w:val="00FB01F7"/>
    <w:rsid w:val="00FB0FF1"/>
    <w:rsid w:val="00FB1BD4"/>
    <w:rsid w:val="00FB1E3A"/>
    <w:rsid w:val="00FB1E5D"/>
    <w:rsid w:val="00FB2541"/>
    <w:rsid w:val="00FB3370"/>
    <w:rsid w:val="00FB39FC"/>
    <w:rsid w:val="00FB3E3D"/>
    <w:rsid w:val="00FB4201"/>
    <w:rsid w:val="00FB448D"/>
    <w:rsid w:val="00FB46F2"/>
    <w:rsid w:val="00FB4B9B"/>
    <w:rsid w:val="00FB56A1"/>
    <w:rsid w:val="00FB58E2"/>
    <w:rsid w:val="00FB5C49"/>
    <w:rsid w:val="00FB5D1D"/>
    <w:rsid w:val="00FB5F6D"/>
    <w:rsid w:val="00FB6CA9"/>
    <w:rsid w:val="00FB6F47"/>
    <w:rsid w:val="00FB70CD"/>
    <w:rsid w:val="00FB71BC"/>
    <w:rsid w:val="00FB7263"/>
    <w:rsid w:val="00FB75C3"/>
    <w:rsid w:val="00FB768D"/>
    <w:rsid w:val="00FB7821"/>
    <w:rsid w:val="00FB7A7B"/>
    <w:rsid w:val="00FB7AD9"/>
    <w:rsid w:val="00FB7D0D"/>
    <w:rsid w:val="00FB7E4D"/>
    <w:rsid w:val="00FC0A0E"/>
    <w:rsid w:val="00FC0A7A"/>
    <w:rsid w:val="00FC1032"/>
    <w:rsid w:val="00FC11E6"/>
    <w:rsid w:val="00FC154D"/>
    <w:rsid w:val="00FC1A38"/>
    <w:rsid w:val="00FC1E40"/>
    <w:rsid w:val="00FC1F9E"/>
    <w:rsid w:val="00FC2103"/>
    <w:rsid w:val="00FC2158"/>
    <w:rsid w:val="00FC21BE"/>
    <w:rsid w:val="00FC24EE"/>
    <w:rsid w:val="00FC27A8"/>
    <w:rsid w:val="00FC2912"/>
    <w:rsid w:val="00FC2D0D"/>
    <w:rsid w:val="00FC33B4"/>
    <w:rsid w:val="00FC34A7"/>
    <w:rsid w:val="00FC371E"/>
    <w:rsid w:val="00FC3B93"/>
    <w:rsid w:val="00FC419B"/>
    <w:rsid w:val="00FC44F9"/>
    <w:rsid w:val="00FC46B0"/>
    <w:rsid w:val="00FC4905"/>
    <w:rsid w:val="00FC4DD6"/>
    <w:rsid w:val="00FC4E03"/>
    <w:rsid w:val="00FC5126"/>
    <w:rsid w:val="00FC5323"/>
    <w:rsid w:val="00FC5450"/>
    <w:rsid w:val="00FC5A16"/>
    <w:rsid w:val="00FC5AFB"/>
    <w:rsid w:val="00FC6489"/>
    <w:rsid w:val="00FC68CB"/>
    <w:rsid w:val="00FC6B47"/>
    <w:rsid w:val="00FC72C6"/>
    <w:rsid w:val="00FD0514"/>
    <w:rsid w:val="00FD0AED"/>
    <w:rsid w:val="00FD0CC5"/>
    <w:rsid w:val="00FD0FAF"/>
    <w:rsid w:val="00FD12B7"/>
    <w:rsid w:val="00FD1621"/>
    <w:rsid w:val="00FD162D"/>
    <w:rsid w:val="00FD2072"/>
    <w:rsid w:val="00FD2354"/>
    <w:rsid w:val="00FD267E"/>
    <w:rsid w:val="00FD26C4"/>
    <w:rsid w:val="00FD2B56"/>
    <w:rsid w:val="00FD2F3C"/>
    <w:rsid w:val="00FD3559"/>
    <w:rsid w:val="00FD39A7"/>
    <w:rsid w:val="00FD3D70"/>
    <w:rsid w:val="00FD3D86"/>
    <w:rsid w:val="00FD40A8"/>
    <w:rsid w:val="00FD40FD"/>
    <w:rsid w:val="00FD442E"/>
    <w:rsid w:val="00FD453B"/>
    <w:rsid w:val="00FD48C3"/>
    <w:rsid w:val="00FD49CD"/>
    <w:rsid w:val="00FD5252"/>
    <w:rsid w:val="00FD537B"/>
    <w:rsid w:val="00FD5632"/>
    <w:rsid w:val="00FD5B66"/>
    <w:rsid w:val="00FD5DDA"/>
    <w:rsid w:val="00FD5E30"/>
    <w:rsid w:val="00FD61AE"/>
    <w:rsid w:val="00FD65A0"/>
    <w:rsid w:val="00FD66FE"/>
    <w:rsid w:val="00FD68B0"/>
    <w:rsid w:val="00FD6EBE"/>
    <w:rsid w:val="00FD724F"/>
    <w:rsid w:val="00FD76D0"/>
    <w:rsid w:val="00FD78ED"/>
    <w:rsid w:val="00FD7ADB"/>
    <w:rsid w:val="00FE00BC"/>
    <w:rsid w:val="00FE01D7"/>
    <w:rsid w:val="00FE0215"/>
    <w:rsid w:val="00FE048A"/>
    <w:rsid w:val="00FE057F"/>
    <w:rsid w:val="00FE098C"/>
    <w:rsid w:val="00FE0F9E"/>
    <w:rsid w:val="00FE1EB2"/>
    <w:rsid w:val="00FE20BD"/>
    <w:rsid w:val="00FE22F6"/>
    <w:rsid w:val="00FE24A4"/>
    <w:rsid w:val="00FE267E"/>
    <w:rsid w:val="00FE2AF1"/>
    <w:rsid w:val="00FE2BDB"/>
    <w:rsid w:val="00FE2DB1"/>
    <w:rsid w:val="00FE2EBC"/>
    <w:rsid w:val="00FE3239"/>
    <w:rsid w:val="00FE33F0"/>
    <w:rsid w:val="00FE374D"/>
    <w:rsid w:val="00FE3766"/>
    <w:rsid w:val="00FE38FF"/>
    <w:rsid w:val="00FE3DE9"/>
    <w:rsid w:val="00FE4580"/>
    <w:rsid w:val="00FE52D3"/>
    <w:rsid w:val="00FE5A5E"/>
    <w:rsid w:val="00FE5B87"/>
    <w:rsid w:val="00FE62B0"/>
    <w:rsid w:val="00FE692A"/>
    <w:rsid w:val="00FE6ACA"/>
    <w:rsid w:val="00FE7693"/>
    <w:rsid w:val="00FE7701"/>
    <w:rsid w:val="00FE794E"/>
    <w:rsid w:val="00FF004D"/>
    <w:rsid w:val="00FF009D"/>
    <w:rsid w:val="00FF09C2"/>
    <w:rsid w:val="00FF1583"/>
    <w:rsid w:val="00FF1CAA"/>
    <w:rsid w:val="00FF2190"/>
    <w:rsid w:val="00FF2272"/>
    <w:rsid w:val="00FF244F"/>
    <w:rsid w:val="00FF273A"/>
    <w:rsid w:val="00FF2BFF"/>
    <w:rsid w:val="00FF2E64"/>
    <w:rsid w:val="00FF3010"/>
    <w:rsid w:val="00FF3113"/>
    <w:rsid w:val="00FF316B"/>
    <w:rsid w:val="00FF3996"/>
    <w:rsid w:val="00FF4849"/>
    <w:rsid w:val="00FF491F"/>
    <w:rsid w:val="00FF498F"/>
    <w:rsid w:val="00FF49B0"/>
    <w:rsid w:val="00FF4BE3"/>
    <w:rsid w:val="00FF4D06"/>
    <w:rsid w:val="00FF5167"/>
    <w:rsid w:val="00FF52D8"/>
    <w:rsid w:val="00FF53EF"/>
    <w:rsid w:val="00FF5DC3"/>
    <w:rsid w:val="00FF5E08"/>
    <w:rsid w:val="00FF6501"/>
    <w:rsid w:val="00FF669C"/>
    <w:rsid w:val="00FF6870"/>
    <w:rsid w:val="00FF6C9E"/>
    <w:rsid w:val="00FF793F"/>
    <w:rsid w:val="00FF7DA9"/>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1F1365-B248-4A14-A2C2-E21F436ED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624"/>
    <w:pPr>
      <w:spacing w:after="160" w:line="259"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F0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34"/>
    <w:qFormat/>
    <w:rsid w:val="003926CD"/>
    <w:pPr>
      <w:ind w:left="720"/>
      <w:contextualSpacing/>
    </w:pPr>
  </w:style>
  <w:style w:type="paragraph" w:styleId="Textodeglobo">
    <w:name w:val="Balloon Text"/>
    <w:basedOn w:val="Normal"/>
    <w:link w:val="TextodegloboCar"/>
    <w:uiPriority w:val="99"/>
    <w:semiHidden/>
    <w:unhideWhenUsed/>
    <w:rsid w:val="001A1E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A1EBD"/>
    <w:rPr>
      <w:rFonts w:ascii="Tahoma" w:hAnsi="Tahoma" w:cs="Tahoma"/>
      <w:sz w:val="16"/>
      <w:szCs w:val="16"/>
    </w:rPr>
  </w:style>
  <w:style w:type="paragraph" w:styleId="Encabezado">
    <w:name w:val="header"/>
    <w:basedOn w:val="Normal"/>
    <w:link w:val="EncabezadoCar"/>
    <w:uiPriority w:val="99"/>
    <w:unhideWhenUsed/>
    <w:rsid w:val="00B5492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54923"/>
  </w:style>
  <w:style w:type="paragraph" w:styleId="Piedepgina">
    <w:name w:val="footer"/>
    <w:basedOn w:val="Normal"/>
    <w:link w:val="PiedepginaCar"/>
    <w:uiPriority w:val="99"/>
    <w:unhideWhenUsed/>
    <w:rsid w:val="00B5492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54923"/>
  </w:style>
  <w:style w:type="paragraph" w:styleId="Textoindependiente">
    <w:name w:val="Body Text"/>
    <w:basedOn w:val="Normal"/>
    <w:link w:val="TextoindependienteCar"/>
    <w:rsid w:val="005B7590"/>
    <w:pPr>
      <w:spacing w:after="0" w:line="240" w:lineRule="auto"/>
      <w:jc w:val="both"/>
    </w:pPr>
    <w:rPr>
      <w:rFonts w:ascii="Times New Roman" w:eastAsia="Times New Roman" w:hAnsi="Times New Roman" w:cs="Times New Roman"/>
      <w:sz w:val="24"/>
      <w:szCs w:val="20"/>
      <w:lang w:val="es-ES" w:eastAsia="es-ES"/>
    </w:rPr>
  </w:style>
  <w:style w:type="character" w:customStyle="1" w:styleId="TextoindependienteCar">
    <w:name w:val="Texto independiente Car"/>
    <w:basedOn w:val="Fuentedeprrafopredeter"/>
    <w:link w:val="Textoindependiente"/>
    <w:rsid w:val="005B7590"/>
    <w:rPr>
      <w:rFonts w:ascii="Times New Roman" w:eastAsia="Times New Roman" w:hAnsi="Times New Roman" w:cs="Times New Roman"/>
      <w:sz w:val="24"/>
      <w:szCs w:val="20"/>
      <w:lang w:val="es-ES" w:eastAsia="es-ES"/>
    </w:rPr>
  </w:style>
  <w:style w:type="paragraph" w:styleId="Textoindependiente3">
    <w:name w:val="Body Text 3"/>
    <w:basedOn w:val="Normal"/>
    <w:link w:val="Textoindependiente3Car"/>
    <w:rsid w:val="005B7590"/>
    <w:pPr>
      <w:spacing w:after="0" w:line="240" w:lineRule="auto"/>
    </w:pPr>
    <w:rPr>
      <w:rFonts w:ascii="Times New Roman" w:eastAsia="Times New Roman" w:hAnsi="Times New Roman" w:cs="Times New Roman"/>
      <w:sz w:val="24"/>
      <w:szCs w:val="20"/>
      <w:lang w:val="es-ES" w:eastAsia="es-ES"/>
    </w:rPr>
  </w:style>
  <w:style w:type="character" w:customStyle="1" w:styleId="Textoindependiente3Car">
    <w:name w:val="Texto independiente 3 Car"/>
    <w:basedOn w:val="Fuentedeprrafopredeter"/>
    <w:link w:val="Textoindependiente3"/>
    <w:rsid w:val="005B7590"/>
    <w:rPr>
      <w:rFonts w:ascii="Times New Roman" w:eastAsia="Times New Roman" w:hAnsi="Times New Roman" w:cs="Times New Roman"/>
      <w:sz w:val="24"/>
      <w:szCs w:val="20"/>
      <w:lang w:val="es-ES" w:eastAsia="es-ES"/>
    </w:rPr>
  </w:style>
  <w:style w:type="paragraph" w:styleId="Cierre">
    <w:name w:val="Closing"/>
    <w:basedOn w:val="Normal"/>
    <w:link w:val="CierreCar"/>
    <w:rsid w:val="005B7590"/>
    <w:pPr>
      <w:spacing w:after="0" w:line="240" w:lineRule="auto"/>
      <w:ind w:left="4252"/>
    </w:pPr>
    <w:rPr>
      <w:rFonts w:ascii="Times New Roman" w:eastAsia="Times New Roman" w:hAnsi="Times New Roman" w:cs="Times New Roman"/>
      <w:sz w:val="20"/>
      <w:szCs w:val="20"/>
      <w:lang w:val="es-ES" w:eastAsia="es-ES"/>
    </w:rPr>
  </w:style>
  <w:style w:type="character" w:customStyle="1" w:styleId="CierreCar">
    <w:name w:val="Cierre Car"/>
    <w:basedOn w:val="Fuentedeprrafopredeter"/>
    <w:link w:val="Cierre"/>
    <w:rsid w:val="005B7590"/>
    <w:rPr>
      <w:rFonts w:ascii="Times New Roman" w:eastAsia="Times New Roman" w:hAnsi="Times New Roman" w:cs="Times New Roman"/>
      <w:sz w:val="20"/>
      <w:szCs w:val="20"/>
      <w:lang w:val="es-ES" w:eastAsia="es-ES"/>
    </w:rPr>
  </w:style>
  <w:style w:type="table" w:customStyle="1" w:styleId="Tablaconcuadrcula1">
    <w:name w:val="Tabla con cuadrícula1"/>
    <w:basedOn w:val="Tablanormal"/>
    <w:next w:val="Tablaconcuadrcula"/>
    <w:uiPriority w:val="59"/>
    <w:rsid w:val="00F463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D241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3101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39"/>
    <w:rsid w:val="00314F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9E4C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713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59"/>
    <w:rsid w:val="00E42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BB0ADE"/>
  </w:style>
  <w:style w:type="character" w:styleId="Textoennegrita">
    <w:name w:val="Strong"/>
    <w:uiPriority w:val="22"/>
    <w:qFormat/>
    <w:rsid w:val="00BB0ADE"/>
    <w:rPr>
      <w:b/>
      <w:bCs/>
    </w:rPr>
  </w:style>
  <w:style w:type="table" w:customStyle="1" w:styleId="Tablaconcuadrcula8">
    <w:name w:val="Tabla con cuadrícula8"/>
    <w:basedOn w:val="Tablanormal"/>
    <w:next w:val="Tablaconcuadrcula"/>
    <w:uiPriority w:val="39"/>
    <w:rsid w:val="005C0D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39"/>
    <w:rsid w:val="00F959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59"/>
    <w:rsid w:val="002469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140D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39"/>
    <w:rsid w:val="00B82C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uiPriority w:val="39"/>
    <w:rsid w:val="001760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next w:val="Tablaconcuadrcula"/>
    <w:uiPriority w:val="59"/>
    <w:rsid w:val="003F31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
    <w:name w:val="Tabla con cuadrícula121"/>
    <w:basedOn w:val="Tablanormal"/>
    <w:next w:val="Tablaconcuadrcula"/>
    <w:uiPriority w:val="59"/>
    <w:rsid w:val="008B3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59"/>
    <w:rsid w:val="008C11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next w:val="Tablaconcuadrcula"/>
    <w:uiPriority w:val="59"/>
    <w:rsid w:val="00322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basedOn w:val="Fuentedeprrafopredeter"/>
    <w:link w:val="Prrafodelista"/>
    <w:uiPriority w:val="34"/>
    <w:locked/>
    <w:rsid w:val="00FD61AE"/>
  </w:style>
  <w:style w:type="table" w:customStyle="1" w:styleId="Tablaconcuadrcula15">
    <w:name w:val="Tabla con cuadrícula15"/>
    <w:basedOn w:val="Tablanormal"/>
    <w:next w:val="Tablaconcuadrcula"/>
    <w:uiPriority w:val="59"/>
    <w:rsid w:val="00C162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
    <w:name w:val="Tabla con cuadrícula31"/>
    <w:basedOn w:val="Tablanormal"/>
    <w:next w:val="Tablaconcuadrcula"/>
    <w:uiPriority w:val="39"/>
    <w:rsid w:val="004B67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59"/>
    <w:rsid w:val="002A6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next w:val="Tablaconcuadrcula"/>
    <w:uiPriority w:val="59"/>
    <w:rsid w:val="000345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next w:val="Tablaconcuadrcula"/>
    <w:uiPriority w:val="39"/>
    <w:rsid w:val="002E52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next w:val="Tablaconcuadrcula"/>
    <w:uiPriority w:val="59"/>
    <w:rsid w:val="00A46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5">
    <w:name w:val="Tabla con cuadrícula25"/>
    <w:basedOn w:val="Tablanormal"/>
    <w:next w:val="Tablaconcuadrcula"/>
    <w:uiPriority w:val="59"/>
    <w:rsid w:val="008830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
    <w:name w:val="Tabla con cuadrícula26"/>
    <w:basedOn w:val="Tablanormal"/>
    <w:next w:val="Tablaconcuadrcula"/>
    <w:uiPriority w:val="59"/>
    <w:rsid w:val="00985D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733447"/>
    <w:rPr>
      <w:sz w:val="16"/>
      <w:szCs w:val="16"/>
    </w:rPr>
  </w:style>
  <w:style w:type="paragraph" w:styleId="Textocomentario">
    <w:name w:val="annotation text"/>
    <w:basedOn w:val="Normal"/>
    <w:link w:val="TextocomentarioCar"/>
    <w:uiPriority w:val="99"/>
    <w:semiHidden/>
    <w:unhideWhenUsed/>
    <w:rsid w:val="0073344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33447"/>
    <w:rPr>
      <w:sz w:val="20"/>
      <w:szCs w:val="20"/>
    </w:rPr>
  </w:style>
  <w:style w:type="paragraph" w:styleId="Asuntodelcomentario">
    <w:name w:val="annotation subject"/>
    <w:basedOn w:val="Textocomentario"/>
    <w:next w:val="Textocomentario"/>
    <w:link w:val="AsuntodelcomentarioCar"/>
    <w:uiPriority w:val="99"/>
    <w:semiHidden/>
    <w:unhideWhenUsed/>
    <w:rsid w:val="00733447"/>
    <w:rPr>
      <w:b/>
      <w:bCs/>
    </w:rPr>
  </w:style>
  <w:style w:type="character" w:customStyle="1" w:styleId="AsuntodelcomentarioCar">
    <w:name w:val="Asunto del comentario Car"/>
    <w:basedOn w:val="TextocomentarioCar"/>
    <w:link w:val="Asuntodelcomentario"/>
    <w:uiPriority w:val="99"/>
    <w:semiHidden/>
    <w:rsid w:val="00733447"/>
    <w:rPr>
      <w:b/>
      <w:bCs/>
      <w:sz w:val="20"/>
      <w:szCs w:val="20"/>
    </w:rPr>
  </w:style>
  <w:style w:type="character" w:styleId="Nmerodelnea">
    <w:name w:val="line number"/>
    <w:basedOn w:val="Fuentedeprrafopredeter"/>
    <w:uiPriority w:val="99"/>
    <w:semiHidden/>
    <w:unhideWhenUsed/>
    <w:rsid w:val="008259CC"/>
  </w:style>
  <w:style w:type="character" w:customStyle="1" w:styleId="il">
    <w:name w:val="il"/>
    <w:basedOn w:val="Fuentedeprrafopredeter"/>
    <w:rsid w:val="00644B62"/>
  </w:style>
  <w:style w:type="paragraph" w:styleId="NormalWeb">
    <w:name w:val="Normal (Web)"/>
    <w:basedOn w:val="Normal"/>
    <w:uiPriority w:val="99"/>
    <w:unhideWhenUsed/>
    <w:rsid w:val="00C041AB"/>
    <w:pPr>
      <w:spacing w:before="100" w:beforeAutospacing="1" w:after="100" w:afterAutospacing="1" w:line="240" w:lineRule="auto"/>
    </w:pPr>
    <w:rPr>
      <w:rFonts w:ascii="Times New Roman" w:eastAsia="Times New Roman" w:hAnsi="Times New Roman" w:cs="Times New Roman"/>
      <w:sz w:val="24"/>
      <w:szCs w:val="24"/>
      <w:lang w:eastAsia="es-S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0961">
      <w:bodyDiv w:val="1"/>
      <w:marLeft w:val="0"/>
      <w:marRight w:val="0"/>
      <w:marTop w:val="0"/>
      <w:marBottom w:val="0"/>
      <w:divBdr>
        <w:top w:val="none" w:sz="0" w:space="0" w:color="auto"/>
        <w:left w:val="none" w:sz="0" w:space="0" w:color="auto"/>
        <w:bottom w:val="none" w:sz="0" w:space="0" w:color="auto"/>
        <w:right w:val="none" w:sz="0" w:space="0" w:color="auto"/>
      </w:divBdr>
    </w:div>
    <w:div w:id="5056459">
      <w:bodyDiv w:val="1"/>
      <w:marLeft w:val="0"/>
      <w:marRight w:val="0"/>
      <w:marTop w:val="0"/>
      <w:marBottom w:val="0"/>
      <w:divBdr>
        <w:top w:val="none" w:sz="0" w:space="0" w:color="auto"/>
        <w:left w:val="none" w:sz="0" w:space="0" w:color="auto"/>
        <w:bottom w:val="none" w:sz="0" w:space="0" w:color="auto"/>
        <w:right w:val="none" w:sz="0" w:space="0" w:color="auto"/>
      </w:divBdr>
    </w:div>
    <w:div w:id="7028569">
      <w:bodyDiv w:val="1"/>
      <w:marLeft w:val="0"/>
      <w:marRight w:val="0"/>
      <w:marTop w:val="0"/>
      <w:marBottom w:val="0"/>
      <w:divBdr>
        <w:top w:val="none" w:sz="0" w:space="0" w:color="auto"/>
        <w:left w:val="none" w:sz="0" w:space="0" w:color="auto"/>
        <w:bottom w:val="none" w:sz="0" w:space="0" w:color="auto"/>
        <w:right w:val="none" w:sz="0" w:space="0" w:color="auto"/>
      </w:divBdr>
    </w:div>
    <w:div w:id="15666500">
      <w:bodyDiv w:val="1"/>
      <w:marLeft w:val="0"/>
      <w:marRight w:val="0"/>
      <w:marTop w:val="0"/>
      <w:marBottom w:val="0"/>
      <w:divBdr>
        <w:top w:val="none" w:sz="0" w:space="0" w:color="auto"/>
        <w:left w:val="none" w:sz="0" w:space="0" w:color="auto"/>
        <w:bottom w:val="none" w:sz="0" w:space="0" w:color="auto"/>
        <w:right w:val="none" w:sz="0" w:space="0" w:color="auto"/>
      </w:divBdr>
    </w:div>
    <w:div w:id="18704282">
      <w:bodyDiv w:val="1"/>
      <w:marLeft w:val="0"/>
      <w:marRight w:val="0"/>
      <w:marTop w:val="0"/>
      <w:marBottom w:val="0"/>
      <w:divBdr>
        <w:top w:val="none" w:sz="0" w:space="0" w:color="auto"/>
        <w:left w:val="none" w:sz="0" w:space="0" w:color="auto"/>
        <w:bottom w:val="none" w:sz="0" w:space="0" w:color="auto"/>
        <w:right w:val="none" w:sz="0" w:space="0" w:color="auto"/>
      </w:divBdr>
    </w:div>
    <w:div w:id="20712103">
      <w:bodyDiv w:val="1"/>
      <w:marLeft w:val="0"/>
      <w:marRight w:val="0"/>
      <w:marTop w:val="0"/>
      <w:marBottom w:val="0"/>
      <w:divBdr>
        <w:top w:val="none" w:sz="0" w:space="0" w:color="auto"/>
        <w:left w:val="none" w:sz="0" w:space="0" w:color="auto"/>
        <w:bottom w:val="none" w:sz="0" w:space="0" w:color="auto"/>
        <w:right w:val="none" w:sz="0" w:space="0" w:color="auto"/>
      </w:divBdr>
    </w:div>
    <w:div w:id="24333574">
      <w:bodyDiv w:val="1"/>
      <w:marLeft w:val="0"/>
      <w:marRight w:val="0"/>
      <w:marTop w:val="0"/>
      <w:marBottom w:val="0"/>
      <w:divBdr>
        <w:top w:val="none" w:sz="0" w:space="0" w:color="auto"/>
        <w:left w:val="none" w:sz="0" w:space="0" w:color="auto"/>
        <w:bottom w:val="none" w:sz="0" w:space="0" w:color="auto"/>
        <w:right w:val="none" w:sz="0" w:space="0" w:color="auto"/>
      </w:divBdr>
    </w:div>
    <w:div w:id="24865481">
      <w:bodyDiv w:val="1"/>
      <w:marLeft w:val="0"/>
      <w:marRight w:val="0"/>
      <w:marTop w:val="0"/>
      <w:marBottom w:val="0"/>
      <w:divBdr>
        <w:top w:val="none" w:sz="0" w:space="0" w:color="auto"/>
        <w:left w:val="none" w:sz="0" w:space="0" w:color="auto"/>
        <w:bottom w:val="none" w:sz="0" w:space="0" w:color="auto"/>
        <w:right w:val="none" w:sz="0" w:space="0" w:color="auto"/>
      </w:divBdr>
    </w:div>
    <w:div w:id="36971104">
      <w:bodyDiv w:val="1"/>
      <w:marLeft w:val="0"/>
      <w:marRight w:val="0"/>
      <w:marTop w:val="0"/>
      <w:marBottom w:val="0"/>
      <w:divBdr>
        <w:top w:val="none" w:sz="0" w:space="0" w:color="auto"/>
        <w:left w:val="none" w:sz="0" w:space="0" w:color="auto"/>
        <w:bottom w:val="none" w:sz="0" w:space="0" w:color="auto"/>
        <w:right w:val="none" w:sz="0" w:space="0" w:color="auto"/>
      </w:divBdr>
    </w:div>
    <w:div w:id="54623665">
      <w:bodyDiv w:val="1"/>
      <w:marLeft w:val="0"/>
      <w:marRight w:val="0"/>
      <w:marTop w:val="0"/>
      <w:marBottom w:val="0"/>
      <w:divBdr>
        <w:top w:val="none" w:sz="0" w:space="0" w:color="auto"/>
        <w:left w:val="none" w:sz="0" w:space="0" w:color="auto"/>
        <w:bottom w:val="none" w:sz="0" w:space="0" w:color="auto"/>
        <w:right w:val="none" w:sz="0" w:space="0" w:color="auto"/>
      </w:divBdr>
    </w:div>
    <w:div w:id="57175703">
      <w:bodyDiv w:val="1"/>
      <w:marLeft w:val="0"/>
      <w:marRight w:val="0"/>
      <w:marTop w:val="0"/>
      <w:marBottom w:val="0"/>
      <w:divBdr>
        <w:top w:val="none" w:sz="0" w:space="0" w:color="auto"/>
        <w:left w:val="none" w:sz="0" w:space="0" w:color="auto"/>
        <w:bottom w:val="none" w:sz="0" w:space="0" w:color="auto"/>
        <w:right w:val="none" w:sz="0" w:space="0" w:color="auto"/>
      </w:divBdr>
    </w:div>
    <w:div w:id="62141649">
      <w:bodyDiv w:val="1"/>
      <w:marLeft w:val="0"/>
      <w:marRight w:val="0"/>
      <w:marTop w:val="0"/>
      <w:marBottom w:val="0"/>
      <w:divBdr>
        <w:top w:val="none" w:sz="0" w:space="0" w:color="auto"/>
        <w:left w:val="none" w:sz="0" w:space="0" w:color="auto"/>
        <w:bottom w:val="none" w:sz="0" w:space="0" w:color="auto"/>
        <w:right w:val="none" w:sz="0" w:space="0" w:color="auto"/>
      </w:divBdr>
    </w:div>
    <w:div w:id="67309664">
      <w:bodyDiv w:val="1"/>
      <w:marLeft w:val="0"/>
      <w:marRight w:val="0"/>
      <w:marTop w:val="0"/>
      <w:marBottom w:val="0"/>
      <w:divBdr>
        <w:top w:val="none" w:sz="0" w:space="0" w:color="auto"/>
        <w:left w:val="none" w:sz="0" w:space="0" w:color="auto"/>
        <w:bottom w:val="none" w:sz="0" w:space="0" w:color="auto"/>
        <w:right w:val="none" w:sz="0" w:space="0" w:color="auto"/>
      </w:divBdr>
    </w:div>
    <w:div w:id="74480817">
      <w:bodyDiv w:val="1"/>
      <w:marLeft w:val="0"/>
      <w:marRight w:val="0"/>
      <w:marTop w:val="0"/>
      <w:marBottom w:val="0"/>
      <w:divBdr>
        <w:top w:val="none" w:sz="0" w:space="0" w:color="auto"/>
        <w:left w:val="none" w:sz="0" w:space="0" w:color="auto"/>
        <w:bottom w:val="none" w:sz="0" w:space="0" w:color="auto"/>
        <w:right w:val="none" w:sz="0" w:space="0" w:color="auto"/>
      </w:divBdr>
    </w:div>
    <w:div w:id="81537180">
      <w:bodyDiv w:val="1"/>
      <w:marLeft w:val="0"/>
      <w:marRight w:val="0"/>
      <w:marTop w:val="0"/>
      <w:marBottom w:val="0"/>
      <w:divBdr>
        <w:top w:val="none" w:sz="0" w:space="0" w:color="auto"/>
        <w:left w:val="none" w:sz="0" w:space="0" w:color="auto"/>
        <w:bottom w:val="none" w:sz="0" w:space="0" w:color="auto"/>
        <w:right w:val="none" w:sz="0" w:space="0" w:color="auto"/>
      </w:divBdr>
    </w:div>
    <w:div w:id="84155642">
      <w:bodyDiv w:val="1"/>
      <w:marLeft w:val="0"/>
      <w:marRight w:val="0"/>
      <w:marTop w:val="0"/>
      <w:marBottom w:val="0"/>
      <w:divBdr>
        <w:top w:val="none" w:sz="0" w:space="0" w:color="auto"/>
        <w:left w:val="none" w:sz="0" w:space="0" w:color="auto"/>
        <w:bottom w:val="none" w:sz="0" w:space="0" w:color="auto"/>
        <w:right w:val="none" w:sz="0" w:space="0" w:color="auto"/>
      </w:divBdr>
    </w:div>
    <w:div w:id="88964571">
      <w:bodyDiv w:val="1"/>
      <w:marLeft w:val="0"/>
      <w:marRight w:val="0"/>
      <w:marTop w:val="0"/>
      <w:marBottom w:val="0"/>
      <w:divBdr>
        <w:top w:val="none" w:sz="0" w:space="0" w:color="auto"/>
        <w:left w:val="none" w:sz="0" w:space="0" w:color="auto"/>
        <w:bottom w:val="none" w:sz="0" w:space="0" w:color="auto"/>
        <w:right w:val="none" w:sz="0" w:space="0" w:color="auto"/>
      </w:divBdr>
    </w:div>
    <w:div w:id="100222775">
      <w:bodyDiv w:val="1"/>
      <w:marLeft w:val="0"/>
      <w:marRight w:val="0"/>
      <w:marTop w:val="0"/>
      <w:marBottom w:val="0"/>
      <w:divBdr>
        <w:top w:val="none" w:sz="0" w:space="0" w:color="auto"/>
        <w:left w:val="none" w:sz="0" w:space="0" w:color="auto"/>
        <w:bottom w:val="none" w:sz="0" w:space="0" w:color="auto"/>
        <w:right w:val="none" w:sz="0" w:space="0" w:color="auto"/>
      </w:divBdr>
    </w:div>
    <w:div w:id="101148884">
      <w:bodyDiv w:val="1"/>
      <w:marLeft w:val="0"/>
      <w:marRight w:val="0"/>
      <w:marTop w:val="0"/>
      <w:marBottom w:val="0"/>
      <w:divBdr>
        <w:top w:val="none" w:sz="0" w:space="0" w:color="auto"/>
        <w:left w:val="none" w:sz="0" w:space="0" w:color="auto"/>
        <w:bottom w:val="none" w:sz="0" w:space="0" w:color="auto"/>
        <w:right w:val="none" w:sz="0" w:space="0" w:color="auto"/>
      </w:divBdr>
    </w:div>
    <w:div w:id="111436419">
      <w:bodyDiv w:val="1"/>
      <w:marLeft w:val="0"/>
      <w:marRight w:val="0"/>
      <w:marTop w:val="0"/>
      <w:marBottom w:val="0"/>
      <w:divBdr>
        <w:top w:val="none" w:sz="0" w:space="0" w:color="auto"/>
        <w:left w:val="none" w:sz="0" w:space="0" w:color="auto"/>
        <w:bottom w:val="none" w:sz="0" w:space="0" w:color="auto"/>
        <w:right w:val="none" w:sz="0" w:space="0" w:color="auto"/>
      </w:divBdr>
    </w:div>
    <w:div w:id="111556012">
      <w:bodyDiv w:val="1"/>
      <w:marLeft w:val="0"/>
      <w:marRight w:val="0"/>
      <w:marTop w:val="0"/>
      <w:marBottom w:val="0"/>
      <w:divBdr>
        <w:top w:val="none" w:sz="0" w:space="0" w:color="auto"/>
        <w:left w:val="none" w:sz="0" w:space="0" w:color="auto"/>
        <w:bottom w:val="none" w:sz="0" w:space="0" w:color="auto"/>
        <w:right w:val="none" w:sz="0" w:space="0" w:color="auto"/>
      </w:divBdr>
    </w:div>
    <w:div w:id="112024090">
      <w:bodyDiv w:val="1"/>
      <w:marLeft w:val="0"/>
      <w:marRight w:val="0"/>
      <w:marTop w:val="0"/>
      <w:marBottom w:val="0"/>
      <w:divBdr>
        <w:top w:val="none" w:sz="0" w:space="0" w:color="auto"/>
        <w:left w:val="none" w:sz="0" w:space="0" w:color="auto"/>
        <w:bottom w:val="none" w:sz="0" w:space="0" w:color="auto"/>
        <w:right w:val="none" w:sz="0" w:space="0" w:color="auto"/>
      </w:divBdr>
    </w:div>
    <w:div w:id="129518262">
      <w:bodyDiv w:val="1"/>
      <w:marLeft w:val="0"/>
      <w:marRight w:val="0"/>
      <w:marTop w:val="0"/>
      <w:marBottom w:val="0"/>
      <w:divBdr>
        <w:top w:val="none" w:sz="0" w:space="0" w:color="auto"/>
        <w:left w:val="none" w:sz="0" w:space="0" w:color="auto"/>
        <w:bottom w:val="none" w:sz="0" w:space="0" w:color="auto"/>
        <w:right w:val="none" w:sz="0" w:space="0" w:color="auto"/>
      </w:divBdr>
    </w:div>
    <w:div w:id="131869204">
      <w:bodyDiv w:val="1"/>
      <w:marLeft w:val="0"/>
      <w:marRight w:val="0"/>
      <w:marTop w:val="0"/>
      <w:marBottom w:val="0"/>
      <w:divBdr>
        <w:top w:val="none" w:sz="0" w:space="0" w:color="auto"/>
        <w:left w:val="none" w:sz="0" w:space="0" w:color="auto"/>
        <w:bottom w:val="none" w:sz="0" w:space="0" w:color="auto"/>
        <w:right w:val="none" w:sz="0" w:space="0" w:color="auto"/>
      </w:divBdr>
    </w:div>
    <w:div w:id="134571090">
      <w:bodyDiv w:val="1"/>
      <w:marLeft w:val="0"/>
      <w:marRight w:val="0"/>
      <w:marTop w:val="0"/>
      <w:marBottom w:val="0"/>
      <w:divBdr>
        <w:top w:val="none" w:sz="0" w:space="0" w:color="auto"/>
        <w:left w:val="none" w:sz="0" w:space="0" w:color="auto"/>
        <w:bottom w:val="none" w:sz="0" w:space="0" w:color="auto"/>
        <w:right w:val="none" w:sz="0" w:space="0" w:color="auto"/>
      </w:divBdr>
    </w:div>
    <w:div w:id="139424166">
      <w:bodyDiv w:val="1"/>
      <w:marLeft w:val="0"/>
      <w:marRight w:val="0"/>
      <w:marTop w:val="0"/>
      <w:marBottom w:val="0"/>
      <w:divBdr>
        <w:top w:val="none" w:sz="0" w:space="0" w:color="auto"/>
        <w:left w:val="none" w:sz="0" w:space="0" w:color="auto"/>
        <w:bottom w:val="none" w:sz="0" w:space="0" w:color="auto"/>
        <w:right w:val="none" w:sz="0" w:space="0" w:color="auto"/>
      </w:divBdr>
    </w:div>
    <w:div w:id="151721591">
      <w:bodyDiv w:val="1"/>
      <w:marLeft w:val="0"/>
      <w:marRight w:val="0"/>
      <w:marTop w:val="0"/>
      <w:marBottom w:val="0"/>
      <w:divBdr>
        <w:top w:val="none" w:sz="0" w:space="0" w:color="auto"/>
        <w:left w:val="none" w:sz="0" w:space="0" w:color="auto"/>
        <w:bottom w:val="none" w:sz="0" w:space="0" w:color="auto"/>
        <w:right w:val="none" w:sz="0" w:space="0" w:color="auto"/>
      </w:divBdr>
    </w:div>
    <w:div w:id="155416858">
      <w:bodyDiv w:val="1"/>
      <w:marLeft w:val="0"/>
      <w:marRight w:val="0"/>
      <w:marTop w:val="0"/>
      <w:marBottom w:val="0"/>
      <w:divBdr>
        <w:top w:val="none" w:sz="0" w:space="0" w:color="auto"/>
        <w:left w:val="none" w:sz="0" w:space="0" w:color="auto"/>
        <w:bottom w:val="none" w:sz="0" w:space="0" w:color="auto"/>
        <w:right w:val="none" w:sz="0" w:space="0" w:color="auto"/>
      </w:divBdr>
    </w:div>
    <w:div w:id="166210349">
      <w:bodyDiv w:val="1"/>
      <w:marLeft w:val="0"/>
      <w:marRight w:val="0"/>
      <w:marTop w:val="0"/>
      <w:marBottom w:val="0"/>
      <w:divBdr>
        <w:top w:val="none" w:sz="0" w:space="0" w:color="auto"/>
        <w:left w:val="none" w:sz="0" w:space="0" w:color="auto"/>
        <w:bottom w:val="none" w:sz="0" w:space="0" w:color="auto"/>
        <w:right w:val="none" w:sz="0" w:space="0" w:color="auto"/>
      </w:divBdr>
      <w:divsChild>
        <w:div w:id="64030260">
          <w:marLeft w:val="0"/>
          <w:marRight w:val="0"/>
          <w:marTop w:val="0"/>
          <w:marBottom w:val="0"/>
          <w:divBdr>
            <w:top w:val="none" w:sz="0" w:space="0" w:color="auto"/>
            <w:left w:val="none" w:sz="0" w:space="0" w:color="auto"/>
            <w:bottom w:val="none" w:sz="0" w:space="0" w:color="auto"/>
            <w:right w:val="none" w:sz="0" w:space="0" w:color="auto"/>
          </w:divBdr>
        </w:div>
        <w:div w:id="2088723196">
          <w:marLeft w:val="0"/>
          <w:marRight w:val="0"/>
          <w:marTop w:val="0"/>
          <w:marBottom w:val="0"/>
          <w:divBdr>
            <w:top w:val="none" w:sz="0" w:space="0" w:color="auto"/>
            <w:left w:val="none" w:sz="0" w:space="0" w:color="auto"/>
            <w:bottom w:val="none" w:sz="0" w:space="0" w:color="auto"/>
            <w:right w:val="none" w:sz="0" w:space="0" w:color="auto"/>
          </w:divBdr>
        </w:div>
        <w:div w:id="1914701963">
          <w:marLeft w:val="0"/>
          <w:marRight w:val="0"/>
          <w:marTop w:val="0"/>
          <w:marBottom w:val="0"/>
          <w:divBdr>
            <w:top w:val="none" w:sz="0" w:space="0" w:color="auto"/>
            <w:left w:val="none" w:sz="0" w:space="0" w:color="auto"/>
            <w:bottom w:val="none" w:sz="0" w:space="0" w:color="auto"/>
            <w:right w:val="none" w:sz="0" w:space="0" w:color="auto"/>
          </w:divBdr>
        </w:div>
        <w:div w:id="1355229139">
          <w:marLeft w:val="0"/>
          <w:marRight w:val="0"/>
          <w:marTop w:val="0"/>
          <w:marBottom w:val="0"/>
          <w:divBdr>
            <w:top w:val="none" w:sz="0" w:space="0" w:color="auto"/>
            <w:left w:val="none" w:sz="0" w:space="0" w:color="auto"/>
            <w:bottom w:val="none" w:sz="0" w:space="0" w:color="auto"/>
            <w:right w:val="none" w:sz="0" w:space="0" w:color="auto"/>
          </w:divBdr>
        </w:div>
        <w:div w:id="1272199246">
          <w:marLeft w:val="0"/>
          <w:marRight w:val="0"/>
          <w:marTop w:val="0"/>
          <w:marBottom w:val="0"/>
          <w:divBdr>
            <w:top w:val="none" w:sz="0" w:space="0" w:color="auto"/>
            <w:left w:val="none" w:sz="0" w:space="0" w:color="auto"/>
            <w:bottom w:val="none" w:sz="0" w:space="0" w:color="auto"/>
            <w:right w:val="none" w:sz="0" w:space="0" w:color="auto"/>
          </w:divBdr>
        </w:div>
        <w:div w:id="507140850">
          <w:marLeft w:val="0"/>
          <w:marRight w:val="0"/>
          <w:marTop w:val="0"/>
          <w:marBottom w:val="0"/>
          <w:divBdr>
            <w:top w:val="none" w:sz="0" w:space="0" w:color="auto"/>
            <w:left w:val="none" w:sz="0" w:space="0" w:color="auto"/>
            <w:bottom w:val="none" w:sz="0" w:space="0" w:color="auto"/>
            <w:right w:val="none" w:sz="0" w:space="0" w:color="auto"/>
          </w:divBdr>
        </w:div>
      </w:divsChild>
    </w:div>
    <w:div w:id="172233558">
      <w:bodyDiv w:val="1"/>
      <w:marLeft w:val="0"/>
      <w:marRight w:val="0"/>
      <w:marTop w:val="0"/>
      <w:marBottom w:val="0"/>
      <w:divBdr>
        <w:top w:val="none" w:sz="0" w:space="0" w:color="auto"/>
        <w:left w:val="none" w:sz="0" w:space="0" w:color="auto"/>
        <w:bottom w:val="none" w:sz="0" w:space="0" w:color="auto"/>
        <w:right w:val="none" w:sz="0" w:space="0" w:color="auto"/>
      </w:divBdr>
    </w:div>
    <w:div w:id="173153421">
      <w:bodyDiv w:val="1"/>
      <w:marLeft w:val="0"/>
      <w:marRight w:val="0"/>
      <w:marTop w:val="0"/>
      <w:marBottom w:val="0"/>
      <w:divBdr>
        <w:top w:val="none" w:sz="0" w:space="0" w:color="auto"/>
        <w:left w:val="none" w:sz="0" w:space="0" w:color="auto"/>
        <w:bottom w:val="none" w:sz="0" w:space="0" w:color="auto"/>
        <w:right w:val="none" w:sz="0" w:space="0" w:color="auto"/>
      </w:divBdr>
    </w:div>
    <w:div w:id="196234713">
      <w:bodyDiv w:val="1"/>
      <w:marLeft w:val="0"/>
      <w:marRight w:val="0"/>
      <w:marTop w:val="0"/>
      <w:marBottom w:val="0"/>
      <w:divBdr>
        <w:top w:val="none" w:sz="0" w:space="0" w:color="auto"/>
        <w:left w:val="none" w:sz="0" w:space="0" w:color="auto"/>
        <w:bottom w:val="none" w:sz="0" w:space="0" w:color="auto"/>
        <w:right w:val="none" w:sz="0" w:space="0" w:color="auto"/>
      </w:divBdr>
    </w:div>
    <w:div w:id="222835107">
      <w:bodyDiv w:val="1"/>
      <w:marLeft w:val="0"/>
      <w:marRight w:val="0"/>
      <w:marTop w:val="0"/>
      <w:marBottom w:val="0"/>
      <w:divBdr>
        <w:top w:val="none" w:sz="0" w:space="0" w:color="auto"/>
        <w:left w:val="none" w:sz="0" w:space="0" w:color="auto"/>
        <w:bottom w:val="none" w:sz="0" w:space="0" w:color="auto"/>
        <w:right w:val="none" w:sz="0" w:space="0" w:color="auto"/>
      </w:divBdr>
    </w:div>
    <w:div w:id="225460077">
      <w:bodyDiv w:val="1"/>
      <w:marLeft w:val="0"/>
      <w:marRight w:val="0"/>
      <w:marTop w:val="0"/>
      <w:marBottom w:val="0"/>
      <w:divBdr>
        <w:top w:val="none" w:sz="0" w:space="0" w:color="auto"/>
        <w:left w:val="none" w:sz="0" w:space="0" w:color="auto"/>
        <w:bottom w:val="none" w:sz="0" w:space="0" w:color="auto"/>
        <w:right w:val="none" w:sz="0" w:space="0" w:color="auto"/>
      </w:divBdr>
    </w:div>
    <w:div w:id="241721451">
      <w:bodyDiv w:val="1"/>
      <w:marLeft w:val="0"/>
      <w:marRight w:val="0"/>
      <w:marTop w:val="0"/>
      <w:marBottom w:val="0"/>
      <w:divBdr>
        <w:top w:val="none" w:sz="0" w:space="0" w:color="auto"/>
        <w:left w:val="none" w:sz="0" w:space="0" w:color="auto"/>
        <w:bottom w:val="none" w:sz="0" w:space="0" w:color="auto"/>
        <w:right w:val="none" w:sz="0" w:space="0" w:color="auto"/>
      </w:divBdr>
    </w:div>
    <w:div w:id="249852690">
      <w:bodyDiv w:val="1"/>
      <w:marLeft w:val="0"/>
      <w:marRight w:val="0"/>
      <w:marTop w:val="0"/>
      <w:marBottom w:val="0"/>
      <w:divBdr>
        <w:top w:val="none" w:sz="0" w:space="0" w:color="auto"/>
        <w:left w:val="none" w:sz="0" w:space="0" w:color="auto"/>
        <w:bottom w:val="none" w:sz="0" w:space="0" w:color="auto"/>
        <w:right w:val="none" w:sz="0" w:space="0" w:color="auto"/>
      </w:divBdr>
    </w:div>
    <w:div w:id="259727455">
      <w:bodyDiv w:val="1"/>
      <w:marLeft w:val="0"/>
      <w:marRight w:val="0"/>
      <w:marTop w:val="0"/>
      <w:marBottom w:val="0"/>
      <w:divBdr>
        <w:top w:val="none" w:sz="0" w:space="0" w:color="auto"/>
        <w:left w:val="none" w:sz="0" w:space="0" w:color="auto"/>
        <w:bottom w:val="none" w:sz="0" w:space="0" w:color="auto"/>
        <w:right w:val="none" w:sz="0" w:space="0" w:color="auto"/>
      </w:divBdr>
    </w:div>
    <w:div w:id="260530133">
      <w:bodyDiv w:val="1"/>
      <w:marLeft w:val="0"/>
      <w:marRight w:val="0"/>
      <w:marTop w:val="0"/>
      <w:marBottom w:val="0"/>
      <w:divBdr>
        <w:top w:val="none" w:sz="0" w:space="0" w:color="auto"/>
        <w:left w:val="none" w:sz="0" w:space="0" w:color="auto"/>
        <w:bottom w:val="none" w:sz="0" w:space="0" w:color="auto"/>
        <w:right w:val="none" w:sz="0" w:space="0" w:color="auto"/>
      </w:divBdr>
    </w:div>
    <w:div w:id="282809847">
      <w:bodyDiv w:val="1"/>
      <w:marLeft w:val="0"/>
      <w:marRight w:val="0"/>
      <w:marTop w:val="0"/>
      <w:marBottom w:val="0"/>
      <w:divBdr>
        <w:top w:val="none" w:sz="0" w:space="0" w:color="auto"/>
        <w:left w:val="none" w:sz="0" w:space="0" w:color="auto"/>
        <w:bottom w:val="none" w:sz="0" w:space="0" w:color="auto"/>
        <w:right w:val="none" w:sz="0" w:space="0" w:color="auto"/>
      </w:divBdr>
    </w:div>
    <w:div w:id="288363966">
      <w:bodyDiv w:val="1"/>
      <w:marLeft w:val="0"/>
      <w:marRight w:val="0"/>
      <w:marTop w:val="0"/>
      <w:marBottom w:val="0"/>
      <w:divBdr>
        <w:top w:val="none" w:sz="0" w:space="0" w:color="auto"/>
        <w:left w:val="none" w:sz="0" w:space="0" w:color="auto"/>
        <w:bottom w:val="none" w:sz="0" w:space="0" w:color="auto"/>
        <w:right w:val="none" w:sz="0" w:space="0" w:color="auto"/>
      </w:divBdr>
    </w:div>
    <w:div w:id="304048451">
      <w:bodyDiv w:val="1"/>
      <w:marLeft w:val="0"/>
      <w:marRight w:val="0"/>
      <w:marTop w:val="0"/>
      <w:marBottom w:val="0"/>
      <w:divBdr>
        <w:top w:val="none" w:sz="0" w:space="0" w:color="auto"/>
        <w:left w:val="none" w:sz="0" w:space="0" w:color="auto"/>
        <w:bottom w:val="none" w:sz="0" w:space="0" w:color="auto"/>
        <w:right w:val="none" w:sz="0" w:space="0" w:color="auto"/>
      </w:divBdr>
    </w:div>
    <w:div w:id="314184249">
      <w:bodyDiv w:val="1"/>
      <w:marLeft w:val="0"/>
      <w:marRight w:val="0"/>
      <w:marTop w:val="0"/>
      <w:marBottom w:val="0"/>
      <w:divBdr>
        <w:top w:val="none" w:sz="0" w:space="0" w:color="auto"/>
        <w:left w:val="none" w:sz="0" w:space="0" w:color="auto"/>
        <w:bottom w:val="none" w:sz="0" w:space="0" w:color="auto"/>
        <w:right w:val="none" w:sz="0" w:space="0" w:color="auto"/>
      </w:divBdr>
    </w:div>
    <w:div w:id="320236513">
      <w:bodyDiv w:val="1"/>
      <w:marLeft w:val="0"/>
      <w:marRight w:val="0"/>
      <w:marTop w:val="0"/>
      <w:marBottom w:val="0"/>
      <w:divBdr>
        <w:top w:val="none" w:sz="0" w:space="0" w:color="auto"/>
        <w:left w:val="none" w:sz="0" w:space="0" w:color="auto"/>
        <w:bottom w:val="none" w:sz="0" w:space="0" w:color="auto"/>
        <w:right w:val="none" w:sz="0" w:space="0" w:color="auto"/>
      </w:divBdr>
    </w:div>
    <w:div w:id="320817948">
      <w:bodyDiv w:val="1"/>
      <w:marLeft w:val="0"/>
      <w:marRight w:val="0"/>
      <w:marTop w:val="0"/>
      <w:marBottom w:val="0"/>
      <w:divBdr>
        <w:top w:val="none" w:sz="0" w:space="0" w:color="auto"/>
        <w:left w:val="none" w:sz="0" w:space="0" w:color="auto"/>
        <w:bottom w:val="none" w:sz="0" w:space="0" w:color="auto"/>
        <w:right w:val="none" w:sz="0" w:space="0" w:color="auto"/>
      </w:divBdr>
    </w:div>
    <w:div w:id="323438430">
      <w:bodyDiv w:val="1"/>
      <w:marLeft w:val="0"/>
      <w:marRight w:val="0"/>
      <w:marTop w:val="0"/>
      <w:marBottom w:val="0"/>
      <w:divBdr>
        <w:top w:val="none" w:sz="0" w:space="0" w:color="auto"/>
        <w:left w:val="none" w:sz="0" w:space="0" w:color="auto"/>
        <w:bottom w:val="none" w:sz="0" w:space="0" w:color="auto"/>
        <w:right w:val="none" w:sz="0" w:space="0" w:color="auto"/>
      </w:divBdr>
    </w:div>
    <w:div w:id="357048025">
      <w:bodyDiv w:val="1"/>
      <w:marLeft w:val="0"/>
      <w:marRight w:val="0"/>
      <w:marTop w:val="0"/>
      <w:marBottom w:val="0"/>
      <w:divBdr>
        <w:top w:val="none" w:sz="0" w:space="0" w:color="auto"/>
        <w:left w:val="none" w:sz="0" w:space="0" w:color="auto"/>
        <w:bottom w:val="none" w:sz="0" w:space="0" w:color="auto"/>
        <w:right w:val="none" w:sz="0" w:space="0" w:color="auto"/>
      </w:divBdr>
    </w:div>
    <w:div w:id="360280585">
      <w:bodyDiv w:val="1"/>
      <w:marLeft w:val="0"/>
      <w:marRight w:val="0"/>
      <w:marTop w:val="0"/>
      <w:marBottom w:val="0"/>
      <w:divBdr>
        <w:top w:val="none" w:sz="0" w:space="0" w:color="auto"/>
        <w:left w:val="none" w:sz="0" w:space="0" w:color="auto"/>
        <w:bottom w:val="none" w:sz="0" w:space="0" w:color="auto"/>
        <w:right w:val="none" w:sz="0" w:space="0" w:color="auto"/>
      </w:divBdr>
    </w:div>
    <w:div w:id="373191834">
      <w:bodyDiv w:val="1"/>
      <w:marLeft w:val="0"/>
      <w:marRight w:val="0"/>
      <w:marTop w:val="0"/>
      <w:marBottom w:val="0"/>
      <w:divBdr>
        <w:top w:val="none" w:sz="0" w:space="0" w:color="auto"/>
        <w:left w:val="none" w:sz="0" w:space="0" w:color="auto"/>
        <w:bottom w:val="none" w:sz="0" w:space="0" w:color="auto"/>
        <w:right w:val="none" w:sz="0" w:space="0" w:color="auto"/>
      </w:divBdr>
    </w:div>
    <w:div w:id="415131446">
      <w:bodyDiv w:val="1"/>
      <w:marLeft w:val="0"/>
      <w:marRight w:val="0"/>
      <w:marTop w:val="0"/>
      <w:marBottom w:val="0"/>
      <w:divBdr>
        <w:top w:val="none" w:sz="0" w:space="0" w:color="auto"/>
        <w:left w:val="none" w:sz="0" w:space="0" w:color="auto"/>
        <w:bottom w:val="none" w:sz="0" w:space="0" w:color="auto"/>
        <w:right w:val="none" w:sz="0" w:space="0" w:color="auto"/>
      </w:divBdr>
    </w:div>
    <w:div w:id="418601664">
      <w:bodyDiv w:val="1"/>
      <w:marLeft w:val="0"/>
      <w:marRight w:val="0"/>
      <w:marTop w:val="0"/>
      <w:marBottom w:val="0"/>
      <w:divBdr>
        <w:top w:val="none" w:sz="0" w:space="0" w:color="auto"/>
        <w:left w:val="none" w:sz="0" w:space="0" w:color="auto"/>
        <w:bottom w:val="none" w:sz="0" w:space="0" w:color="auto"/>
        <w:right w:val="none" w:sz="0" w:space="0" w:color="auto"/>
      </w:divBdr>
    </w:div>
    <w:div w:id="435028810">
      <w:bodyDiv w:val="1"/>
      <w:marLeft w:val="0"/>
      <w:marRight w:val="0"/>
      <w:marTop w:val="0"/>
      <w:marBottom w:val="0"/>
      <w:divBdr>
        <w:top w:val="none" w:sz="0" w:space="0" w:color="auto"/>
        <w:left w:val="none" w:sz="0" w:space="0" w:color="auto"/>
        <w:bottom w:val="none" w:sz="0" w:space="0" w:color="auto"/>
        <w:right w:val="none" w:sz="0" w:space="0" w:color="auto"/>
      </w:divBdr>
    </w:div>
    <w:div w:id="437216390">
      <w:bodyDiv w:val="1"/>
      <w:marLeft w:val="0"/>
      <w:marRight w:val="0"/>
      <w:marTop w:val="0"/>
      <w:marBottom w:val="0"/>
      <w:divBdr>
        <w:top w:val="none" w:sz="0" w:space="0" w:color="auto"/>
        <w:left w:val="none" w:sz="0" w:space="0" w:color="auto"/>
        <w:bottom w:val="none" w:sz="0" w:space="0" w:color="auto"/>
        <w:right w:val="none" w:sz="0" w:space="0" w:color="auto"/>
      </w:divBdr>
    </w:div>
    <w:div w:id="469632967">
      <w:bodyDiv w:val="1"/>
      <w:marLeft w:val="0"/>
      <w:marRight w:val="0"/>
      <w:marTop w:val="0"/>
      <w:marBottom w:val="0"/>
      <w:divBdr>
        <w:top w:val="none" w:sz="0" w:space="0" w:color="auto"/>
        <w:left w:val="none" w:sz="0" w:space="0" w:color="auto"/>
        <w:bottom w:val="none" w:sz="0" w:space="0" w:color="auto"/>
        <w:right w:val="none" w:sz="0" w:space="0" w:color="auto"/>
      </w:divBdr>
    </w:div>
    <w:div w:id="478041506">
      <w:bodyDiv w:val="1"/>
      <w:marLeft w:val="0"/>
      <w:marRight w:val="0"/>
      <w:marTop w:val="0"/>
      <w:marBottom w:val="0"/>
      <w:divBdr>
        <w:top w:val="none" w:sz="0" w:space="0" w:color="auto"/>
        <w:left w:val="none" w:sz="0" w:space="0" w:color="auto"/>
        <w:bottom w:val="none" w:sz="0" w:space="0" w:color="auto"/>
        <w:right w:val="none" w:sz="0" w:space="0" w:color="auto"/>
      </w:divBdr>
    </w:div>
    <w:div w:id="495850216">
      <w:bodyDiv w:val="1"/>
      <w:marLeft w:val="0"/>
      <w:marRight w:val="0"/>
      <w:marTop w:val="0"/>
      <w:marBottom w:val="0"/>
      <w:divBdr>
        <w:top w:val="none" w:sz="0" w:space="0" w:color="auto"/>
        <w:left w:val="none" w:sz="0" w:space="0" w:color="auto"/>
        <w:bottom w:val="none" w:sz="0" w:space="0" w:color="auto"/>
        <w:right w:val="none" w:sz="0" w:space="0" w:color="auto"/>
      </w:divBdr>
    </w:div>
    <w:div w:id="502935955">
      <w:bodyDiv w:val="1"/>
      <w:marLeft w:val="0"/>
      <w:marRight w:val="0"/>
      <w:marTop w:val="0"/>
      <w:marBottom w:val="0"/>
      <w:divBdr>
        <w:top w:val="none" w:sz="0" w:space="0" w:color="auto"/>
        <w:left w:val="none" w:sz="0" w:space="0" w:color="auto"/>
        <w:bottom w:val="none" w:sz="0" w:space="0" w:color="auto"/>
        <w:right w:val="none" w:sz="0" w:space="0" w:color="auto"/>
      </w:divBdr>
    </w:div>
    <w:div w:id="508174936">
      <w:bodyDiv w:val="1"/>
      <w:marLeft w:val="0"/>
      <w:marRight w:val="0"/>
      <w:marTop w:val="0"/>
      <w:marBottom w:val="0"/>
      <w:divBdr>
        <w:top w:val="none" w:sz="0" w:space="0" w:color="auto"/>
        <w:left w:val="none" w:sz="0" w:space="0" w:color="auto"/>
        <w:bottom w:val="none" w:sz="0" w:space="0" w:color="auto"/>
        <w:right w:val="none" w:sz="0" w:space="0" w:color="auto"/>
      </w:divBdr>
    </w:div>
    <w:div w:id="509416677">
      <w:bodyDiv w:val="1"/>
      <w:marLeft w:val="0"/>
      <w:marRight w:val="0"/>
      <w:marTop w:val="0"/>
      <w:marBottom w:val="0"/>
      <w:divBdr>
        <w:top w:val="none" w:sz="0" w:space="0" w:color="auto"/>
        <w:left w:val="none" w:sz="0" w:space="0" w:color="auto"/>
        <w:bottom w:val="none" w:sz="0" w:space="0" w:color="auto"/>
        <w:right w:val="none" w:sz="0" w:space="0" w:color="auto"/>
      </w:divBdr>
    </w:div>
    <w:div w:id="513299294">
      <w:bodyDiv w:val="1"/>
      <w:marLeft w:val="0"/>
      <w:marRight w:val="0"/>
      <w:marTop w:val="0"/>
      <w:marBottom w:val="0"/>
      <w:divBdr>
        <w:top w:val="none" w:sz="0" w:space="0" w:color="auto"/>
        <w:left w:val="none" w:sz="0" w:space="0" w:color="auto"/>
        <w:bottom w:val="none" w:sz="0" w:space="0" w:color="auto"/>
        <w:right w:val="none" w:sz="0" w:space="0" w:color="auto"/>
      </w:divBdr>
    </w:div>
    <w:div w:id="532957523">
      <w:bodyDiv w:val="1"/>
      <w:marLeft w:val="0"/>
      <w:marRight w:val="0"/>
      <w:marTop w:val="0"/>
      <w:marBottom w:val="0"/>
      <w:divBdr>
        <w:top w:val="none" w:sz="0" w:space="0" w:color="auto"/>
        <w:left w:val="none" w:sz="0" w:space="0" w:color="auto"/>
        <w:bottom w:val="none" w:sz="0" w:space="0" w:color="auto"/>
        <w:right w:val="none" w:sz="0" w:space="0" w:color="auto"/>
      </w:divBdr>
    </w:div>
    <w:div w:id="535657056">
      <w:bodyDiv w:val="1"/>
      <w:marLeft w:val="0"/>
      <w:marRight w:val="0"/>
      <w:marTop w:val="0"/>
      <w:marBottom w:val="0"/>
      <w:divBdr>
        <w:top w:val="none" w:sz="0" w:space="0" w:color="auto"/>
        <w:left w:val="none" w:sz="0" w:space="0" w:color="auto"/>
        <w:bottom w:val="none" w:sz="0" w:space="0" w:color="auto"/>
        <w:right w:val="none" w:sz="0" w:space="0" w:color="auto"/>
      </w:divBdr>
    </w:div>
    <w:div w:id="535774797">
      <w:bodyDiv w:val="1"/>
      <w:marLeft w:val="0"/>
      <w:marRight w:val="0"/>
      <w:marTop w:val="0"/>
      <w:marBottom w:val="0"/>
      <w:divBdr>
        <w:top w:val="none" w:sz="0" w:space="0" w:color="auto"/>
        <w:left w:val="none" w:sz="0" w:space="0" w:color="auto"/>
        <w:bottom w:val="none" w:sz="0" w:space="0" w:color="auto"/>
        <w:right w:val="none" w:sz="0" w:space="0" w:color="auto"/>
      </w:divBdr>
    </w:div>
    <w:div w:id="544102410">
      <w:bodyDiv w:val="1"/>
      <w:marLeft w:val="0"/>
      <w:marRight w:val="0"/>
      <w:marTop w:val="0"/>
      <w:marBottom w:val="0"/>
      <w:divBdr>
        <w:top w:val="none" w:sz="0" w:space="0" w:color="auto"/>
        <w:left w:val="none" w:sz="0" w:space="0" w:color="auto"/>
        <w:bottom w:val="none" w:sz="0" w:space="0" w:color="auto"/>
        <w:right w:val="none" w:sz="0" w:space="0" w:color="auto"/>
      </w:divBdr>
    </w:div>
    <w:div w:id="558442304">
      <w:bodyDiv w:val="1"/>
      <w:marLeft w:val="0"/>
      <w:marRight w:val="0"/>
      <w:marTop w:val="0"/>
      <w:marBottom w:val="0"/>
      <w:divBdr>
        <w:top w:val="none" w:sz="0" w:space="0" w:color="auto"/>
        <w:left w:val="none" w:sz="0" w:space="0" w:color="auto"/>
        <w:bottom w:val="none" w:sz="0" w:space="0" w:color="auto"/>
        <w:right w:val="none" w:sz="0" w:space="0" w:color="auto"/>
      </w:divBdr>
    </w:div>
    <w:div w:id="573199411">
      <w:bodyDiv w:val="1"/>
      <w:marLeft w:val="0"/>
      <w:marRight w:val="0"/>
      <w:marTop w:val="0"/>
      <w:marBottom w:val="0"/>
      <w:divBdr>
        <w:top w:val="none" w:sz="0" w:space="0" w:color="auto"/>
        <w:left w:val="none" w:sz="0" w:space="0" w:color="auto"/>
        <w:bottom w:val="none" w:sz="0" w:space="0" w:color="auto"/>
        <w:right w:val="none" w:sz="0" w:space="0" w:color="auto"/>
      </w:divBdr>
    </w:div>
    <w:div w:id="573273923">
      <w:bodyDiv w:val="1"/>
      <w:marLeft w:val="0"/>
      <w:marRight w:val="0"/>
      <w:marTop w:val="0"/>
      <w:marBottom w:val="0"/>
      <w:divBdr>
        <w:top w:val="none" w:sz="0" w:space="0" w:color="auto"/>
        <w:left w:val="none" w:sz="0" w:space="0" w:color="auto"/>
        <w:bottom w:val="none" w:sz="0" w:space="0" w:color="auto"/>
        <w:right w:val="none" w:sz="0" w:space="0" w:color="auto"/>
      </w:divBdr>
    </w:div>
    <w:div w:id="576521471">
      <w:bodyDiv w:val="1"/>
      <w:marLeft w:val="0"/>
      <w:marRight w:val="0"/>
      <w:marTop w:val="0"/>
      <w:marBottom w:val="0"/>
      <w:divBdr>
        <w:top w:val="none" w:sz="0" w:space="0" w:color="auto"/>
        <w:left w:val="none" w:sz="0" w:space="0" w:color="auto"/>
        <w:bottom w:val="none" w:sz="0" w:space="0" w:color="auto"/>
        <w:right w:val="none" w:sz="0" w:space="0" w:color="auto"/>
      </w:divBdr>
    </w:div>
    <w:div w:id="584581396">
      <w:bodyDiv w:val="1"/>
      <w:marLeft w:val="0"/>
      <w:marRight w:val="0"/>
      <w:marTop w:val="0"/>
      <w:marBottom w:val="0"/>
      <w:divBdr>
        <w:top w:val="none" w:sz="0" w:space="0" w:color="auto"/>
        <w:left w:val="none" w:sz="0" w:space="0" w:color="auto"/>
        <w:bottom w:val="none" w:sz="0" w:space="0" w:color="auto"/>
        <w:right w:val="none" w:sz="0" w:space="0" w:color="auto"/>
      </w:divBdr>
    </w:div>
    <w:div w:id="592055941">
      <w:bodyDiv w:val="1"/>
      <w:marLeft w:val="0"/>
      <w:marRight w:val="0"/>
      <w:marTop w:val="0"/>
      <w:marBottom w:val="0"/>
      <w:divBdr>
        <w:top w:val="none" w:sz="0" w:space="0" w:color="auto"/>
        <w:left w:val="none" w:sz="0" w:space="0" w:color="auto"/>
        <w:bottom w:val="none" w:sz="0" w:space="0" w:color="auto"/>
        <w:right w:val="none" w:sz="0" w:space="0" w:color="auto"/>
      </w:divBdr>
    </w:div>
    <w:div w:id="593828650">
      <w:bodyDiv w:val="1"/>
      <w:marLeft w:val="0"/>
      <w:marRight w:val="0"/>
      <w:marTop w:val="0"/>
      <w:marBottom w:val="0"/>
      <w:divBdr>
        <w:top w:val="none" w:sz="0" w:space="0" w:color="auto"/>
        <w:left w:val="none" w:sz="0" w:space="0" w:color="auto"/>
        <w:bottom w:val="none" w:sz="0" w:space="0" w:color="auto"/>
        <w:right w:val="none" w:sz="0" w:space="0" w:color="auto"/>
      </w:divBdr>
    </w:div>
    <w:div w:id="601182033">
      <w:bodyDiv w:val="1"/>
      <w:marLeft w:val="0"/>
      <w:marRight w:val="0"/>
      <w:marTop w:val="0"/>
      <w:marBottom w:val="0"/>
      <w:divBdr>
        <w:top w:val="none" w:sz="0" w:space="0" w:color="auto"/>
        <w:left w:val="none" w:sz="0" w:space="0" w:color="auto"/>
        <w:bottom w:val="none" w:sz="0" w:space="0" w:color="auto"/>
        <w:right w:val="none" w:sz="0" w:space="0" w:color="auto"/>
      </w:divBdr>
    </w:div>
    <w:div w:id="609895367">
      <w:bodyDiv w:val="1"/>
      <w:marLeft w:val="0"/>
      <w:marRight w:val="0"/>
      <w:marTop w:val="0"/>
      <w:marBottom w:val="0"/>
      <w:divBdr>
        <w:top w:val="none" w:sz="0" w:space="0" w:color="auto"/>
        <w:left w:val="none" w:sz="0" w:space="0" w:color="auto"/>
        <w:bottom w:val="none" w:sz="0" w:space="0" w:color="auto"/>
        <w:right w:val="none" w:sz="0" w:space="0" w:color="auto"/>
      </w:divBdr>
    </w:div>
    <w:div w:id="619603234">
      <w:bodyDiv w:val="1"/>
      <w:marLeft w:val="0"/>
      <w:marRight w:val="0"/>
      <w:marTop w:val="0"/>
      <w:marBottom w:val="0"/>
      <w:divBdr>
        <w:top w:val="none" w:sz="0" w:space="0" w:color="auto"/>
        <w:left w:val="none" w:sz="0" w:space="0" w:color="auto"/>
        <w:bottom w:val="none" w:sz="0" w:space="0" w:color="auto"/>
        <w:right w:val="none" w:sz="0" w:space="0" w:color="auto"/>
      </w:divBdr>
    </w:div>
    <w:div w:id="638461545">
      <w:bodyDiv w:val="1"/>
      <w:marLeft w:val="0"/>
      <w:marRight w:val="0"/>
      <w:marTop w:val="0"/>
      <w:marBottom w:val="0"/>
      <w:divBdr>
        <w:top w:val="none" w:sz="0" w:space="0" w:color="auto"/>
        <w:left w:val="none" w:sz="0" w:space="0" w:color="auto"/>
        <w:bottom w:val="none" w:sz="0" w:space="0" w:color="auto"/>
        <w:right w:val="none" w:sz="0" w:space="0" w:color="auto"/>
      </w:divBdr>
    </w:div>
    <w:div w:id="649872048">
      <w:bodyDiv w:val="1"/>
      <w:marLeft w:val="0"/>
      <w:marRight w:val="0"/>
      <w:marTop w:val="0"/>
      <w:marBottom w:val="0"/>
      <w:divBdr>
        <w:top w:val="none" w:sz="0" w:space="0" w:color="auto"/>
        <w:left w:val="none" w:sz="0" w:space="0" w:color="auto"/>
        <w:bottom w:val="none" w:sz="0" w:space="0" w:color="auto"/>
        <w:right w:val="none" w:sz="0" w:space="0" w:color="auto"/>
      </w:divBdr>
    </w:div>
    <w:div w:id="663508196">
      <w:bodyDiv w:val="1"/>
      <w:marLeft w:val="0"/>
      <w:marRight w:val="0"/>
      <w:marTop w:val="0"/>
      <w:marBottom w:val="0"/>
      <w:divBdr>
        <w:top w:val="none" w:sz="0" w:space="0" w:color="auto"/>
        <w:left w:val="none" w:sz="0" w:space="0" w:color="auto"/>
        <w:bottom w:val="none" w:sz="0" w:space="0" w:color="auto"/>
        <w:right w:val="none" w:sz="0" w:space="0" w:color="auto"/>
      </w:divBdr>
    </w:div>
    <w:div w:id="663902018">
      <w:bodyDiv w:val="1"/>
      <w:marLeft w:val="0"/>
      <w:marRight w:val="0"/>
      <w:marTop w:val="0"/>
      <w:marBottom w:val="0"/>
      <w:divBdr>
        <w:top w:val="none" w:sz="0" w:space="0" w:color="auto"/>
        <w:left w:val="none" w:sz="0" w:space="0" w:color="auto"/>
        <w:bottom w:val="none" w:sz="0" w:space="0" w:color="auto"/>
        <w:right w:val="none" w:sz="0" w:space="0" w:color="auto"/>
      </w:divBdr>
    </w:div>
    <w:div w:id="674454557">
      <w:bodyDiv w:val="1"/>
      <w:marLeft w:val="0"/>
      <w:marRight w:val="0"/>
      <w:marTop w:val="0"/>
      <w:marBottom w:val="0"/>
      <w:divBdr>
        <w:top w:val="none" w:sz="0" w:space="0" w:color="auto"/>
        <w:left w:val="none" w:sz="0" w:space="0" w:color="auto"/>
        <w:bottom w:val="none" w:sz="0" w:space="0" w:color="auto"/>
        <w:right w:val="none" w:sz="0" w:space="0" w:color="auto"/>
      </w:divBdr>
    </w:div>
    <w:div w:id="674458509">
      <w:bodyDiv w:val="1"/>
      <w:marLeft w:val="0"/>
      <w:marRight w:val="0"/>
      <w:marTop w:val="0"/>
      <w:marBottom w:val="0"/>
      <w:divBdr>
        <w:top w:val="none" w:sz="0" w:space="0" w:color="auto"/>
        <w:left w:val="none" w:sz="0" w:space="0" w:color="auto"/>
        <w:bottom w:val="none" w:sz="0" w:space="0" w:color="auto"/>
        <w:right w:val="none" w:sz="0" w:space="0" w:color="auto"/>
      </w:divBdr>
    </w:div>
    <w:div w:id="677776072">
      <w:bodyDiv w:val="1"/>
      <w:marLeft w:val="0"/>
      <w:marRight w:val="0"/>
      <w:marTop w:val="0"/>
      <w:marBottom w:val="0"/>
      <w:divBdr>
        <w:top w:val="none" w:sz="0" w:space="0" w:color="auto"/>
        <w:left w:val="none" w:sz="0" w:space="0" w:color="auto"/>
        <w:bottom w:val="none" w:sz="0" w:space="0" w:color="auto"/>
        <w:right w:val="none" w:sz="0" w:space="0" w:color="auto"/>
      </w:divBdr>
    </w:div>
    <w:div w:id="688029356">
      <w:bodyDiv w:val="1"/>
      <w:marLeft w:val="0"/>
      <w:marRight w:val="0"/>
      <w:marTop w:val="0"/>
      <w:marBottom w:val="0"/>
      <w:divBdr>
        <w:top w:val="none" w:sz="0" w:space="0" w:color="auto"/>
        <w:left w:val="none" w:sz="0" w:space="0" w:color="auto"/>
        <w:bottom w:val="none" w:sz="0" w:space="0" w:color="auto"/>
        <w:right w:val="none" w:sz="0" w:space="0" w:color="auto"/>
      </w:divBdr>
    </w:div>
    <w:div w:id="688411549">
      <w:bodyDiv w:val="1"/>
      <w:marLeft w:val="0"/>
      <w:marRight w:val="0"/>
      <w:marTop w:val="0"/>
      <w:marBottom w:val="0"/>
      <w:divBdr>
        <w:top w:val="none" w:sz="0" w:space="0" w:color="auto"/>
        <w:left w:val="none" w:sz="0" w:space="0" w:color="auto"/>
        <w:bottom w:val="none" w:sz="0" w:space="0" w:color="auto"/>
        <w:right w:val="none" w:sz="0" w:space="0" w:color="auto"/>
      </w:divBdr>
    </w:div>
    <w:div w:id="690104167">
      <w:bodyDiv w:val="1"/>
      <w:marLeft w:val="0"/>
      <w:marRight w:val="0"/>
      <w:marTop w:val="0"/>
      <w:marBottom w:val="0"/>
      <w:divBdr>
        <w:top w:val="none" w:sz="0" w:space="0" w:color="auto"/>
        <w:left w:val="none" w:sz="0" w:space="0" w:color="auto"/>
        <w:bottom w:val="none" w:sz="0" w:space="0" w:color="auto"/>
        <w:right w:val="none" w:sz="0" w:space="0" w:color="auto"/>
      </w:divBdr>
    </w:div>
    <w:div w:id="693768518">
      <w:bodyDiv w:val="1"/>
      <w:marLeft w:val="0"/>
      <w:marRight w:val="0"/>
      <w:marTop w:val="0"/>
      <w:marBottom w:val="0"/>
      <w:divBdr>
        <w:top w:val="none" w:sz="0" w:space="0" w:color="auto"/>
        <w:left w:val="none" w:sz="0" w:space="0" w:color="auto"/>
        <w:bottom w:val="none" w:sz="0" w:space="0" w:color="auto"/>
        <w:right w:val="none" w:sz="0" w:space="0" w:color="auto"/>
      </w:divBdr>
    </w:div>
    <w:div w:id="697781374">
      <w:bodyDiv w:val="1"/>
      <w:marLeft w:val="0"/>
      <w:marRight w:val="0"/>
      <w:marTop w:val="0"/>
      <w:marBottom w:val="0"/>
      <w:divBdr>
        <w:top w:val="none" w:sz="0" w:space="0" w:color="auto"/>
        <w:left w:val="none" w:sz="0" w:space="0" w:color="auto"/>
        <w:bottom w:val="none" w:sz="0" w:space="0" w:color="auto"/>
        <w:right w:val="none" w:sz="0" w:space="0" w:color="auto"/>
      </w:divBdr>
    </w:div>
    <w:div w:id="700741666">
      <w:bodyDiv w:val="1"/>
      <w:marLeft w:val="0"/>
      <w:marRight w:val="0"/>
      <w:marTop w:val="0"/>
      <w:marBottom w:val="0"/>
      <w:divBdr>
        <w:top w:val="none" w:sz="0" w:space="0" w:color="auto"/>
        <w:left w:val="none" w:sz="0" w:space="0" w:color="auto"/>
        <w:bottom w:val="none" w:sz="0" w:space="0" w:color="auto"/>
        <w:right w:val="none" w:sz="0" w:space="0" w:color="auto"/>
      </w:divBdr>
    </w:div>
    <w:div w:id="705443401">
      <w:bodyDiv w:val="1"/>
      <w:marLeft w:val="0"/>
      <w:marRight w:val="0"/>
      <w:marTop w:val="0"/>
      <w:marBottom w:val="0"/>
      <w:divBdr>
        <w:top w:val="none" w:sz="0" w:space="0" w:color="auto"/>
        <w:left w:val="none" w:sz="0" w:space="0" w:color="auto"/>
        <w:bottom w:val="none" w:sz="0" w:space="0" w:color="auto"/>
        <w:right w:val="none" w:sz="0" w:space="0" w:color="auto"/>
      </w:divBdr>
    </w:div>
    <w:div w:id="705762002">
      <w:bodyDiv w:val="1"/>
      <w:marLeft w:val="0"/>
      <w:marRight w:val="0"/>
      <w:marTop w:val="0"/>
      <w:marBottom w:val="0"/>
      <w:divBdr>
        <w:top w:val="none" w:sz="0" w:space="0" w:color="auto"/>
        <w:left w:val="none" w:sz="0" w:space="0" w:color="auto"/>
        <w:bottom w:val="none" w:sz="0" w:space="0" w:color="auto"/>
        <w:right w:val="none" w:sz="0" w:space="0" w:color="auto"/>
      </w:divBdr>
    </w:div>
    <w:div w:id="712193676">
      <w:bodyDiv w:val="1"/>
      <w:marLeft w:val="0"/>
      <w:marRight w:val="0"/>
      <w:marTop w:val="0"/>
      <w:marBottom w:val="0"/>
      <w:divBdr>
        <w:top w:val="none" w:sz="0" w:space="0" w:color="auto"/>
        <w:left w:val="none" w:sz="0" w:space="0" w:color="auto"/>
        <w:bottom w:val="none" w:sz="0" w:space="0" w:color="auto"/>
        <w:right w:val="none" w:sz="0" w:space="0" w:color="auto"/>
      </w:divBdr>
    </w:div>
    <w:div w:id="716709903">
      <w:bodyDiv w:val="1"/>
      <w:marLeft w:val="0"/>
      <w:marRight w:val="0"/>
      <w:marTop w:val="0"/>
      <w:marBottom w:val="0"/>
      <w:divBdr>
        <w:top w:val="none" w:sz="0" w:space="0" w:color="auto"/>
        <w:left w:val="none" w:sz="0" w:space="0" w:color="auto"/>
        <w:bottom w:val="none" w:sz="0" w:space="0" w:color="auto"/>
        <w:right w:val="none" w:sz="0" w:space="0" w:color="auto"/>
      </w:divBdr>
    </w:div>
    <w:div w:id="717096472">
      <w:bodyDiv w:val="1"/>
      <w:marLeft w:val="0"/>
      <w:marRight w:val="0"/>
      <w:marTop w:val="0"/>
      <w:marBottom w:val="0"/>
      <w:divBdr>
        <w:top w:val="none" w:sz="0" w:space="0" w:color="auto"/>
        <w:left w:val="none" w:sz="0" w:space="0" w:color="auto"/>
        <w:bottom w:val="none" w:sz="0" w:space="0" w:color="auto"/>
        <w:right w:val="none" w:sz="0" w:space="0" w:color="auto"/>
      </w:divBdr>
    </w:div>
    <w:div w:id="719212590">
      <w:bodyDiv w:val="1"/>
      <w:marLeft w:val="0"/>
      <w:marRight w:val="0"/>
      <w:marTop w:val="0"/>
      <w:marBottom w:val="0"/>
      <w:divBdr>
        <w:top w:val="none" w:sz="0" w:space="0" w:color="auto"/>
        <w:left w:val="none" w:sz="0" w:space="0" w:color="auto"/>
        <w:bottom w:val="none" w:sz="0" w:space="0" w:color="auto"/>
        <w:right w:val="none" w:sz="0" w:space="0" w:color="auto"/>
      </w:divBdr>
    </w:div>
    <w:div w:id="733819500">
      <w:bodyDiv w:val="1"/>
      <w:marLeft w:val="0"/>
      <w:marRight w:val="0"/>
      <w:marTop w:val="0"/>
      <w:marBottom w:val="0"/>
      <w:divBdr>
        <w:top w:val="none" w:sz="0" w:space="0" w:color="auto"/>
        <w:left w:val="none" w:sz="0" w:space="0" w:color="auto"/>
        <w:bottom w:val="none" w:sz="0" w:space="0" w:color="auto"/>
        <w:right w:val="none" w:sz="0" w:space="0" w:color="auto"/>
      </w:divBdr>
    </w:div>
    <w:div w:id="742416383">
      <w:bodyDiv w:val="1"/>
      <w:marLeft w:val="0"/>
      <w:marRight w:val="0"/>
      <w:marTop w:val="0"/>
      <w:marBottom w:val="0"/>
      <w:divBdr>
        <w:top w:val="none" w:sz="0" w:space="0" w:color="auto"/>
        <w:left w:val="none" w:sz="0" w:space="0" w:color="auto"/>
        <w:bottom w:val="none" w:sz="0" w:space="0" w:color="auto"/>
        <w:right w:val="none" w:sz="0" w:space="0" w:color="auto"/>
      </w:divBdr>
    </w:div>
    <w:div w:id="767892816">
      <w:bodyDiv w:val="1"/>
      <w:marLeft w:val="0"/>
      <w:marRight w:val="0"/>
      <w:marTop w:val="0"/>
      <w:marBottom w:val="0"/>
      <w:divBdr>
        <w:top w:val="none" w:sz="0" w:space="0" w:color="auto"/>
        <w:left w:val="none" w:sz="0" w:space="0" w:color="auto"/>
        <w:bottom w:val="none" w:sz="0" w:space="0" w:color="auto"/>
        <w:right w:val="none" w:sz="0" w:space="0" w:color="auto"/>
      </w:divBdr>
    </w:div>
    <w:div w:id="780609013">
      <w:bodyDiv w:val="1"/>
      <w:marLeft w:val="0"/>
      <w:marRight w:val="0"/>
      <w:marTop w:val="0"/>
      <w:marBottom w:val="0"/>
      <w:divBdr>
        <w:top w:val="none" w:sz="0" w:space="0" w:color="auto"/>
        <w:left w:val="none" w:sz="0" w:space="0" w:color="auto"/>
        <w:bottom w:val="none" w:sz="0" w:space="0" w:color="auto"/>
        <w:right w:val="none" w:sz="0" w:space="0" w:color="auto"/>
      </w:divBdr>
    </w:div>
    <w:div w:id="793869124">
      <w:bodyDiv w:val="1"/>
      <w:marLeft w:val="0"/>
      <w:marRight w:val="0"/>
      <w:marTop w:val="0"/>
      <w:marBottom w:val="0"/>
      <w:divBdr>
        <w:top w:val="none" w:sz="0" w:space="0" w:color="auto"/>
        <w:left w:val="none" w:sz="0" w:space="0" w:color="auto"/>
        <w:bottom w:val="none" w:sz="0" w:space="0" w:color="auto"/>
        <w:right w:val="none" w:sz="0" w:space="0" w:color="auto"/>
      </w:divBdr>
    </w:div>
    <w:div w:id="821191494">
      <w:bodyDiv w:val="1"/>
      <w:marLeft w:val="0"/>
      <w:marRight w:val="0"/>
      <w:marTop w:val="0"/>
      <w:marBottom w:val="0"/>
      <w:divBdr>
        <w:top w:val="none" w:sz="0" w:space="0" w:color="auto"/>
        <w:left w:val="none" w:sz="0" w:space="0" w:color="auto"/>
        <w:bottom w:val="none" w:sz="0" w:space="0" w:color="auto"/>
        <w:right w:val="none" w:sz="0" w:space="0" w:color="auto"/>
      </w:divBdr>
    </w:div>
    <w:div w:id="824705836">
      <w:bodyDiv w:val="1"/>
      <w:marLeft w:val="0"/>
      <w:marRight w:val="0"/>
      <w:marTop w:val="0"/>
      <w:marBottom w:val="0"/>
      <w:divBdr>
        <w:top w:val="none" w:sz="0" w:space="0" w:color="auto"/>
        <w:left w:val="none" w:sz="0" w:space="0" w:color="auto"/>
        <w:bottom w:val="none" w:sz="0" w:space="0" w:color="auto"/>
        <w:right w:val="none" w:sz="0" w:space="0" w:color="auto"/>
      </w:divBdr>
    </w:div>
    <w:div w:id="825392928">
      <w:bodyDiv w:val="1"/>
      <w:marLeft w:val="0"/>
      <w:marRight w:val="0"/>
      <w:marTop w:val="0"/>
      <w:marBottom w:val="0"/>
      <w:divBdr>
        <w:top w:val="none" w:sz="0" w:space="0" w:color="auto"/>
        <w:left w:val="none" w:sz="0" w:space="0" w:color="auto"/>
        <w:bottom w:val="none" w:sz="0" w:space="0" w:color="auto"/>
        <w:right w:val="none" w:sz="0" w:space="0" w:color="auto"/>
      </w:divBdr>
    </w:div>
    <w:div w:id="837040327">
      <w:bodyDiv w:val="1"/>
      <w:marLeft w:val="0"/>
      <w:marRight w:val="0"/>
      <w:marTop w:val="0"/>
      <w:marBottom w:val="0"/>
      <w:divBdr>
        <w:top w:val="none" w:sz="0" w:space="0" w:color="auto"/>
        <w:left w:val="none" w:sz="0" w:space="0" w:color="auto"/>
        <w:bottom w:val="none" w:sz="0" w:space="0" w:color="auto"/>
        <w:right w:val="none" w:sz="0" w:space="0" w:color="auto"/>
      </w:divBdr>
      <w:divsChild>
        <w:div w:id="385033515">
          <w:marLeft w:val="0"/>
          <w:marRight w:val="0"/>
          <w:marTop w:val="0"/>
          <w:marBottom w:val="0"/>
          <w:divBdr>
            <w:top w:val="none" w:sz="0" w:space="0" w:color="auto"/>
            <w:left w:val="none" w:sz="0" w:space="0" w:color="auto"/>
            <w:bottom w:val="none" w:sz="0" w:space="0" w:color="auto"/>
            <w:right w:val="none" w:sz="0" w:space="0" w:color="auto"/>
          </w:divBdr>
        </w:div>
        <w:div w:id="2030907090">
          <w:marLeft w:val="0"/>
          <w:marRight w:val="0"/>
          <w:marTop w:val="0"/>
          <w:marBottom w:val="0"/>
          <w:divBdr>
            <w:top w:val="none" w:sz="0" w:space="0" w:color="auto"/>
            <w:left w:val="none" w:sz="0" w:space="0" w:color="auto"/>
            <w:bottom w:val="none" w:sz="0" w:space="0" w:color="auto"/>
            <w:right w:val="none" w:sz="0" w:space="0" w:color="auto"/>
          </w:divBdr>
        </w:div>
        <w:div w:id="1380743438">
          <w:marLeft w:val="0"/>
          <w:marRight w:val="0"/>
          <w:marTop w:val="0"/>
          <w:marBottom w:val="0"/>
          <w:divBdr>
            <w:top w:val="none" w:sz="0" w:space="0" w:color="auto"/>
            <w:left w:val="none" w:sz="0" w:space="0" w:color="auto"/>
            <w:bottom w:val="none" w:sz="0" w:space="0" w:color="auto"/>
            <w:right w:val="none" w:sz="0" w:space="0" w:color="auto"/>
          </w:divBdr>
        </w:div>
      </w:divsChild>
    </w:div>
    <w:div w:id="867257027">
      <w:bodyDiv w:val="1"/>
      <w:marLeft w:val="0"/>
      <w:marRight w:val="0"/>
      <w:marTop w:val="0"/>
      <w:marBottom w:val="0"/>
      <w:divBdr>
        <w:top w:val="none" w:sz="0" w:space="0" w:color="auto"/>
        <w:left w:val="none" w:sz="0" w:space="0" w:color="auto"/>
        <w:bottom w:val="none" w:sz="0" w:space="0" w:color="auto"/>
        <w:right w:val="none" w:sz="0" w:space="0" w:color="auto"/>
      </w:divBdr>
    </w:div>
    <w:div w:id="896862432">
      <w:bodyDiv w:val="1"/>
      <w:marLeft w:val="0"/>
      <w:marRight w:val="0"/>
      <w:marTop w:val="0"/>
      <w:marBottom w:val="0"/>
      <w:divBdr>
        <w:top w:val="none" w:sz="0" w:space="0" w:color="auto"/>
        <w:left w:val="none" w:sz="0" w:space="0" w:color="auto"/>
        <w:bottom w:val="none" w:sz="0" w:space="0" w:color="auto"/>
        <w:right w:val="none" w:sz="0" w:space="0" w:color="auto"/>
      </w:divBdr>
    </w:div>
    <w:div w:id="930167116">
      <w:bodyDiv w:val="1"/>
      <w:marLeft w:val="0"/>
      <w:marRight w:val="0"/>
      <w:marTop w:val="0"/>
      <w:marBottom w:val="0"/>
      <w:divBdr>
        <w:top w:val="none" w:sz="0" w:space="0" w:color="auto"/>
        <w:left w:val="none" w:sz="0" w:space="0" w:color="auto"/>
        <w:bottom w:val="none" w:sz="0" w:space="0" w:color="auto"/>
        <w:right w:val="none" w:sz="0" w:space="0" w:color="auto"/>
      </w:divBdr>
    </w:div>
    <w:div w:id="939534201">
      <w:bodyDiv w:val="1"/>
      <w:marLeft w:val="0"/>
      <w:marRight w:val="0"/>
      <w:marTop w:val="0"/>
      <w:marBottom w:val="0"/>
      <w:divBdr>
        <w:top w:val="none" w:sz="0" w:space="0" w:color="auto"/>
        <w:left w:val="none" w:sz="0" w:space="0" w:color="auto"/>
        <w:bottom w:val="none" w:sz="0" w:space="0" w:color="auto"/>
        <w:right w:val="none" w:sz="0" w:space="0" w:color="auto"/>
      </w:divBdr>
    </w:div>
    <w:div w:id="949168307">
      <w:bodyDiv w:val="1"/>
      <w:marLeft w:val="0"/>
      <w:marRight w:val="0"/>
      <w:marTop w:val="0"/>
      <w:marBottom w:val="0"/>
      <w:divBdr>
        <w:top w:val="none" w:sz="0" w:space="0" w:color="auto"/>
        <w:left w:val="none" w:sz="0" w:space="0" w:color="auto"/>
        <w:bottom w:val="none" w:sz="0" w:space="0" w:color="auto"/>
        <w:right w:val="none" w:sz="0" w:space="0" w:color="auto"/>
      </w:divBdr>
    </w:div>
    <w:div w:id="949237779">
      <w:bodyDiv w:val="1"/>
      <w:marLeft w:val="0"/>
      <w:marRight w:val="0"/>
      <w:marTop w:val="0"/>
      <w:marBottom w:val="0"/>
      <w:divBdr>
        <w:top w:val="none" w:sz="0" w:space="0" w:color="auto"/>
        <w:left w:val="none" w:sz="0" w:space="0" w:color="auto"/>
        <w:bottom w:val="none" w:sz="0" w:space="0" w:color="auto"/>
        <w:right w:val="none" w:sz="0" w:space="0" w:color="auto"/>
      </w:divBdr>
    </w:div>
    <w:div w:id="962687652">
      <w:bodyDiv w:val="1"/>
      <w:marLeft w:val="0"/>
      <w:marRight w:val="0"/>
      <w:marTop w:val="0"/>
      <w:marBottom w:val="0"/>
      <w:divBdr>
        <w:top w:val="none" w:sz="0" w:space="0" w:color="auto"/>
        <w:left w:val="none" w:sz="0" w:space="0" w:color="auto"/>
        <w:bottom w:val="none" w:sz="0" w:space="0" w:color="auto"/>
        <w:right w:val="none" w:sz="0" w:space="0" w:color="auto"/>
      </w:divBdr>
    </w:div>
    <w:div w:id="988560083">
      <w:bodyDiv w:val="1"/>
      <w:marLeft w:val="0"/>
      <w:marRight w:val="0"/>
      <w:marTop w:val="0"/>
      <w:marBottom w:val="0"/>
      <w:divBdr>
        <w:top w:val="none" w:sz="0" w:space="0" w:color="auto"/>
        <w:left w:val="none" w:sz="0" w:space="0" w:color="auto"/>
        <w:bottom w:val="none" w:sz="0" w:space="0" w:color="auto"/>
        <w:right w:val="none" w:sz="0" w:space="0" w:color="auto"/>
      </w:divBdr>
    </w:div>
    <w:div w:id="988900782">
      <w:bodyDiv w:val="1"/>
      <w:marLeft w:val="0"/>
      <w:marRight w:val="0"/>
      <w:marTop w:val="0"/>
      <w:marBottom w:val="0"/>
      <w:divBdr>
        <w:top w:val="none" w:sz="0" w:space="0" w:color="auto"/>
        <w:left w:val="none" w:sz="0" w:space="0" w:color="auto"/>
        <w:bottom w:val="none" w:sz="0" w:space="0" w:color="auto"/>
        <w:right w:val="none" w:sz="0" w:space="0" w:color="auto"/>
      </w:divBdr>
    </w:div>
    <w:div w:id="992566740">
      <w:bodyDiv w:val="1"/>
      <w:marLeft w:val="0"/>
      <w:marRight w:val="0"/>
      <w:marTop w:val="0"/>
      <w:marBottom w:val="0"/>
      <w:divBdr>
        <w:top w:val="none" w:sz="0" w:space="0" w:color="auto"/>
        <w:left w:val="none" w:sz="0" w:space="0" w:color="auto"/>
        <w:bottom w:val="none" w:sz="0" w:space="0" w:color="auto"/>
        <w:right w:val="none" w:sz="0" w:space="0" w:color="auto"/>
      </w:divBdr>
    </w:div>
    <w:div w:id="1020397617">
      <w:bodyDiv w:val="1"/>
      <w:marLeft w:val="0"/>
      <w:marRight w:val="0"/>
      <w:marTop w:val="0"/>
      <w:marBottom w:val="0"/>
      <w:divBdr>
        <w:top w:val="none" w:sz="0" w:space="0" w:color="auto"/>
        <w:left w:val="none" w:sz="0" w:space="0" w:color="auto"/>
        <w:bottom w:val="none" w:sz="0" w:space="0" w:color="auto"/>
        <w:right w:val="none" w:sz="0" w:space="0" w:color="auto"/>
      </w:divBdr>
    </w:div>
    <w:div w:id="1023363843">
      <w:bodyDiv w:val="1"/>
      <w:marLeft w:val="0"/>
      <w:marRight w:val="0"/>
      <w:marTop w:val="0"/>
      <w:marBottom w:val="0"/>
      <w:divBdr>
        <w:top w:val="none" w:sz="0" w:space="0" w:color="auto"/>
        <w:left w:val="none" w:sz="0" w:space="0" w:color="auto"/>
        <w:bottom w:val="none" w:sz="0" w:space="0" w:color="auto"/>
        <w:right w:val="none" w:sz="0" w:space="0" w:color="auto"/>
      </w:divBdr>
    </w:div>
    <w:div w:id="1029179082">
      <w:bodyDiv w:val="1"/>
      <w:marLeft w:val="0"/>
      <w:marRight w:val="0"/>
      <w:marTop w:val="0"/>
      <w:marBottom w:val="0"/>
      <w:divBdr>
        <w:top w:val="none" w:sz="0" w:space="0" w:color="auto"/>
        <w:left w:val="none" w:sz="0" w:space="0" w:color="auto"/>
        <w:bottom w:val="none" w:sz="0" w:space="0" w:color="auto"/>
        <w:right w:val="none" w:sz="0" w:space="0" w:color="auto"/>
      </w:divBdr>
    </w:div>
    <w:div w:id="1040205884">
      <w:bodyDiv w:val="1"/>
      <w:marLeft w:val="0"/>
      <w:marRight w:val="0"/>
      <w:marTop w:val="0"/>
      <w:marBottom w:val="0"/>
      <w:divBdr>
        <w:top w:val="none" w:sz="0" w:space="0" w:color="auto"/>
        <w:left w:val="none" w:sz="0" w:space="0" w:color="auto"/>
        <w:bottom w:val="none" w:sz="0" w:space="0" w:color="auto"/>
        <w:right w:val="none" w:sz="0" w:space="0" w:color="auto"/>
      </w:divBdr>
    </w:div>
    <w:div w:id="1041202750">
      <w:bodyDiv w:val="1"/>
      <w:marLeft w:val="0"/>
      <w:marRight w:val="0"/>
      <w:marTop w:val="0"/>
      <w:marBottom w:val="0"/>
      <w:divBdr>
        <w:top w:val="none" w:sz="0" w:space="0" w:color="auto"/>
        <w:left w:val="none" w:sz="0" w:space="0" w:color="auto"/>
        <w:bottom w:val="none" w:sz="0" w:space="0" w:color="auto"/>
        <w:right w:val="none" w:sz="0" w:space="0" w:color="auto"/>
      </w:divBdr>
    </w:div>
    <w:div w:id="1083914884">
      <w:bodyDiv w:val="1"/>
      <w:marLeft w:val="0"/>
      <w:marRight w:val="0"/>
      <w:marTop w:val="0"/>
      <w:marBottom w:val="0"/>
      <w:divBdr>
        <w:top w:val="none" w:sz="0" w:space="0" w:color="auto"/>
        <w:left w:val="none" w:sz="0" w:space="0" w:color="auto"/>
        <w:bottom w:val="none" w:sz="0" w:space="0" w:color="auto"/>
        <w:right w:val="none" w:sz="0" w:space="0" w:color="auto"/>
      </w:divBdr>
    </w:div>
    <w:div w:id="1087076359">
      <w:bodyDiv w:val="1"/>
      <w:marLeft w:val="0"/>
      <w:marRight w:val="0"/>
      <w:marTop w:val="0"/>
      <w:marBottom w:val="0"/>
      <w:divBdr>
        <w:top w:val="none" w:sz="0" w:space="0" w:color="auto"/>
        <w:left w:val="none" w:sz="0" w:space="0" w:color="auto"/>
        <w:bottom w:val="none" w:sz="0" w:space="0" w:color="auto"/>
        <w:right w:val="none" w:sz="0" w:space="0" w:color="auto"/>
      </w:divBdr>
    </w:div>
    <w:div w:id="1105464166">
      <w:bodyDiv w:val="1"/>
      <w:marLeft w:val="0"/>
      <w:marRight w:val="0"/>
      <w:marTop w:val="0"/>
      <w:marBottom w:val="0"/>
      <w:divBdr>
        <w:top w:val="none" w:sz="0" w:space="0" w:color="auto"/>
        <w:left w:val="none" w:sz="0" w:space="0" w:color="auto"/>
        <w:bottom w:val="none" w:sz="0" w:space="0" w:color="auto"/>
        <w:right w:val="none" w:sz="0" w:space="0" w:color="auto"/>
      </w:divBdr>
    </w:div>
    <w:div w:id="1110931456">
      <w:bodyDiv w:val="1"/>
      <w:marLeft w:val="0"/>
      <w:marRight w:val="0"/>
      <w:marTop w:val="0"/>
      <w:marBottom w:val="0"/>
      <w:divBdr>
        <w:top w:val="none" w:sz="0" w:space="0" w:color="auto"/>
        <w:left w:val="none" w:sz="0" w:space="0" w:color="auto"/>
        <w:bottom w:val="none" w:sz="0" w:space="0" w:color="auto"/>
        <w:right w:val="none" w:sz="0" w:space="0" w:color="auto"/>
      </w:divBdr>
    </w:div>
    <w:div w:id="1113204801">
      <w:bodyDiv w:val="1"/>
      <w:marLeft w:val="0"/>
      <w:marRight w:val="0"/>
      <w:marTop w:val="0"/>
      <w:marBottom w:val="0"/>
      <w:divBdr>
        <w:top w:val="none" w:sz="0" w:space="0" w:color="auto"/>
        <w:left w:val="none" w:sz="0" w:space="0" w:color="auto"/>
        <w:bottom w:val="none" w:sz="0" w:space="0" w:color="auto"/>
        <w:right w:val="none" w:sz="0" w:space="0" w:color="auto"/>
      </w:divBdr>
    </w:div>
    <w:div w:id="1120105530">
      <w:bodyDiv w:val="1"/>
      <w:marLeft w:val="0"/>
      <w:marRight w:val="0"/>
      <w:marTop w:val="0"/>
      <w:marBottom w:val="0"/>
      <w:divBdr>
        <w:top w:val="none" w:sz="0" w:space="0" w:color="auto"/>
        <w:left w:val="none" w:sz="0" w:space="0" w:color="auto"/>
        <w:bottom w:val="none" w:sz="0" w:space="0" w:color="auto"/>
        <w:right w:val="none" w:sz="0" w:space="0" w:color="auto"/>
      </w:divBdr>
    </w:div>
    <w:div w:id="1129514019">
      <w:bodyDiv w:val="1"/>
      <w:marLeft w:val="0"/>
      <w:marRight w:val="0"/>
      <w:marTop w:val="0"/>
      <w:marBottom w:val="0"/>
      <w:divBdr>
        <w:top w:val="none" w:sz="0" w:space="0" w:color="auto"/>
        <w:left w:val="none" w:sz="0" w:space="0" w:color="auto"/>
        <w:bottom w:val="none" w:sz="0" w:space="0" w:color="auto"/>
        <w:right w:val="none" w:sz="0" w:space="0" w:color="auto"/>
      </w:divBdr>
    </w:div>
    <w:div w:id="1131171898">
      <w:bodyDiv w:val="1"/>
      <w:marLeft w:val="0"/>
      <w:marRight w:val="0"/>
      <w:marTop w:val="0"/>
      <w:marBottom w:val="0"/>
      <w:divBdr>
        <w:top w:val="none" w:sz="0" w:space="0" w:color="auto"/>
        <w:left w:val="none" w:sz="0" w:space="0" w:color="auto"/>
        <w:bottom w:val="none" w:sz="0" w:space="0" w:color="auto"/>
        <w:right w:val="none" w:sz="0" w:space="0" w:color="auto"/>
      </w:divBdr>
    </w:div>
    <w:div w:id="1154949135">
      <w:bodyDiv w:val="1"/>
      <w:marLeft w:val="0"/>
      <w:marRight w:val="0"/>
      <w:marTop w:val="0"/>
      <w:marBottom w:val="0"/>
      <w:divBdr>
        <w:top w:val="none" w:sz="0" w:space="0" w:color="auto"/>
        <w:left w:val="none" w:sz="0" w:space="0" w:color="auto"/>
        <w:bottom w:val="none" w:sz="0" w:space="0" w:color="auto"/>
        <w:right w:val="none" w:sz="0" w:space="0" w:color="auto"/>
      </w:divBdr>
    </w:div>
    <w:div w:id="1156263726">
      <w:bodyDiv w:val="1"/>
      <w:marLeft w:val="0"/>
      <w:marRight w:val="0"/>
      <w:marTop w:val="0"/>
      <w:marBottom w:val="0"/>
      <w:divBdr>
        <w:top w:val="none" w:sz="0" w:space="0" w:color="auto"/>
        <w:left w:val="none" w:sz="0" w:space="0" w:color="auto"/>
        <w:bottom w:val="none" w:sz="0" w:space="0" w:color="auto"/>
        <w:right w:val="none" w:sz="0" w:space="0" w:color="auto"/>
      </w:divBdr>
    </w:div>
    <w:div w:id="1158578084">
      <w:bodyDiv w:val="1"/>
      <w:marLeft w:val="0"/>
      <w:marRight w:val="0"/>
      <w:marTop w:val="0"/>
      <w:marBottom w:val="0"/>
      <w:divBdr>
        <w:top w:val="none" w:sz="0" w:space="0" w:color="auto"/>
        <w:left w:val="none" w:sz="0" w:space="0" w:color="auto"/>
        <w:bottom w:val="none" w:sz="0" w:space="0" w:color="auto"/>
        <w:right w:val="none" w:sz="0" w:space="0" w:color="auto"/>
      </w:divBdr>
    </w:div>
    <w:div w:id="1173762736">
      <w:bodyDiv w:val="1"/>
      <w:marLeft w:val="0"/>
      <w:marRight w:val="0"/>
      <w:marTop w:val="0"/>
      <w:marBottom w:val="0"/>
      <w:divBdr>
        <w:top w:val="none" w:sz="0" w:space="0" w:color="auto"/>
        <w:left w:val="none" w:sz="0" w:space="0" w:color="auto"/>
        <w:bottom w:val="none" w:sz="0" w:space="0" w:color="auto"/>
        <w:right w:val="none" w:sz="0" w:space="0" w:color="auto"/>
      </w:divBdr>
    </w:div>
    <w:div w:id="1186947052">
      <w:bodyDiv w:val="1"/>
      <w:marLeft w:val="0"/>
      <w:marRight w:val="0"/>
      <w:marTop w:val="0"/>
      <w:marBottom w:val="0"/>
      <w:divBdr>
        <w:top w:val="none" w:sz="0" w:space="0" w:color="auto"/>
        <w:left w:val="none" w:sz="0" w:space="0" w:color="auto"/>
        <w:bottom w:val="none" w:sz="0" w:space="0" w:color="auto"/>
        <w:right w:val="none" w:sz="0" w:space="0" w:color="auto"/>
      </w:divBdr>
    </w:div>
    <w:div w:id="1191987462">
      <w:bodyDiv w:val="1"/>
      <w:marLeft w:val="0"/>
      <w:marRight w:val="0"/>
      <w:marTop w:val="0"/>
      <w:marBottom w:val="0"/>
      <w:divBdr>
        <w:top w:val="none" w:sz="0" w:space="0" w:color="auto"/>
        <w:left w:val="none" w:sz="0" w:space="0" w:color="auto"/>
        <w:bottom w:val="none" w:sz="0" w:space="0" w:color="auto"/>
        <w:right w:val="none" w:sz="0" w:space="0" w:color="auto"/>
      </w:divBdr>
    </w:div>
    <w:div w:id="1200751090">
      <w:bodyDiv w:val="1"/>
      <w:marLeft w:val="0"/>
      <w:marRight w:val="0"/>
      <w:marTop w:val="0"/>
      <w:marBottom w:val="0"/>
      <w:divBdr>
        <w:top w:val="none" w:sz="0" w:space="0" w:color="auto"/>
        <w:left w:val="none" w:sz="0" w:space="0" w:color="auto"/>
        <w:bottom w:val="none" w:sz="0" w:space="0" w:color="auto"/>
        <w:right w:val="none" w:sz="0" w:space="0" w:color="auto"/>
      </w:divBdr>
    </w:div>
    <w:div w:id="1208487336">
      <w:bodyDiv w:val="1"/>
      <w:marLeft w:val="0"/>
      <w:marRight w:val="0"/>
      <w:marTop w:val="0"/>
      <w:marBottom w:val="0"/>
      <w:divBdr>
        <w:top w:val="none" w:sz="0" w:space="0" w:color="auto"/>
        <w:left w:val="none" w:sz="0" w:space="0" w:color="auto"/>
        <w:bottom w:val="none" w:sz="0" w:space="0" w:color="auto"/>
        <w:right w:val="none" w:sz="0" w:space="0" w:color="auto"/>
      </w:divBdr>
    </w:div>
    <w:div w:id="1222407632">
      <w:bodyDiv w:val="1"/>
      <w:marLeft w:val="0"/>
      <w:marRight w:val="0"/>
      <w:marTop w:val="0"/>
      <w:marBottom w:val="0"/>
      <w:divBdr>
        <w:top w:val="none" w:sz="0" w:space="0" w:color="auto"/>
        <w:left w:val="none" w:sz="0" w:space="0" w:color="auto"/>
        <w:bottom w:val="none" w:sz="0" w:space="0" w:color="auto"/>
        <w:right w:val="none" w:sz="0" w:space="0" w:color="auto"/>
      </w:divBdr>
    </w:div>
    <w:div w:id="1225532344">
      <w:bodyDiv w:val="1"/>
      <w:marLeft w:val="0"/>
      <w:marRight w:val="0"/>
      <w:marTop w:val="0"/>
      <w:marBottom w:val="0"/>
      <w:divBdr>
        <w:top w:val="none" w:sz="0" w:space="0" w:color="auto"/>
        <w:left w:val="none" w:sz="0" w:space="0" w:color="auto"/>
        <w:bottom w:val="none" w:sz="0" w:space="0" w:color="auto"/>
        <w:right w:val="none" w:sz="0" w:space="0" w:color="auto"/>
      </w:divBdr>
    </w:div>
    <w:div w:id="1237744476">
      <w:bodyDiv w:val="1"/>
      <w:marLeft w:val="0"/>
      <w:marRight w:val="0"/>
      <w:marTop w:val="0"/>
      <w:marBottom w:val="0"/>
      <w:divBdr>
        <w:top w:val="none" w:sz="0" w:space="0" w:color="auto"/>
        <w:left w:val="none" w:sz="0" w:space="0" w:color="auto"/>
        <w:bottom w:val="none" w:sz="0" w:space="0" w:color="auto"/>
        <w:right w:val="none" w:sz="0" w:space="0" w:color="auto"/>
      </w:divBdr>
    </w:div>
    <w:div w:id="1237939908">
      <w:bodyDiv w:val="1"/>
      <w:marLeft w:val="0"/>
      <w:marRight w:val="0"/>
      <w:marTop w:val="0"/>
      <w:marBottom w:val="0"/>
      <w:divBdr>
        <w:top w:val="none" w:sz="0" w:space="0" w:color="auto"/>
        <w:left w:val="none" w:sz="0" w:space="0" w:color="auto"/>
        <w:bottom w:val="none" w:sz="0" w:space="0" w:color="auto"/>
        <w:right w:val="none" w:sz="0" w:space="0" w:color="auto"/>
      </w:divBdr>
    </w:div>
    <w:div w:id="1245727760">
      <w:bodyDiv w:val="1"/>
      <w:marLeft w:val="0"/>
      <w:marRight w:val="0"/>
      <w:marTop w:val="0"/>
      <w:marBottom w:val="0"/>
      <w:divBdr>
        <w:top w:val="none" w:sz="0" w:space="0" w:color="auto"/>
        <w:left w:val="none" w:sz="0" w:space="0" w:color="auto"/>
        <w:bottom w:val="none" w:sz="0" w:space="0" w:color="auto"/>
        <w:right w:val="none" w:sz="0" w:space="0" w:color="auto"/>
      </w:divBdr>
    </w:div>
    <w:div w:id="1257977815">
      <w:bodyDiv w:val="1"/>
      <w:marLeft w:val="0"/>
      <w:marRight w:val="0"/>
      <w:marTop w:val="0"/>
      <w:marBottom w:val="0"/>
      <w:divBdr>
        <w:top w:val="none" w:sz="0" w:space="0" w:color="auto"/>
        <w:left w:val="none" w:sz="0" w:space="0" w:color="auto"/>
        <w:bottom w:val="none" w:sz="0" w:space="0" w:color="auto"/>
        <w:right w:val="none" w:sz="0" w:space="0" w:color="auto"/>
      </w:divBdr>
    </w:div>
    <w:div w:id="1264803240">
      <w:bodyDiv w:val="1"/>
      <w:marLeft w:val="0"/>
      <w:marRight w:val="0"/>
      <w:marTop w:val="0"/>
      <w:marBottom w:val="0"/>
      <w:divBdr>
        <w:top w:val="none" w:sz="0" w:space="0" w:color="auto"/>
        <w:left w:val="none" w:sz="0" w:space="0" w:color="auto"/>
        <w:bottom w:val="none" w:sz="0" w:space="0" w:color="auto"/>
        <w:right w:val="none" w:sz="0" w:space="0" w:color="auto"/>
      </w:divBdr>
    </w:div>
    <w:div w:id="1280646608">
      <w:bodyDiv w:val="1"/>
      <w:marLeft w:val="0"/>
      <w:marRight w:val="0"/>
      <w:marTop w:val="0"/>
      <w:marBottom w:val="0"/>
      <w:divBdr>
        <w:top w:val="none" w:sz="0" w:space="0" w:color="auto"/>
        <w:left w:val="none" w:sz="0" w:space="0" w:color="auto"/>
        <w:bottom w:val="none" w:sz="0" w:space="0" w:color="auto"/>
        <w:right w:val="none" w:sz="0" w:space="0" w:color="auto"/>
      </w:divBdr>
    </w:div>
    <w:div w:id="1283921514">
      <w:bodyDiv w:val="1"/>
      <w:marLeft w:val="0"/>
      <w:marRight w:val="0"/>
      <w:marTop w:val="0"/>
      <w:marBottom w:val="0"/>
      <w:divBdr>
        <w:top w:val="none" w:sz="0" w:space="0" w:color="auto"/>
        <w:left w:val="none" w:sz="0" w:space="0" w:color="auto"/>
        <w:bottom w:val="none" w:sz="0" w:space="0" w:color="auto"/>
        <w:right w:val="none" w:sz="0" w:space="0" w:color="auto"/>
      </w:divBdr>
    </w:div>
    <w:div w:id="1291397908">
      <w:bodyDiv w:val="1"/>
      <w:marLeft w:val="0"/>
      <w:marRight w:val="0"/>
      <w:marTop w:val="0"/>
      <w:marBottom w:val="0"/>
      <w:divBdr>
        <w:top w:val="none" w:sz="0" w:space="0" w:color="auto"/>
        <w:left w:val="none" w:sz="0" w:space="0" w:color="auto"/>
        <w:bottom w:val="none" w:sz="0" w:space="0" w:color="auto"/>
        <w:right w:val="none" w:sz="0" w:space="0" w:color="auto"/>
      </w:divBdr>
    </w:div>
    <w:div w:id="1305162169">
      <w:bodyDiv w:val="1"/>
      <w:marLeft w:val="0"/>
      <w:marRight w:val="0"/>
      <w:marTop w:val="0"/>
      <w:marBottom w:val="0"/>
      <w:divBdr>
        <w:top w:val="none" w:sz="0" w:space="0" w:color="auto"/>
        <w:left w:val="none" w:sz="0" w:space="0" w:color="auto"/>
        <w:bottom w:val="none" w:sz="0" w:space="0" w:color="auto"/>
        <w:right w:val="none" w:sz="0" w:space="0" w:color="auto"/>
      </w:divBdr>
    </w:div>
    <w:div w:id="1316451014">
      <w:bodyDiv w:val="1"/>
      <w:marLeft w:val="0"/>
      <w:marRight w:val="0"/>
      <w:marTop w:val="0"/>
      <w:marBottom w:val="0"/>
      <w:divBdr>
        <w:top w:val="none" w:sz="0" w:space="0" w:color="auto"/>
        <w:left w:val="none" w:sz="0" w:space="0" w:color="auto"/>
        <w:bottom w:val="none" w:sz="0" w:space="0" w:color="auto"/>
        <w:right w:val="none" w:sz="0" w:space="0" w:color="auto"/>
      </w:divBdr>
    </w:div>
    <w:div w:id="1321620024">
      <w:bodyDiv w:val="1"/>
      <w:marLeft w:val="0"/>
      <w:marRight w:val="0"/>
      <w:marTop w:val="0"/>
      <w:marBottom w:val="0"/>
      <w:divBdr>
        <w:top w:val="none" w:sz="0" w:space="0" w:color="auto"/>
        <w:left w:val="none" w:sz="0" w:space="0" w:color="auto"/>
        <w:bottom w:val="none" w:sz="0" w:space="0" w:color="auto"/>
        <w:right w:val="none" w:sz="0" w:space="0" w:color="auto"/>
      </w:divBdr>
    </w:div>
    <w:div w:id="1323194240">
      <w:bodyDiv w:val="1"/>
      <w:marLeft w:val="0"/>
      <w:marRight w:val="0"/>
      <w:marTop w:val="0"/>
      <w:marBottom w:val="0"/>
      <w:divBdr>
        <w:top w:val="none" w:sz="0" w:space="0" w:color="auto"/>
        <w:left w:val="none" w:sz="0" w:space="0" w:color="auto"/>
        <w:bottom w:val="none" w:sz="0" w:space="0" w:color="auto"/>
        <w:right w:val="none" w:sz="0" w:space="0" w:color="auto"/>
      </w:divBdr>
    </w:div>
    <w:div w:id="1323855547">
      <w:bodyDiv w:val="1"/>
      <w:marLeft w:val="0"/>
      <w:marRight w:val="0"/>
      <w:marTop w:val="0"/>
      <w:marBottom w:val="0"/>
      <w:divBdr>
        <w:top w:val="none" w:sz="0" w:space="0" w:color="auto"/>
        <w:left w:val="none" w:sz="0" w:space="0" w:color="auto"/>
        <w:bottom w:val="none" w:sz="0" w:space="0" w:color="auto"/>
        <w:right w:val="none" w:sz="0" w:space="0" w:color="auto"/>
      </w:divBdr>
    </w:div>
    <w:div w:id="1331525353">
      <w:bodyDiv w:val="1"/>
      <w:marLeft w:val="0"/>
      <w:marRight w:val="0"/>
      <w:marTop w:val="0"/>
      <w:marBottom w:val="0"/>
      <w:divBdr>
        <w:top w:val="none" w:sz="0" w:space="0" w:color="auto"/>
        <w:left w:val="none" w:sz="0" w:space="0" w:color="auto"/>
        <w:bottom w:val="none" w:sz="0" w:space="0" w:color="auto"/>
        <w:right w:val="none" w:sz="0" w:space="0" w:color="auto"/>
      </w:divBdr>
    </w:div>
    <w:div w:id="1335842092">
      <w:bodyDiv w:val="1"/>
      <w:marLeft w:val="0"/>
      <w:marRight w:val="0"/>
      <w:marTop w:val="0"/>
      <w:marBottom w:val="0"/>
      <w:divBdr>
        <w:top w:val="none" w:sz="0" w:space="0" w:color="auto"/>
        <w:left w:val="none" w:sz="0" w:space="0" w:color="auto"/>
        <w:bottom w:val="none" w:sz="0" w:space="0" w:color="auto"/>
        <w:right w:val="none" w:sz="0" w:space="0" w:color="auto"/>
      </w:divBdr>
    </w:div>
    <w:div w:id="1341279949">
      <w:bodyDiv w:val="1"/>
      <w:marLeft w:val="0"/>
      <w:marRight w:val="0"/>
      <w:marTop w:val="0"/>
      <w:marBottom w:val="0"/>
      <w:divBdr>
        <w:top w:val="none" w:sz="0" w:space="0" w:color="auto"/>
        <w:left w:val="none" w:sz="0" w:space="0" w:color="auto"/>
        <w:bottom w:val="none" w:sz="0" w:space="0" w:color="auto"/>
        <w:right w:val="none" w:sz="0" w:space="0" w:color="auto"/>
      </w:divBdr>
    </w:div>
    <w:div w:id="1344741297">
      <w:bodyDiv w:val="1"/>
      <w:marLeft w:val="0"/>
      <w:marRight w:val="0"/>
      <w:marTop w:val="0"/>
      <w:marBottom w:val="0"/>
      <w:divBdr>
        <w:top w:val="none" w:sz="0" w:space="0" w:color="auto"/>
        <w:left w:val="none" w:sz="0" w:space="0" w:color="auto"/>
        <w:bottom w:val="none" w:sz="0" w:space="0" w:color="auto"/>
        <w:right w:val="none" w:sz="0" w:space="0" w:color="auto"/>
      </w:divBdr>
    </w:div>
    <w:div w:id="1353536976">
      <w:bodyDiv w:val="1"/>
      <w:marLeft w:val="0"/>
      <w:marRight w:val="0"/>
      <w:marTop w:val="0"/>
      <w:marBottom w:val="0"/>
      <w:divBdr>
        <w:top w:val="none" w:sz="0" w:space="0" w:color="auto"/>
        <w:left w:val="none" w:sz="0" w:space="0" w:color="auto"/>
        <w:bottom w:val="none" w:sz="0" w:space="0" w:color="auto"/>
        <w:right w:val="none" w:sz="0" w:space="0" w:color="auto"/>
      </w:divBdr>
    </w:div>
    <w:div w:id="1372724880">
      <w:bodyDiv w:val="1"/>
      <w:marLeft w:val="0"/>
      <w:marRight w:val="0"/>
      <w:marTop w:val="0"/>
      <w:marBottom w:val="0"/>
      <w:divBdr>
        <w:top w:val="none" w:sz="0" w:space="0" w:color="auto"/>
        <w:left w:val="none" w:sz="0" w:space="0" w:color="auto"/>
        <w:bottom w:val="none" w:sz="0" w:space="0" w:color="auto"/>
        <w:right w:val="none" w:sz="0" w:space="0" w:color="auto"/>
      </w:divBdr>
    </w:div>
    <w:div w:id="1374841269">
      <w:bodyDiv w:val="1"/>
      <w:marLeft w:val="0"/>
      <w:marRight w:val="0"/>
      <w:marTop w:val="0"/>
      <w:marBottom w:val="0"/>
      <w:divBdr>
        <w:top w:val="none" w:sz="0" w:space="0" w:color="auto"/>
        <w:left w:val="none" w:sz="0" w:space="0" w:color="auto"/>
        <w:bottom w:val="none" w:sz="0" w:space="0" w:color="auto"/>
        <w:right w:val="none" w:sz="0" w:space="0" w:color="auto"/>
      </w:divBdr>
    </w:div>
    <w:div w:id="1384790883">
      <w:bodyDiv w:val="1"/>
      <w:marLeft w:val="0"/>
      <w:marRight w:val="0"/>
      <w:marTop w:val="0"/>
      <w:marBottom w:val="0"/>
      <w:divBdr>
        <w:top w:val="none" w:sz="0" w:space="0" w:color="auto"/>
        <w:left w:val="none" w:sz="0" w:space="0" w:color="auto"/>
        <w:bottom w:val="none" w:sz="0" w:space="0" w:color="auto"/>
        <w:right w:val="none" w:sz="0" w:space="0" w:color="auto"/>
      </w:divBdr>
    </w:div>
    <w:div w:id="1399860033">
      <w:bodyDiv w:val="1"/>
      <w:marLeft w:val="0"/>
      <w:marRight w:val="0"/>
      <w:marTop w:val="0"/>
      <w:marBottom w:val="0"/>
      <w:divBdr>
        <w:top w:val="none" w:sz="0" w:space="0" w:color="auto"/>
        <w:left w:val="none" w:sz="0" w:space="0" w:color="auto"/>
        <w:bottom w:val="none" w:sz="0" w:space="0" w:color="auto"/>
        <w:right w:val="none" w:sz="0" w:space="0" w:color="auto"/>
      </w:divBdr>
    </w:div>
    <w:div w:id="1401370474">
      <w:bodyDiv w:val="1"/>
      <w:marLeft w:val="0"/>
      <w:marRight w:val="0"/>
      <w:marTop w:val="0"/>
      <w:marBottom w:val="0"/>
      <w:divBdr>
        <w:top w:val="none" w:sz="0" w:space="0" w:color="auto"/>
        <w:left w:val="none" w:sz="0" w:space="0" w:color="auto"/>
        <w:bottom w:val="none" w:sz="0" w:space="0" w:color="auto"/>
        <w:right w:val="none" w:sz="0" w:space="0" w:color="auto"/>
      </w:divBdr>
    </w:div>
    <w:div w:id="1405223450">
      <w:bodyDiv w:val="1"/>
      <w:marLeft w:val="0"/>
      <w:marRight w:val="0"/>
      <w:marTop w:val="0"/>
      <w:marBottom w:val="0"/>
      <w:divBdr>
        <w:top w:val="none" w:sz="0" w:space="0" w:color="auto"/>
        <w:left w:val="none" w:sz="0" w:space="0" w:color="auto"/>
        <w:bottom w:val="none" w:sz="0" w:space="0" w:color="auto"/>
        <w:right w:val="none" w:sz="0" w:space="0" w:color="auto"/>
      </w:divBdr>
    </w:div>
    <w:div w:id="1420374352">
      <w:bodyDiv w:val="1"/>
      <w:marLeft w:val="0"/>
      <w:marRight w:val="0"/>
      <w:marTop w:val="0"/>
      <w:marBottom w:val="0"/>
      <w:divBdr>
        <w:top w:val="none" w:sz="0" w:space="0" w:color="auto"/>
        <w:left w:val="none" w:sz="0" w:space="0" w:color="auto"/>
        <w:bottom w:val="none" w:sz="0" w:space="0" w:color="auto"/>
        <w:right w:val="none" w:sz="0" w:space="0" w:color="auto"/>
      </w:divBdr>
    </w:div>
    <w:div w:id="1429543687">
      <w:bodyDiv w:val="1"/>
      <w:marLeft w:val="0"/>
      <w:marRight w:val="0"/>
      <w:marTop w:val="0"/>
      <w:marBottom w:val="0"/>
      <w:divBdr>
        <w:top w:val="none" w:sz="0" w:space="0" w:color="auto"/>
        <w:left w:val="none" w:sz="0" w:space="0" w:color="auto"/>
        <w:bottom w:val="none" w:sz="0" w:space="0" w:color="auto"/>
        <w:right w:val="none" w:sz="0" w:space="0" w:color="auto"/>
      </w:divBdr>
    </w:div>
    <w:div w:id="1434133703">
      <w:bodyDiv w:val="1"/>
      <w:marLeft w:val="0"/>
      <w:marRight w:val="0"/>
      <w:marTop w:val="0"/>
      <w:marBottom w:val="0"/>
      <w:divBdr>
        <w:top w:val="none" w:sz="0" w:space="0" w:color="auto"/>
        <w:left w:val="none" w:sz="0" w:space="0" w:color="auto"/>
        <w:bottom w:val="none" w:sz="0" w:space="0" w:color="auto"/>
        <w:right w:val="none" w:sz="0" w:space="0" w:color="auto"/>
      </w:divBdr>
    </w:div>
    <w:div w:id="1470320296">
      <w:bodyDiv w:val="1"/>
      <w:marLeft w:val="0"/>
      <w:marRight w:val="0"/>
      <w:marTop w:val="0"/>
      <w:marBottom w:val="0"/>
      <w:divBdr>
        <w:top w:val="none" w:sz="0" w:space="0" w:color="auto"/>
        <w:left w:val="none" w:sz="0" w:space="0" w:color="auto"/>
        <w:bottom w:val="none" w:sz="0" w:space="0" w:color="auto"/>
        <w:right w:val="none" w:sz="0" w:space="0" w:color="auto"/>
      </w:divBdr>
    </w:div>
    <w:div w:id="1479491244">
      <w:bodyDiv w:val="1"/>
      <w:marLeft w:val="0"/>
      <w:marRight w:val="0"/>
      <w:marTop w:val="0"/>
      <w:marBottom w:val="0"/>
      <w:divBdr>
        <w:top w:val="none" w:sz="0" w:space="0" w:color="auto"/>
        <w:left w:val="none" w:sz="0" w:space="0" w:color="auto"/>
        <w:bottom w:val="none" w:sz="0" w:space="0" w:color="auto"/>
        <w:right w:val="none" w:sz="0" w:space="0" w:color="auto"/>
      </w:divBdr>
    </w:div>
    <w:div w:id="1482383170">
      <w:bodyDiv w:val="1"/>
      <w:marLeft w:val="0"/>
      <w:marRight w:val="0"/>
      <w:marTop w:val="0"/>
      <w:marBottom w:val="0"/>
      <w:divBdr>
        <w:top w:val="none" w:sz="0" w:space="0" w:color="auto"/>
        <w:left w:val="none" w:sz="0" w:space="0" w:color="auto"/>
        <w:bottom w:val="none" w:sz="0" w:space="0" w:color="auto"/>
        <w:right w:val="none" w:sz="0" w:space="0" w:color="auto"/>
      </w:divBdr>
    </w:div>
    <w:div w:id="1485929423">
      <w:bodyDiv w:val="1"/>
      <w:marLeft w:val="0"/>
      <w:marRight w:val="0"/>
      <w:marTop w:val="0"/>
      <w:marBottom w:val="0"/>
      <w:divBdr>
        <w:top w:val="none" w:sz="0" w:space="0" w:color="auto"/>
        <w:left w:val="none" w:sz="0" w:space="0" w:color="auto"/>
        <w:bottom w:val="none" w:sz="0" w:space="0" w:color="auto"/>
        <w:right w:val="none" w:sz="0" w:space="0" w:color="auto"/>
      </w:divBdr>
    </w:div>
    <w:div w:id="1492065779">
      <w:bodyDiv w:val="1"/>
      <w:marLeft w:val="0"/>
      <w:marRight w:val="0"/>
      <w:marTop w:val="0"/>
      <w:marBottom w:val="0"/>
      <w:divBdr>
        <w:top w:val="none" w:sz="0" w:space="0" w:color="auto"/>
        <w:left w:val="none" w:sz="0" w:space="0" w:color="auto"/>
        <w:bottom w:val="none" w:sz="0" w:space="0" w:color="auto"/>
        <w:right w:val="none" w:sz="0" w:space="0" w:color="auto"/>
      </w:divBdr>
    </w:div>
    <w:div w:id="1518426422">
      <w:bodyDiv w:val="1"/>
      <w:marLeft w:val="0"/>
      <w:marRight w:val="0"/>
      <w:marTop w:val="0"/>
      <w:marBottom w:val="0"/>
      <w:divBdr>
        <w:top w:val="none" w:sz="0" w:space="0" w:color="auto"/>
        <w:left w:val="none" w:sz="0" w:space="0" w:color="auto"/>
        <w:bottom w:val="none" w:sz="0" w:space="0" w:color="auto"/>
        <w:right w:val="none" w:sz="0" w:space="0" w:color="auto"/>
      </w:divBdr>
    </w:div>
    <w:div w:id="1525636140">
      <w:bodyDiv w:val="1"/>
      <w:marLeft w:val="0"/>
      <w:marRight w:val="0"/>
      <w:marTop w:val="0"/>
      <w:marBottom w:val="0"/>
      <w:divBdr>
        <w:top w:val="none" w:sz="0" w:space="0" w:color="auto"/>
        <w:left w:val="none" w:sz="0" w:space="0" w:color="auto"/>
        <w:bottom w:val="none" w:sz="0" w:space="0" w:color="auto"/>
        <w:right w:val="none" w:sz="0" w:space="0" w:color="auto"/>
      </w:divBdr>
    </w:div>
    <w:div w:id="1525822910">
      <w:bodyDiv w:val="1"/>
      <w:marLeft w:val="0"/>
      <w:marRight w:val="0"/>
      <w:marTop w:val="0"/>
      <w:marBottom w:val="0"/>
      <w:divBdr>
        <w:top w:val="none" w:sz="0" w:space="0" w:color="auto"/>
        <w:left w:val="none" w:sz="0" w:space="0" w:color="auto"/>
        <w:bottom w:val="none" w:sz="0" w:space="0" w:color="auto"/>
        <w:right w:val="none" w:sz="0" w:space="0" w:color="auto"/>
      </w:divBdr>
    </w:div>
    <w:div w:id="1531408141">
      <w:bodyDiv w:val="1"/>
      <w:marLeft w:val="0"/>
      <w:marRight w:val="0"/>
      <w:marTop w:val="0"/>
      <w:marBottom w:val="0"/>
      <w:divBdr>
        <w:top w:val="none" w:sz="0" w:space="0" w:color="auto"/>
        <w:left w:val="none" w:sz="0" w:space="0" w:color="auto"/>
        <w:bottom w:val="none" w:sz="0" w:space="0" w:color="auto"/>
        <w:right w:val="none" w:sz="0" w:space="0" w:color="auto"/>
      </w:divBdr>
    </w:div>
    <w:div w:id="1542933036">
      <w:bodyDiv w:val="1"/>
      <w:marLeft w:val="0"/>
      <w:marRight w:val="0"/>
      <w:marTop w:val="0"/>
      <w:marBottom w:val="0"/>
      <w:divBdr>
        <w:top w:val="none" w:sz="0" w:space="0" w:color="auto"/>
        <w:left w:val="none" w:sz="0" w:space="0" w:color="auto"/>
        <w:bottom w:val="none" w:sz="0" w:space="0" w:color="auto"/>
        <w:right w:val="none" w:sz="0" w:space="0" w:color="auto"/>
      </w:divBdr>
    </w:div>
    <w:div w:id="1546796458">
      <w:bodyDiv w:val="1"/>
      <w:marLeft w:val="0"/>
      <w:marRight w:val="0"/>
      <w:marTop w:val="0"/>
      <w:marBottom w:val="0"/>
      <w:divBdr>
        <w:top w:val="none" w:sz="0" w:space="0" w:color="auto"/>
        <w:left w:val="none" w:sz="0" w:space="0" w:color="auto"/>
        <w:bottom w:val="none" w:sz="0" w:space="0" w:color="auto"/>
        <w:right w:val="none" w:sz="0" w:space="0" w:color="auto"/>
      </w:divBdr>
    </w:div>
    <w:div w:id="1547177699">
      <w:bodyDiv w:val="1"/>
      <w:marLeft w:val="0"/>
      <w:marRight w:val="0"/>
      <w:marTop w:val="0"/>
      <w:marBottom w:val="0"/>
      <w:divBdr>
        <w:top w:val="none" w:sz="0" w:space="0" w:color="auto"/>
        <w:left w:val="none" w:sz="0" w:space="0" w:color="auto"/>
        <w:bottom w:val="none" w:sz="0" w:space="0" w:color="auto"/>
        <w:right w:val="none" w:sz="0" w:space="0" w:color="auto"/>
      </w:divBdr>
    </w:div>
    <w:div w:id="1547986220">
      <w:bodyDiv w:val="1"/>
      <w:marLeft w:val="0"/>
      <w:marRight w:val="0"/>
      <w:marTop w:val="0"/>
      <w:marBottom w:val="0"/>
      <w:divBdr>
        <w:top w:val="none" w:sz="0" w:space="0" w:color="auto"/>
        <w:left w:val="none" w:sz="0" w:space="0" w:color="auto"/>
        <w:bottom w:val="none" w:sz="0" w:space="0" w:color="auto"/>
        <w:right w:val="none" w:sz="0" w:space="0" w:color="auto"/>
      </w:divBdr>
    </w:div>
    <w:div w:id="1575701268">
      <w:bodyDiv w:val="1"/>
      <w:marLeft w:val="0"/>
      <w:marRight w:val="0"/>
      <w:marTop w:val="0"/>
      <w:marBottom w:val="0"/>
      <w:divBdr>
        <w:top w:val="none" w:sz="0" w:space="0" w:color="auto"/>
        <w:left w:val="none" w:sz="0" w:space="0" w:color="auto"/>
        <w:bottom w:val="none" w:sz="0" w:space="0" w:color="auto"/>
        <w:right w:val="none" w:sz="0" w:space="0" w:color="auto"/>
      </w:divBdr>
    </w:div>
    <w:div w:id="1583569021">
      <w:bodyDiv w:val="1"/>
      <w:marLeft w:val="0"/>
      <w:marRight w:val="0"/>
      <w:marTop w:val="0"/>
      <w:marBottom w:val="0"/>
      <w:divBdr>
        <w:top w:val="none" w:sz="0" w:space="0" w:color="auto"/>
        <w:left w:val="none" w:sz="0" w:space="0" w:color="auto"/>
        <w:bottom w:val="none" w:sz="0" w:space="0" w:color="auto"/>
        <w:right w:val="none" w:sz="0" w:space="0" w:color="auto"/>
      </w:divBdr>
    </w:div>
    <w:div w:id="1587609851">
      <w:bodyDiv w:val="1"/>
      <w:marLeft w:val="0"/>
      <w:marRight w:val="0"/>
      <w:marTop w:val="0"/>
      <w:marBottom w:val="0"/>
      <w:divBdr>
        <w:top w:val="none" w:sz="0" w:space="0" w:color="auto"/>
        <w:left w:val="none" w:sz="0" w:space="0" w:color="auto"/>
        <w:bottom w:val="none" w:sz="0" w:space="0" w:color="auto"/>
        <w:right w:val="none" w:sz="0" w:space="0" w:color="auto"/>
      </w:divBdr>
    </w:div>
    <w:div w:id="1593515024">
      <w:bodyDiv w:val="1"/>
      <w:marLeft w:val="0"/>
      <w:marRight w:val="0"/>
      <w:marTop w:val="0"/>
      <w:marBottom w:val="0"/>
      <w:divBdr>
        <w:top w:val="none" w:sz="0" w:space="0" w:color="auto"/>
        <w:left w:val="none" w:sz="0" w:space="0" w:color="auto"/>
        <w:bottom w:val="none" w:sz="0" w:space="0" w:color="auto"/>
        <w:right w:val="none" w:sz="0" w:space="0" w:color="auto"/>
      </w:divBdr>
    </w:div>
    <w:div w:id="1616139450">
      <w:bodyDiv w:val="1"/>
      <w:marLeft w:val="0"/>
      <w:marRight w:val="0"/>
      <w:marTop w:val="0"/>
      <w:marBottom w:val="0"/>
      <w:divBdr>
        <w:top w:val="none" w:sz="0" w:space="0" w:color="auto"/>
        <w:left w:val="none" w:sz="0" w:space="0" w:color="auto"/>
        <w:bottom w:val="none" w:sz="0" w:space="0" w:color="auto"/>
        <w:right w:val="none" w:sz="0" w:space="0" w:color="auto"/>
      </w:divBdr>
    </w:div>
    <w:div w:id="1621498890">
      <w:bodyDiv w:val="1"/>
      <w:marLeft w:val="0"/>
      <w:marRight w:val="0"/>
      <w:marTop w:val="0"/>
      <w:marBottom w:val="0"/>
      <w:divBdr>
        <w:top w:val="none" w:sz="0" w:space="0" w:color="auto"/>
        <w:left w:val="none" w:sz="0" w:space="0" w:color="auto"/>
        <w:bottom w:val="none" w:sz="0" w:space="0" w:color="auto"/>
        <w:right w:val="none" w:sz="0" w:space="0" w:color="auto"/>
      </w:divBdr>
    </w:div>
    <w:div w:id="1625774983">
      <w:bodyDiv w:val="1"/>
      <w:marLeft w:val="0"/>
      <w:marRight w:val="0"/>
      <w:marTop w:val="0"/>
      <w:marBottom w:val="0"/>
      <w:divBdr>
        <w:top w:val="none" w:sz="0" w:space="0" w:color="auto"/>
        <w:left w:val="none" w:sz="0" w:space="0" w:color="auto"/>
        <w:bottom w:val="none" w:sz="0" w:space="0" w:color="auto"/>
        <w:right w:val="none" w:sz="0" w:space="0" w:color="auto"/>
      </w:divBdr>
    </w:div>
    <w:div w:id="1626424967">
      <w:bodyDiv w:val="1"/>
      <w:marLeft w:val="0"/>
      <w:marRight w:val="0"/>
      <w:marTop w:val="0"/>
      <w:marBottom w:val="0"/>
      <w:divBdr>
        <w:top w:val="none" w:sz="0" w:space="0" w:color="auto"/>
        <w:left w:val="none" w:sz="0" w:space="0" w:color="auto"/>
        <w:bottom w:val="none" w:sz="0" w:space="0" w:color="auto"/>
        <w:right w:val="none" w:sz="0" w:space="0" w:color="auto"/>
      </w:divBdr>
    </w:div>
    <w:div w:id="1626885220">
      <w:bodyDiv w:val="1"/>
      <w:marLeft w:val="0"/>
      <w:marRight w:val="0"/>
      <w:marTop w:val="0"/>
      <w:marBottom w:val="0"/>
      <w:divBdr>
        <w:top w:val="none" w:sz="0" w:space="0" w:color="auto"/>
        <w:left w:val="none" w:sz="0" w:space="0" w:color="auto"/>
        <w:bottom w:val="none" w:sz="0" w:space="0" w:color="auto"/>
        <w:right w:val="none" w:sz="0" w:space="0" w:color="auto"/>
      </w:divBdr>
    </w:div>
    <w:div w:id="1649480173">
      <w:bodyDiv w:val="1"/>
      <w:marLeft w:val="0"/>
      <w:marRight w:val="0"/>
      <w:marTop w:val="0"/>
      <w:marBottom w:val="0"/>
      <w:divBdr>
        <w:top w:val="none" w:sz="0" w:space="0" w:color="auto"/>
        <w:left w:val="none" w:sz="0" w:space="0" w:color="auto"/>
        <w:bottom w:val="none" w:sz="0" w:space="0" w:color="auto"/>
        <w:right w:val="none" w:sz="0" w:space="0" w:color="auto"/>
      </w:divBdr>
    </w:div>
    <w:div w:id="1657151454">
      <w:bodyDiv w:val="1"/>
      <w:marLeft w:val="0"/>
      <w:marRight w:val="0"/>
      <w:marTop w:val="0"/>
      <w:marBottom w:val="0"/>
      <w:divBdr>
        <w:top w:val="none" w:sz="0" w:space="0" w:color="auto"/>
        <w:left w:val="none" w:sz="0" w:space="0" w:color="auto"/>
        <w:bottom w:val="none" w:sz="0" w:space="0" w:color="auto"/>
        <w:right w:val="none" w:sz="0" w:space="0" w:color="auto"/>
      </w:divBdr>
    </w:div>
    <w:div w:id="1665084222">
      <w:bodyDiv w:val="1"/>
      <w:marLeft w:val="0"/>
      <w:marRight w:val="0"/>
      <w:marTop w:val="0"/>
      <w:marBottom w:val="0"/>
      <w:divBdr>
        <w:top w:val="none" w:sz="0" w:space="0" w:color="auto"/>
        <w:left w:val="none" w:sz="0" w:space="0" w:color="auto"/>
        <w:bottom w:val="none" w:sz="0" w:space="0" w:color="auto"/>
        <w:right w:val="none" w:sz="0" w:space="0" w:color="auto"/>
      </w:divBdr>
    </w:div>
    <w:div w:id="1701203437">
      <w:bodyDiv w:val="1"/>
      <w:marLeft w:val="0"/>
      <w:marRight w:val="0"/>
      <w:marTop w:val="0"/>
      <w:marBottom w:val="0"/>
      <w:divBdr>
        <w:top w:val="none" w:sz="0" w:space="0" w:color="auto"/>
        <w:left w:val="none" w:sz="0" w:space="0" w:color="auto"/>
        <w:bottom w:val="none" w:sz="0" w:space="0" w:color="auto"/>
        <w:right w:val="none" w:sz="0" w:space="0" w:color="auto"/>
      </w:divBdr>
    </w:div>
    <w:div w:id="1708145672">
      <w:bodyDiv w:val="1"/>
      <w:marLeft w:val="0"/>
      <w:marRight w:val="0"/>
      <w:marTop w:val="0"/>
      <w:marBottom w:val="0"/>
      <w:divBdr>
        <w:top w:val="none" w:sz="0" w:space="0" w:color="auto"/>
        <w:left w:val="none" w:sz="0" w:space="0" w:color="auto"/>
        <w:bottom w:val="none" w:sz="0" w:space="0" w:color="auto"/>
        <w:right w:val="none" w:sz="0" w:space="0" w:color="auto"/>
      </w:divBdr>
    </w:div>
    <w:div w:id="1718234711">
      <w:bodyDiv w:val="1"/>
      <w:marLeft w:val="0"/>
      <w:marRight w:val="0"/>
      <w:marTop w:val="0"/>
      <w:marBottom w:val="0"/>
      <w:divBdr>
        <w:top w:val="none" w:sz="0" w:space="0" w:color="auto"/>
        <w:left w:val="none" w:sz="0" w:space="0" w:color="auto"/>
        <w:bottom w:val="none" w:sz="0" w:space="0" w:color="auto"/>
        <w:right w:val="none" w:sz="0" w:space="0" w:color="auto"/>
      </w:divBdr>
    </w:div>
    <w:div w:id="1720588352">
      <w:bodyDiv w:val="1"/>
      <w:marLeft w:val="0"/>
      <w:marRight w:val="0"/>
      <w:marTop w:val="0"/>
      <w:marBottom w:val="0"/>
      <w:divBdr>
        <w:top w:val="none" w:sz="0" w:space="0" w:color="auto"/>
        <w:left w:val="none" w:sz="0" w:space="0" w:color="auto"/>
        <w:bottom w:val="none" w:sz="0" w:space="0" w:color="auto"/>
        <w:right w:val="none" w:sz="0" w:space="0" w:color="auto"/>
      </w:divBdr>
    </w:div>
    <w:div w:id="1729912880">
      <w:bodyDiv w:val="1"/>
      <w:marLeft w:val="0"/>
      <w:marRight w:val="0"/>
      <w:marTop w:val="0"/>
      <w:marBottom w:val="0"/>
      <w:divBdr>
        <w:top w:val="none" w:sz="0" w:space="0" w:color="auto"/>
        <w:left w:val="none" w:sz="0" w:space="0" w:color="auto"/>
        <w:bottom w:val="none" w:sz="0" w:space="0" w:color="auto"/>
        <w:right w:val="none" w:sz="0" w:space="0" w:color="auto"/>
      </w:divBdr>
    </w:div>
    <w:div w:id="1731877868">
      <w:bodyDiv w:val="1"/>
      <w:marLeft w:val="0"/>
      <w:marRight w:val="0"/>
      <w:marTop w:val="0"/>
      <w:marBottom w:val="0"/>
      <w:divBdr>
        <w:top w:val="none" w:sz="0" w:space="0" w:color="auto"/>
        <w:left w:val="none" w:sz="0" w:space="0" w:color="auto"/>
        <w:bottom w:val="none" w:sz="0" w:space="0" w:color="auto"/>
        <w:right w:val="none" w:sz="0" w:space="0" w:color="auto"/>
      </w:divBdr>
    </w:div>
    <w:div w:id="1739355251">
      <w:bodyDiv w:val="1"/>
      <w:marLeft w:val="0"/>
      <w:marRight w:val="0"/>
      <w:marTop w:val="0"/>
      <w:marBottom w:val="0"/>
      <w:divBdr>
        <w:top w:val="none" w:sz="0" w:space="0" w:color="auto"/>
        <w:left w:val="none" w:sz="0" w:space="0" w:color="auto"/>
        <w:bottom w:val="none" w:sz="0" w:space="0" w:color="auto"/>
        <w:right w:val="none" w:sz="0" w:space="0" w:color="auto"/>
      </w:divBdr>
    </w:div>
    <w:div w:id="1764256093">
      <w:bodyDiv w:val="1"/>
      <w:marLeft w:val="0"/>
      <w:marRight w:val="0"/>
      <w:marTop w:val="0"/>
      <w:marBottom w:val="0"/>
      <w:divBdr>
        <w:top w:val="none" w:sz="0" w:space="0" w:color="auto"/>
        <w:left w:val="none" w:sz="0" w:space="0" w:color="auto"/>
        <w:bottom w:val="none" w:sz="0" w:space="0" w:color="auto"/>
        <w:right w:val="none" w:sz="0" w:space="0" w:color="auto"/>
      </w:divBdr>
    </w:div>
    <w:div w:id="1768234205">
      <w:bodyDiv w:val="1"/>
      <w:marLeft w:val="0"/>
      <w:marRight w:val="0"/>
      <w:marTop w:val="0"/>
      <w:marBottom w:val="0"/>
      <w:divBdr>
        <w:top w:val="none" w:sz="0" w:space="0" w:color="auto"/>
        <w:left w:val="none" w:sz="0" w:space="0" w:color="auto"/>
        <w:bottom w:val="none" w:sz="0" w:space="0" w:color="auto"/>
        <w:right w:val="none" w:sz="0" w:space="0" w:color="auto"/>
      </w:divBdr>
    </w:div>
    <w:div w:id="1782021481">
      <w:bodyDiv w:val="1"/>
      <w:marLeft w:val="0"/>
      <w:marRight w:val="0"/>
      <w:marTop w:val="0"/>
      <w:marBottom w:val="0"/>
      <w:divBdr>
        <w:top w:val="none" w:sz="0" w:space="0" w:color="auto"/>
        <w:left w:val="none" w:sz="0" w:space="0" w:color="auto"/>
        <w:bottom w:val="none" w:sz="0" w:space="0" w:color="auto"/>
        <w:right w:val="none" w:sz="0" w:space="0" w:color="auto"/>
      </w:divBdr>
    </w:div>
    <w:div w:id="1788809908">
      <w:bodyDiv w:val="1"/>
      <w:marLeft w:val="0"/>
      <w:marRight w:val="0"/>
      <w:marTop w:val="0"/>
      <w:marBottom w:val="0"/>
      <w:divBdr>
        <w:top w:val="none" w:sz="0" w:space="0" w:color="auto"/>
        <w:left w:val="none" w:sz="0" w:space="0" w:color="auto"/>
        <w:bottom w:val="none" w:sz="0" w:space="0" w:color="auto"/>
        <w:right w:val="none" w:sz="0" w:space="0" w:color="auto"/>
      </w:divBdr>
    </w:div>
    <w:div w:id="1796947647">
      <w:bodyDiv w:val="1"/>
      <w:marLeft w:val="0"/>
      <w:marRight w:val="0"/>
      <w:marTop w:val="0"/>
      <w:marBottom w:val="0"/>
      <w:divBdr>
        <w:top w:val="none" w:sz="0" w:space="0" w:color="auto"/>
        <w:left w:val="none" w:sz="0" w:space="0" w:color="auto"/>
        <w:bottom w:val="none" w:sz="0" w:space="0" w:color="auto"/>
        <w:right w:val="none" w:sz="0" w:space="0" w:color="auto"/>
      </w:divBdr>
    </w:div>
    <w:div w:id="1803573159">
      <w:bodyDiv w:val="1"/>
      <w:marLeft w:val="0"/>
      <w:marRight w:val="0"/>
      <w:marTop w:val="0"/>
      <w:marBottom w:val="0"/>
      <w:divBdr>
        <w:top w:val="none" w:sz="0" w:space="0" w:color="auto"/>
        <w:left w:val="none" w:sz="0" w:space="0" w:color="auto"/>
        <w:bottom w:val="none" w:sz="0" w:space="0" w:color="auto"/>
        <w:right w:val="none" w:sz="0" w:space="0" w:color="auto"/>
      </w:divBdr>
    </w:div>
    <w:div w:id="1805002214">
      <w:bodyDiv w:val="1"/>
      <w:marLeft w:val="0"/>
      <w:marRight w:val="0"/>
      <w:marTop w:val="0"/>
      <w:marBottom w:val="0"/>
      <w:divBdr>
        <w:top w:val="none" w:sz="0" w:space="0" w:color="auto"/>
        <w:left w:val="none" w:sz="0" w:space="0" w:color="auto"/>
        <w:bottom w:val="none" w:sz="0" w:space="0" w:color="auto"/>
        <w:right w:val="none" w:sz="0" w:space="0" w:color="auto"/>
      </w:divBdr>
    </w:div>
    <w:div w:id="1813209321">
      <w:bodyDiv w:val="1"/>
      <w:marLeft w:val="0"/>
      <w:marRight w:val="0"/>
      <w:marTop w:val="0"/>
      <w:marBottom w:val="0"/>
      <w:divBdr>
        <w:top w:val="none" w:sz="0" w:space="0" w:color="auto"/>
        <w:left w:val="none" w:sz="0" w:space="0" w:color="auto"/>
        <w:bottom w:val="none" w:sz="0" w:space="0" w:color="auto"/>
        <w:right w:val="none" w:sz="0" w:space="0" w:color="auto"/>
      </w:divBdr>
    </w:div>
    <w:div w:id="1834831264">
      <w:bodyDiv w:val="1"/>
      <w:marLeft w:val="0"/>
      <w:marRight w:val="0"/>
      <w:marTop w:val="0"/>
      <w:marBottom w:val="0"/>
      <w:divBdr>
        <w:top w:val="none" w:sz="0" w:space="0" w:color="auto"/>
        <w:left w:val="none" w:sz="0" w:space="0" w:color="auto"/>
        <w:bottom w:val="none" w:sz="0" w:space="0" w:color="auto"/>
        <w:right w:val="none" w:sz="0" w:space="0" w:color="auto"/>
      </w:divBdr>
    </w:div>
    <w:div w:id="1841118661">
      <w:bodyDiv w:val="1"/>
      <w:marLeft w:val="0"/>
      <w:marRight w:val="0"/>
      <w:marTop w:val="0"/>
      <w:marBottom w:val="0"/>
      <w:divBdr>
        <w:top w:val="none" w:sz="0" w:space="0" w:color="auto"/>
        <w:left w:val="none" w:sz="0" w:space="0" w:color="auto"/>
        <w:bottom w:val="none" w:sz="0" w:space="0" w:color="auto"/>
        <w:right w:val="none" w:sz="0" w:space="0" w:color="auto"/>
      </w:divBdr>
    </w:div>
    <w:div w:id="1841698618">
      <w:bodyDiv w:val="1"/>
      <w:marLeft w:val="0"/>
      <w:marRight w:val="0"/>
      <w:marTop w:val="0"/>
      <w:marBottom w:val="0"/>
      <w:divBdr>
        <w:top w:val="none" w:sz="0" w:space="0" w:color="auto"/>
        <w:left w:val="none" w:sz="0" w:space="0" w:color="auto"/>
        <w:bottom w:val="none" w:sz="0" w:space="0" w:color="auto"/>
        <w:right w:val="none" w:sz="0" w:space="0" w:color="auto"/>
      </w:divBdr>
      <w:divsChild>
        <w:div w:id="18093220">
          <w:marLeft w:val="0"/>
          <w:marRight w:val="0"/>
          <w:marTop w:val="0"/>
          <w:marBottom w:val="0"/>
          <w:divBdr>
            <w:top w:val="none" w:sz="0" w:space="0" w:color="auto"/>
            <w:left w:val="none" w:sz="0" w:space="0" w:color="auto"/>
            <w:bottom w:val="none" w:sz="0" w:space="0" w:color="auto"/>
            <w:right w:val="none" w:sz="0" w:space="0" w:color="auto"/>
          </w:divBdr>
        </w:div>
        <w:div w:id="1802335893">
          <w:marLeft w:val="0"/>
          <w:marRight w:val="0"/>
          <w:marTop w:val="0"/>
          <w:marBottom w:val="0"/>
          <w:divBdr>
            <w:top w:val="none" w:sz="0" w:space="0" w:color="auto"/>
            <w:left w:val="none" w:sz="0" w:space="0" w:color="auto"/>
            <w:bottom w:val="none" w:sz="0" w:space="0" w:color="auto"/>
            <w:right w:val="none" w:sz="0" w:space="0" w:color="auto"/>
          </w:divBdr>
        </w:div>
        <w:div w:id="1868520232">
          <w:marLeft w:val="0"/>
          <w:marRight w:val="0"/>
          <w:marTop w:val="0"/>
          <w:marBottom w:val="0"/>
          <w:divBdr>
            <w:top w:val="none" w:sz="0" w:space="0" w:color="auto"/>
            <w:left w:val="none" w:sz="0" w:space="0" w:color="auto"/>
            <w:bottom w:val="none" w:sz="0" w:space="0" w:color="auto"/>
            <w:right w:val="none" w:sz="0" w:space="0" w:color="auto"/>
          </w:divBdr>
        </w:div>
        <w:div w:id="867373345">
          <w:marLeft w:val="0"/>
          <w:marRight w:val="0"/>
          <w:marTop w:val="0"/>
          <w:marBottom w:val="0"/>
          <w:divBdr>
            <w:top w:val="none" w:sz="0" w:space="0" w:color="auto"/>
            <w:left w:val="none" w:sz="0" w:space="0" w:color="auto"/>
            <w:bottom w:val="none" w:sz="0" w:space="0" w:color="auto"/>
            <w:right w:val="none" w:sz="0" w:space="0" w:color="auto"/>
          </w:divBdr>
        </w:div>
        <w:div w:id="760180413">
          <w:marLeft w:val="0"/>
          <w:marRight w:val="0"/>
          <w:marTop w:val="0"/>
          <w:marBottom w:val="0"/>
          <w:divBdr>
            <w:top w:val="none" w:sz="0" w:space="0" w:color="auto"/>
            <w:left w:val="none" w:sz="0" w:space="0" w:color="auto"/>
            <w:bottom w:val="none" w:sz="0" w:space="0" w:color="auto"/>
            <w:right w:val="none" w:sz="0" w:space="0" w:color="auto"/>
          </w:divBdr>
        </w:div>
      </w:divsChild>
    </w:div>
    <w:div w:id="1846019388">
      <w:bodyDiv w:val="1"/>
      <w:marLeft w:val="0"/>
      <w:marRight w:val="0"/>
      <w:marTop w:val="0"/>
      <w:marBottom w:val="0"/>
      <w:divBdr>
        <w:top w:val="none" w:sz="0" w:space="0" w:color="auto"/>
        <w:left w:val="none" w:sz="0" w:space="0" w:color="auto"/>
        <w:bottom w:val="none" w:sz="0" w:space="0" w:color="auto"/>
        <w:right w:val="none" w:sz="0" w:space="0" w:color="auto"/>
      </w:divBdr>
    </w:div>
    <w:div w:id="1850098426">
      <w:bodyDiv w:val="1"/>
      <w:marLeft w:val="0"/>
      <w:marRight w:val="0"/>
      <w:marTop w:val="0"/>
      <w:marBottom w:val="0"/>
      <w:divBdr>
        <w:top w:val="none" w:sz="0" w:space="0" w:color="auto"/>
        <w:left w:val="none" w:sz="0" w:space="0" w:color="auto"/>
        <w:bottom w:val="none" w:sz="0" w:space="0" w:color="auto"/>
        <w:right w:val="none" w:sz="0" w:space="0" w:color="auto"/>
      </w:divBdr>
    </w:div>
    <w:div w:id="1863854518">
      <w:bodyDiv w:val="1"/>
      <w:marLeft w:val="0"/>
      <w:marRight w:val="0"/>
      <w:marTop w:val="0"/>
      <w:marBottom w:val="0"/>
      <w:divBdr>
        <w:top w:val="none" w:sz="0" w:space="0" w:color="auto"/>
        <w:left w:val="none" w:sz="0" w:space="0" w:color="auto"/>
        <w:bottom w:val="none" w:sz="0" w:space="0" w:color="auto"/>
        <w:right w:val="none" w:sz="0" w:space="0" w:color="auto"/>
      </w:divBdr>
    </w:div>
    <w:div w:id="1880163585">
      <w:bodyDiv w:val="1"/>
      <w:marLeft w:val="0"/>
      <w:marRight w:val="0"/>
      <w:marTop w:val="0"/>
      <w:marBottom w:val="0"/>
      <w:divBdr>
        <w:top w:val="none" w:sz="0" w:space="0" w:color="auto"/>
        <w:left w:val="none" w:sz="0" w:space="0" w:color="auto"/>
        <w:bottom w:val="none" w:sz="0" w:space="0" w:color="auto"/>
        <w:right w:val="none" w:sz="0" w:space="0" w:color="auto"/>
      </w:divBdr>
    </w:div>
    <w:div w:id="1892111977">
      <w:bodyDiv w:val="1"/>
      <w:marLeft w:val="0"/>
      <w:marRight w:val="0"/>
      <w:marTop w:val="0"/>
      <w:marBottom w:val="0"/>
      <w:divBdr>
        <w:top w:val="none" w:sz="0" w:space="0" w:color="auto"/>
        <w:left w:val="none" w:sz="0" w:space="0" w:color="auto"/>
        <w:bottom w:val="none" w:sz="0" w:space="0" w:color="auto"/>
        <w:right w:val="none" w:sz="0" w:space="0" w:color="auto"/>
      </w:divBdr>
    </w:div>
    <w:div w:id="1902516209">
      <w:bodyDiv w:val="1"/>
      <w:marLeft w:val="0"/>
      <w:marRight w:val="0"/>
      <w:marTop w:val="0"/>
      <w:marBottom w:val="0"/>
      <w:divBdr>
        <w:top w:val="none" w:sz="0" w:space="0" w:color="auto"/>
        <w:left w:val="none" w:sz="0" w:space="0" w:color="auto"/>
        <w:bottom w:val="none" w:sz="0" w:space="0" w:color="auto"/>
        <w:right w:val="none" w:sz="0" w:space="0" w:color="auto"/>
      </w:divBdr>
    </w:div>
    <w:div w:id="1915775314">
      <w:bodyDiv w:val="1"/>
      <w:marLeft w:val="0"/>
      <w:marRight w:val="0"/>
      <w:marTop w:val="0"/>
      <w:marBottom w:val="0"/>
      <w:divBdr>
        <w:top w:val="none" w:sz="0" w:space="0" w:color="auto"/>
        <w:left w:val="none" w:sz="0" w:space="0" w:color="auto"/>
        <w:bottom w:val="none" w:sz="0" w:space="0" w:color="auto"/>
        <w:right w:val="none" w:sz="0" w:space="0" w:color="auto"/>
      </w:divBdr>
    </w:div>
    <w:div w:id="1916742948">
      <w:bodyDiv w:val="1"/>
      <w:marLeft w:val="0"/>
      <w:marRight w:val="0"/>
      <w:marTop w:val="0"/>
      <w:marBottom w:val="0"/>
      <w:divBdr>
        <w:top w:val="none" w:sz="0" w:space="0" w:color="auto"/>
        <w:left w:val="none" w:sz="0" w:space="0" w:color="auto"/>
        <w:bottom w:val="none" w:sz="0" w:space="0" w:color="auto"/>
        <w:right w:val="none" w:sz="0" w:space="0" w:color="auto"/>
      </w:divBdr>
    </w:div>
    <w:div w:id="1920555829">
      <w:bodyDiv w:val="1"/>
      <w:marLeft w:val="0"/>
      <w:marRight w:val="0"/>
      <w:marTop w:val="0"/>
      <w:marBottom w:val="0"/>
      <w:divBdr>
        <w:top w:val="none" w:sz="0" w:space="0" w:color="auto"/>
        <w:left w:val="none" w:sz="0" w:space="0" w:color="auto"/>
        <w:bottom w:val="none" w:sz="0" w:space="0" w:color="auto"/>
        <w:right w:val="none" w:sz="0" w:space="0" w:color="auto"/>
      </w:divBdr>
    </w:div>
    <w:div w:id="1923486599">
      <w:bodyDiv w:val="1"/>
      <w:marLeft w:val="0"/>
      <w:marRight w:val="0"/>
      <w:marTop w:val="0"/>
      <w:marBottom w:val="0"/>
      <w:divBdr>
        <w:top w:val="none" w:sz="0" w:space="0" w:color="auto"/>
        <w:left w:val="none" w:sz="0" w:space="0" w:color="auto"/>
        <w:bottom w:val="none" w:sz="0" w:space="0" w:color="auto"/>
        <w:right w:val="none" w:sz="0" w:space="0" w:color="auto"/>
      </w:divBdr>
    </w:div>
    <w:div w:id="1939554169">
      <w:bodyDiv w:val="1"/>
      <w:marLeft w:val="0"/>
      <w:marRight w:val="0"/>
      <w:marTop w:val="0"/>
      <w:marBottom w:val="0"/>
      <w:divBdr>
        <w:top w:val="none" w:sz="0" w:space="0" w:color="auto"/>
        <w:left w:val="none" w:sz="0" w:space="0" w:color="auto"/>
        <w:bottom w:val="none" w:sz="0" w:space="0" w:color="auto"/>
        <w:right w:val="none" w:sz="0" w:space="0" w:color="auto"/>
      </w:divBdr>
    </w:div>
    <w:div w:id="1940599695">
      <w:bodyDiv w:val="1"/>
      <w:marLeft w:val="0"/>
      <w:marRight w:val="0"/>
      <w:marTop w:val="0"/>
      <w:marBottom w:val="0"/>
      <w:divBdr>
        <w:top w:val="none" w:sz="0" w:space="0" w:color="auto"/>
        <w:left w:val="none" w:sz="0" w:space="0" w:color="auto"/>
        <w:bottom w:val="none" w:sz="0" w:space="0" w:color="auto"/>
        <w:right w:val="none" w:sz="0" w:space="0" w:color="auto"/>
      </w:divBdr>
    </w:div>
    <w:div w:id="1958757583">
      <w:bodyDiv w:val="1"/>
      <w:marLeft w:val="0"/>
      <w:marRight w:val="0"/>
      <w:marTop w:val="0"/>
      <w:marBottom w:val="0"/>
      <w:divBdr>
        <w:top w:val="none" w:sz="0" w:space="0" w:color="auto"/>
        <w:left w:val="none" w:sz="0" w:space="0" w:color="auto"/>
        <w:bottom w:val="none" w:sz="0" w:space="0" w:color="auto"/>
        <w:right w:val="none" w:sz="0" w:space="0" w:color="auto"/>
      </w:divBdr>
    </w:div>
    <w:div w:id="1964847357">
      <w:bodyDiv w:val="1"/>
      <w:marLeft w:val="0"/>
      <w:marRight w:val="0"/>
      <w:marTop w:val="0"/>
      <w:marBottom w:val="0"/>
      <w:divBdr>
        <w:top w:val="none" w:sz="0" w:space="0" w:color="auto"/>
        <w:left w:val="none" w:sz="0" w:space="0" w:color="auto"/>
        <w:bottom w:val="none" w:sz="0" w:space="0" w:color="auto"/>
        <w:right w:val="none" w:sz="0" w:space="0" w:color="auto"/>
      </w:divBdr>
    </w:div>
    <w:div w:id="1971590824">
      <w:bodyDiv w:val="1"/>
      <w:marLeft w:val="0"/>
      <w:marRight w:val="0"/>
      <w:marTop w:val="0"/>
      <w:marBottom w:val="0"/>
      <w:divBdr>
        <w:top w:val="none" w:sz="0" w:space="0" w:color="auto"/>
        <w:left w:val="none" w:sz="0" w:space="0" w:color="auto"/>
        <w:bottom w:val="none" w:sz="0" w:space="0" w:color="auto"/>
        <w:right w:val="none" w:sz="0" w:space="0" w:color="auto"/>
      </w:divBdr>
    </w:div>
    <w:div w:id="1979147527">
      <w:bodyDiv w:val="1"/>
      <w:marLeft w:val="0"/>
      <w:marRight w:val="0"/>
      <w:marTop w:val="0"/>
      <w:marBottom w:val="0"/>
      <w:divBdr>
        <w:top w:val="none" w:sz="0" w:space="0" w:color="auto"/>
        <w:left w:val="none" w:sz="0" w:space="0" w:color="auto"/>
        <w:bottom w:val="none" w:sz="0" w:space="0" w:color="auto"/>
        <w:right w:val="none" w:sz="0" w:space="0" w:color="auto"/>
      </w:divBdr>
    </w:div>
    <w:div w:id="1982614441">
      <w:bodyDiv w:val="1"/>
      <w:marLeft w:val="0"/>
      <w:marRight w:val="0"/>
      <w:marTop w:val="0"/>
      <w:marBottom w:val="0"/>
      <w:divBdr>
        <w:top w:val="none" w:sz="0" w:space="0" w:color="auto"/>
        <w:left w:val="none" w:sz="0" w:space="0" w:color="auto"/>
        <w:bottom w:val="none" w:sz="0" w:space="0" w:color="auto"/>
        <w:right w:val="none" w:sz="0" w:space="0" w:color="auto"/>
      </w:divBdr>
    </w:div>
    <w:div w:id="1989967210">
      <w:bodyDiv w:val="1"/>
      <w:marLeft w:val="0"/>
      <w:marRight w:val="0"/>
      <w:marTop w:val="0"/>
      <w:marBottom w:val="0"/>
      <w:divBdr>
        <w:top w:val="none" w:sz="0" w:space="0" w:color="auto"/>
        <w:left w:val="none" w:sz="0" w:space="0" w:color="auto"/>
        <w:bottom w:val="none" w:sz="0" w:space="0" w:color="auto"/>
        <w:right w:val="none" w:sz="0" w:space="0" w:color="auto"/>
      </w:divBdr>
    </w:div>
    <w:div w:id="2011367133">
      <w:bodyDiv w:val="1"/>
      <w:marLeft w:val="0"/>
      <w:marRight w:val="0"/>
      <w:marTop w:val="0"/>
      <w:marBottom w:val="0"/>
      <w:divBdr>
        <w:top w:val="none" w:sz="0" w:space="0" w:color="auto"/>
        <w:left w:val="none" w:sz="0" w:space="0" w:color="auto"/>
        <w:bottom w:val="none" w:sz="0" w:space="0" w:color="auto"/>
        <w:right w:val="none" w:sz="0" w:space="0" w:color="auto"/>
      </w:divBdr>
    </w:div>
    <w:div w:id="2011759042">
      <w:bodyDiv w:val="1"/>
      <w:marLeft w:val="0"/>
      <w:marRight w:val="0"/>
      <w:marTop w:val="0"/>
      <w:marBottom w:val="0"/>
      <w:divBdr>
        <w:top w:val="none" w:sz="0" w:space="0" w:color="auto"/>
        <w:left w:val="none" w:sz="0" w:space="0" w:color="auto"/>
        <w:bottom w:val="none" w:sz="0" w:space="0" w:color="auto"/>
        <w:right w:val="none" w:sz="0" w:space="0" w:color="auto"/>
      </w:divBdr>
    </w:div>
    <w:div w:id="2012944933">
      <w:bodyDiv w:val="1"/>
      <w:marLeft w:val="0"/>
      <w:marRight w:val="0"/>
      <w:marTop w:val="0"/>
      <w:marBottom w:val="0"/>
      <w:divBdr>
        <w:top w:val="none" w:sz="0" w:space="0" w:color="auto"/>
        <w:left w:val="none" w:sz="0" w:space="0" w:color="auto"/>
        <w:bottom w:val="none" w:sz="0" w:space="0" w:color="auto"/>
        <w:right w:val="none" w:sz="0" w:space="0" w:color="auto"/>
      </w:divBdr>
    </w:div>
    <w:div w:id="2104033829">
      <w:bodyDiv w:val="1"/>
      <w:marLeft w:val="0"/>
      <w:marRight w:val="0"/>
      <w:marTop w:val="0"/>
      <w:marBottom w:val="0"/>
      <w:divBdr>
        <w:top w:val="none" w:sz="0" w:space="0" w:color="auto"/>
        <w:left w:val="none" w:sz="0" w:space="0" w:color="auto"/>
        <w:bottom w:val="none" w:sz="0" w:space="0" w:color="auto"/>
        <w:right w:val="none" w:sz="0" w:space="0" w:color="auto"/>
      </w:divBdr>
    </w:div>
    <w:div w:id="2129739907">
      <w:bodyDiv w:val="1"/>
      <w:marLeft w:val="0"/>
      <w:marRight w:val="0"/>
      <w:marTop w:val="0"/>
      <w:marBottom w:val="0"/>
      <w:divBdr>
        <w:top w:val="none" w:sz="0" w:space="0" w:color="auto"/>
        <w:left w:val="none" w:sz="0" w:space="0" w:color="auto"/>
        <w:bottom w:val="none" w:sz="0" w:space="0" w:color="auto"/>
        <w:right w:val="none" w:sz="0" w:space="0" w:color="auto"/>
      </w:divBdr>
    </w:div>
    <w:div w:id="2135829908">
      <w:bodyDiv w:val="1"/>
      <w:marLeft w:val="0"/>
      <w:marRight w:val="0"/>
      <w:marTop w:val="0"/>
      <w:marBottom w:val="0"/>
      <w:divBdr>
        <w:top w:val="none" w:sz="0" w:space="0" w:color="auto"/>
        <w:left w:val="none" w:sz="0" w:space="0" w:color="auto"/>
        <w:bottom w:val="none" w:sz="0" w:space="0" w:color="auto"/>
        <w:right w:val="none" w:sz="0" w:space="0" w:color="auto"/>
      </w:divBdr>
    </w:div>
    <w:div w:id="2140877483">
      <w:bodyDiv w:val="1"/>
      <w:marLeft w:val="0"/>
      <w:marRight w:val="0"/>
      <w:marTop w:val="0"/>
      <w:marBottom w:val="0"/>
      <w:divBdr>
        <w:top w:val="none" w:sz="0" w:space="0" w:color="auto"/>
        <w:left w:val="none" w:sz="0" w:space="0" w:color="auto"/>
        <w:bottom w:val="none" w:sz="0" w:space="0" w:color="auto"/>
        <w:right w:val="none" w:sz="0" w:space="0" w:color="auto"/>
      </w:divBdr>
    </w:div>
    <w:div w:id="2143576015">
      <w:bodyDiv w:val="1"/>
      <w:marLeft w:val="0"/>
      <w:marRight w:val="0"/>
      <w:marTop w:val="0"/>
      <w:marBottom w:val="0"/>
      <w:divBdr>
        <w:top w:val="none" w:sz="0" w:space="0" w:color="auto"/>
        <w:left w:val="none" w:sz="0" w:space="0" w:color="auto"/>
        <w:bottom w:val="none" w:sz="0" w:space="0" w:color="auto"/>
        <w:right w:val="none" w:sz="0" w:space="0" w:color="auto"/>
      </w:divBdr>
    </w:div>
    <w:div w:id="214395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E5626-39E3-427F-AD60-9B766EE06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25435</TotalTime>
  <Pages>22</Pages>
  <Words>10313</Words>
  <Characters>56726</Characters>
  <Application>Microsoft Office Word</Application>
  <DocSecurity>0</DocSecurity>
  <Lines>472</Lines>
  <Paragraphs>133</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66906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Luffi</dc:creator>
  <cp:lastModifiedBy>JULIANA</cp:lastModifiedBy>
  <cp:revision>6941</cp:revision>
  <cp:lastPrinted>2019-05-07T17:55:00Z</cp:lastPrinted>
  <dcterms:created xsi:type="dcterms:W3CDTF">2018-05-28T17:37:00Z</dcterms:created>
  <dcterms:modified xsi:type="dcterms:W3CDTF">2019-06-18T19:26:00Z</dcterms:modified>
</cp:coreProperties>
</file>